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80" w:lineRule="exact"/>
        <w:jc w:val="center"/>
        <w:rPr>
          <w:sz w:val="44"/>
          <w:szCs w:val="44"/>
        </w:rPr>
      </w:pPr>
      <w:r>
        <w:rPr>
          <w:rFonts w:hint="eastAsia" w:eastAsia="黑体"/>
          <w:b/>
          <w:bCs/>
          <w:sz w:val="44"/>
          <w:szCs w:val="44"/>
        </w:rPr>
        <w:t>《财务会计》课程大纲</w:t>
      </w:r>
    </w:p>
    <w:p>
      <w:pPr>
        <w:tabs>
          <w:tab w:val="left" w:pos="6120"/>
        </w:tabs>
        <w:spacing w:line="430" w:lineRule="exact"/>
        <w:jc w:val="center"/>
      </w:pPr>
      <w:r>
        <w:rPr>
          <w:rFonts w:hint="eastAsia"/>
        </w:rPr>
        <w:t>（Financial  Accounting）</w:t>
      </w:r>
    </w:p>
    <w:p>
      <w:pPr>
        <w:tabs>
          <w:tab w:val="left" w:pos="6120"/>
        </w:tabs>
        <w:spacing w:line="360" w:lineRule="auto"/>
        <w:ind w:firstLine="480" w:firstLineChars="200"/>
        <w:rPr>
          <w:rFonts w:ascii="微软雅黑" w:hAnsi="微软雅黑" w:eastAsia="微软雅黑"/>
          <w:b/>
          <w:sz w:val="24"/>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 xml:space="preserve"> </w:t>
      </w:r>
      <w:sdt>
        <w:sdtPr>
          <w:rPr>
            <w:rFonts w:hint="eastAsia"/>
            <w:sz w:val="24"/>
          </w:rPr>
          <w:id w:val="1584803095"/>
          <w:placeholder>
            <w:docPart w:val="4F27BD9DFA3D4A1F87968E5CECF864B4"/>
          </w:placeholder>
          <w:dropDownList>
            <w:listItem w:value="选择一项。"/>
            <w:listItem w:displayText="共同基础课" w:value="共同基础课"/>
            <w:listItem w:displayText="学科专业基础课" w:value="学科专业基础课"/>
            <w:listItem w:displayText="专业核心课" w:value="专业核心课"/>
            <w:listItem w:displayText="专业方向课" w:value="专业方向课"/>
            <w:listItem w:displayText="通识核心课" w:value="通识核心课"/>
            <w:listItem w:displayText="创新创业教育课程" w:value="创新创业教育课程"/>
          </w:dropDownList>
        </w:sdtPr>
        <w:sdtEndPr>
          <w:rPr>
            <w:rFonts w:hint="eastAsia"/>
            <w:sz w:val="24"/>
          </w:rPr>
        </w:sdtEndPr>
        <w:sdtContent>
          <w:r>
            <w:rPr>
              <w:rFonts w:hint="eastAsia"/>
              <w:sz w:val="24"/>
            </w:rPr>
            <w:t>学科专业基础课</w:t>
          </w:r>
        </w:sdtContent>
      </w:sdt>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w:t>
      </w:r>
      <w:r>
        <w:rPr>
          <w:rFonts w:hint="eastAsia" w:ascii="宋体" w:hAnsi="宋体" w:cs="宋体"/>
          <w:bCs/>
          <w:sz w:val="24"/>
        </w:rPr>
        <w:t>学分/75学时</w:t>
      </w:r>
    </w:p>
    <w:p>
      <w:pPr>
        <w:tabs>
          <w:tab w:val="left" w:pos="6120"/>
        </w:tabs>
        <w:spacing w:line="360" w:lineRule="auto"/>
        <w:ind w:left="479" w:leftChars="228"/>
        <w:rPr>
          <w:rFonts w:ascii="微软雅黑" w:hAnsi="微软雅黑" w:eastAsia="微软雅黑"/>
          <w:b/>
          <w:sz w:val="24"/>
        </w:rPr>
      </w:pPr>
      <w:r>
        <w:rPr>
          <w:rFonts w:hint="eastAsia" w:ascii="微软雅黑" w:hAnsi="微软雅黑" w:eastAsia="微软雅黑"/>
          <w:b/>
          <w:sz w:val="24"/>
        </w:rPr>
        <w:t>上课时间/教室：周一三四节/5东403；周二一二节/5西201周五（单）56节/5东102</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开课学院：财经学院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教师姓名/职称：</w:t>
      </w:r>
      <w:r>
        <w:rPr>
          <w:rFonts w:hint="eastAsia" w:ascii="宋体" w:hAnsi="宋体" w:cs="宋体"/>
          <w:bCs/>
          <w:sz w:val="24"/>
        </w:rPr>
        <w:t>谭高</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hint="eastAsia" w:ascii="宋体" w:hAnsi="宋体" w:cs="宋体"/>
          <w:bCs/>
          <w:sz w:val="24"/>
        </w:rPr>
        <w:t>13337590269；1062766717@qq.com</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hours/Place）：社科楼北202</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tabs>
          <w:tab w:val="left" w:pos="6120"/>
        </w:tabs>
        <w:spacing w:line="360" w:lineRule="auto"/>
        <w:ind w:firstLine="420" w:firstLineChars="200"/>
        <w:rPr>
          <w:rFonts w:ascii="宋体" w:hAnsi="宋体"/>
          <w:bCs/>
          <w:kern w:val="0"/>
          <w:lang w:val="zh-CN"/>
        </w:rPr>
      </w:pPr>
      <w:r>
        <w:rPr>
          <w:rFonts w:hint="eastAsia" w:ascii="宋体" w:hAnsi="宋体"/>
          <w:bCs/>
          <w:kern w:val="0"/>
          <w:lang w:val="zh-CN"/>
        </w:rPr>
        <w:t>本课程是公司金融专业重要的专业基础课，主要培养学生的思维方式和专业方法。</w:t>
      </w:r>
      <w:r>
        <w:rPr>
          <w:rFonts w:hint="eastAsia" w:ascii="宋体" w:hAnsi="宋体" w:cs="宋体"/>
          <w:szCs w:val="21"/>
        </w:rPr>
        <w:t>先修课程《微积分》、《专业入门指导》等，</w:t>
      </w:r>
      <w:r>
        <w:rPr>
          <w:rFonts w:hint="eastAsia" w:ascii="宋体" w:hAnsi="宋体"/>
          <w:bCs/>
          <w:kern w:val="0"/>
          <w:lang w:val="zh-CN"/>
        </w:rPr>
        <w:t>是一门专业性和实践性很强的专业基础课程，在经济管理专业领域中有广泛的应用，重点构架学生坚实的理论知识体系，形成专业思维，培养学生的理论应用能力。</w:t>
      </w:r>
    </w:p>
    <w:p>
      <w:pPr>
        <w:tabs>
          <w:tab w:val="left" w:pos="6120"/>
        </w:tabs>
        <w:spacing w:line="360" w:lineRule="auto"/>
        <w:ind w:firstLine="420" w:firstLineChars="200"/>
        <w:rPr>
          <w:rFonts w:ascii="宋体" w:hAnsi="宋体"/>
          <w:bCs/>
          <w:kern w:val="0"/>
          <w:lang w:val="zh-CN"/>
        </w:rPr>
      </w:pPr>
      <w:r>
        <w:rPr>
          <w:rFonts w:hint="eastAsia" w:ascii="宋体" w:hAnsi="宋体"/>
          <w:bCs/>
          <w:kern w:val="0"/>
          <w:lang w:val="zh-CN"/>
        </w:rPr>
        <w:t>该课程主要内容包括财务会计总论、货币资金与应收款项、存货、交易性金融资产与可供出售金融资产持有至到期投资与长期股权投资、固定资产、无形资产与其他长期资产、流动负债、非流动负债、所有者权益、收入费用与利润、财务报表、资产负债表日后事项、会计变更与差错更正。本课程将系统介绍财务会计的基本概念，基本理论、基本方法，详细讨论各主要财务会计要素的确认，计量，记录和报告问题。</w:t>
      </w:r>
    </w:p>
    <w:p>
      <w:pPr>
        <w:tabs>
          <w:tab w:val="left" w:pos="6120"/>
        </w:tabs>
        <w:spacing w:line="360" w:lineRule="auto"/>
        <w:ind w:firstLine="420" w:firstLineChars="200"/>
        <w:rPr>
          <w:rFonts w:ascii="微软雅黑" w:hAnsi="微软雅黑" w:eastAsia="微软雅黑"/>
          <w:szCs w:val="21"/>
        </w:rPr>
      </w:pPr>
      <w:r>
        <w:rPr>
          <w:rFonts w:hint="eastAsia" w:ascii="宋体" w:hAnsi="宋体"/>
          <w:bCs/>
          <w:kern w:val="0"/>
          <w:lang w:val="zh-CN"/>
        </w:rPr>
        <w:t>该课程重点为学生构建一个系统的财务会计理论体系，同时关注学生的理论应用能力，培养学生动手能力。以用友U872作为实验软件，帮助学生更直观地了解企业财务会计的具体操作，帮助学生更好地掌握相关理论，提高学习效率。本课程主要采用讲授法、讨论法、案例分析、上机实验等方法，</w:t>
      </w:r>
      <w:r>
        <w:rPr>
          <w:rFonts w:hint="eastAsia" w:ascii="宋体" w:hAnsi="宋体" w:cs="宋体"/>
          <w:szCs w:val="21"/>
        </w:rPr>
        <w:t>加强教学的实践性环节，突出理论性与应用性，为走进企业储备基本理论和实践技能。</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宋体" w:hAnsi="宋体" w:cs="宋体"/>
          <w:szCs w:val="21"/>
        </w:rPr>
      </w:pPr>
      <w:r>
        <w:rPr>
          <w:rFonts w:hint="eastAsia" w:ascii="微软雅黑" w:hAnsi="微软雅黑" w:eastAsia="微软雅黑"/>
          <w:b/>
          <w:sz w:val="24"/>
        </w:rPr>
        <w:t>使用教材：</w:t>
      </w:r>
      <w:r>
        <w:rPr>
          <w:rFonts w:hint="eastAsia" w:ascii="宋体" w:hAnsi="宋体" w:cs="宋体"/>
          <w:szCs w:val="21"/>
        </w:rPr>
        <w:t>《财务会计学》，戴德明、林钢、赵西卜著，中国人民大学出版社，2015年12月第八版，39.8元，ISBN:9787300221298</w:t>
      </w:r>
    </w:p>
    <w:p>
      <w:pPr>
        <w:tabs>
          <w:tab w:val="left" w:pos="6120"/>
        </w:tabs>
        <w:spacing w:line="360" w:lineRule="auto"/>
        <w:ind w:firstLine="420" w:firstLineChars="200"/>
        <w:rPr>
          <w:rFonts w:ascii="宋体" w:hAnsi="宋体"/>
          <w:bCs/>
          <w:kern w:val="0"/>
          <w:lang w:val="zh-CN"/>
        </w:rPr>
      </w:pPr>
      <w:r>
        <w:rPr>
          <w:rFonts w:hint="eastAsia" w:ascii="宋体" w:hAnsi="宋体"/>
          <w:bCs/>
          <w:kern w:val="0"/>
          <w:lang w:val="zh-CN"/>
        </w:rPr>
        <w:t>《会计信息系统实验教程》，王新玲，汪刚著，清华大学出版社，2013年6月，33元，9787302321521</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必读（全部阅读）：</w:t>
      </w:r>
    </w:p>
    <w:p>
      <w:pPr>
        <w:spacing w:line="360" w:lineRule="auto"/>
        <w:ind w:firstLine="420" w:firstLineChars="200"/>
        <w:rPr>
          <w:rFonts w:ascii="宋体" w:hAnsi="宋体" w:cs="宋体"/>
          <w:szCs w:val="21"/>
        </w:rPr>
      </w:pPr>
      <w:r>
        <w:rPr>
          <w:rFonts w:hint="eastAsia" w:ascii="宋体" w:hAnsi="宋体" w:cs="宋体"/>
          <w:bCs/>
          <w:szCs w:val="21"/>
        </w:rPr>
        <w:t>1.</w:t>
      </w:r>
      <w:r>
        <w:rPr>
          <w:rFonts w:hint="eastAsia" w:ascii="宋体" w:hAnsi="宋体" w:cs="宋体"/>
          <w:szCs w:val="21"/>
        </w:rPr>
        <w:t>《财务会计学》，戴德明、林钢、赵西卜著，中国人民大学出版社，2015年12月第八版，39.8元，ISBN:9787300221298</w:t>
      </w:r>
    </w:p>
    <w:p>
      <w:pPr>
        <w:tabs>
          <w:tab w:val="left" w:pos="6120"/>
        </w:tabs>
        <w:spacing w:line="360" w:lineRule="auto"/>
        <w:ind w:firstLine="420" w:firstLineChars="200"/>
        <w:rPr>
          <w:rFonts w:ascii="宋体" w:hAnsi="宋体"/>
          <w:bCs/>
          <w:kern w:val="0"/>
          <w:lang w:val="zh-CN"/>
        </w:rPr>
      </w:pPr>
      <w:r>
        <w:rPr>
          <w:rFonts w:hint="eastAsia" w:ascii="宋体" w:hAnsi="宋体" w:cs="宋体"/>
          <w:bCs/>
          <w:szCs w:val="21"/>
        </w:rPr>
        <w:t>2.</w:t>
      </w:r>
      <w:r>
        <w:rPr>
          <w:rFonts w:hint="eastAsia" w:ascii="宋体" w:hAnsi="宋体"/>
          <w:bCs/>
          <w:kern w:val="0"/>
          <w:lang w:val="zh-CN"/>
        </w:rPr>
        <w:t>《会计信息系统实验教程》，王新玲，汪刚著，清华大学出版社，2013年6月，33元，9787302321521</w:t>
      </w:r>
    </w:p>
    <w:p>
      <w:pPr>
        <w:tabs>
          <w:tab w:val="left" w:pos="6120"/>
        </w:tabs>
        <w:spacing w:line="360" w:lineRule="auto"/>
        <w:ind w:firstLine="420" w:firstLineChars="200"/>
        <w:rPr>
          <w:rFonts w:ascii="宋体" w:hAnsi="宋体"/>
          <w:bCs/>
          <w:kern w:val="0"/>
        </w:rPr>
      </w:pPr>
      <w:r>
        <w:rPr>
          <w:rFonts w:hint="eastAsia" w:ascii="宋体" w:hAnsi="宋体" w:cs="宋体"/>
          <w:bCs/>
          <w:szCs w:val="21"/>
        </w:rPr>
        <w:t>3.</w:t>
      </w:r>
      <w:r>
        <w:rPr>
          <w:rFonts w:hint="eastAsia" w:ascii="宋体" w:hAnsi="宋体"/>
          <w:bCs/>
          <w:kern w:val="0"/>
          <w:lang w:val="zh-CN"/>
        </w:rPr>
        <w:t>《企业会计准则》，</w:t>
      </w:r>
      <w:r>
        <w:rPr>
          <w:rFonts w:hint="eastAsia" w:ascii="宋体" w:hAnsi="宋体" w:cs="宋体"/>
          <w:szCs w:val="21"/>
        </w:rPr>
        <w:t>中华人民共和国财政部著，经济科学出版社</w:t>
      </w:r>
      <w:r>
        <w:rPr>
          <w:rFonts w:hint="eastAsia" w:ascii="宋体" w:hAnsi="宋体"/>
          <w:bCs/>
          <w:kern w:val="0"/>
          <w:lang w:val="zh-CN"/>
        </w:rPr>
        <w:t>，201</w:t>
      </w:r>
      <w:r>
        <w:rPr>
          <w:rFonts w:hint="eastAsia" w:ascii="宋体" w:hAnsi="宋体"/>
          <w:bCs/>
          <w:kern w:val="0"/>
        </w:rPr>
        <w:t>7</w:t>
      </w:r>
      <w:r>
        <w:rPr>
          <w:rFonts w:hint="eastAsia" w:ascii="宋体" w:hAnsi="宋体"/>
          <w:bCs/>
          <w:kern w:val="0"/>
          <w:lang w:val="zh-CN"/>
        </w:rPr>
        <w:t>年</w:t>
      </w:r>
      <w:r>
        <w:rPr>
          <w:rFonts w:hint="eastAsia" w:ascii="宋体" w:hAnsi="宋体"/>
          <w:bCs/>
          <w:kern w:val="0"/>
        </w:rPr>
        <w:t>1月</w:t>
      </w:r>
      <w:r>
        <w:rPr>
          <w:rFonts w:hint="eastAsia" w:ascii="宋体" w:hAnsi="宋体"/>
          <w:bCs/>
          <w:kern w:val="0"/>
          <w:lang w:val="zh-CN"/>
        </w:rPr>
        <w:t>第一版，</w:t>
      </w:r>
      <w:r>
        <w:rPr>
          <w:rFonts w:hint="eastAsia" w:ascii="宋体" w:hAnsi="宋体" w:cs="宋体"/>
          <w:szCs w:val="21"/>
        </w:rPr>
        <w:t>63元，ISBN:9787514181807</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tabs>
          <w:tab w:val="left" w:pos="6120"/>
        </w:tabs>
        <w:spacing w:line="360" w:lineRule="auto"/>
        <w:ind w:firstLine="420" w:firstLineChars="200"/>
        <w:rPr>
          <w:rFonts w:ascii="宋体" w:hAnsi="宋体"/>
          <w:bCs/>
          <w:kern w:val="0"/>
        </w:rPr>
      </w:pPr>
      <w:r>
        <w:rPr>
          <w:rFonts w:hint="eastAsia" w:ascii="宋体" w:hAnsi="宋体" w:cs="宋体"/>
          <w:bCs/>
          <w:szCs w:val="21"/>
        </w:rPr>
        <w:t>4.</w:t>
      </w:r>
      <w:r>
        <w:rPr>
          <w:rFonts w:hint="eastAsia" w:ascii="宋体" w:hAnsi="宋体"/>
          <w:bCs/>
          <w:kern w:val="0"/>
          <w:lang w:val="zh-CN"/>
        </w:rPr>
        <w:t>《</w:t>
      </w:r>
      <w:r>
        <w:rPr>
          <w:rFonts w:hint="eastAsia" w:ascii="宋体" w:hAnsi="宋体"/>
          <w:bCs/>
          <w:kern w:val="0"/>
        </w:rPr>
        <w:t>财务会计教程</w:t>
      </w:r>
      <w:r>
        <w:rPr>
          <w:rFonts w:hint="eastAsia" w:ascii="宋体" w:hAnsi="宋体"/>
          <w:bCs/>
          <w:kern w:val="0"/>
          <w:lang w:val="zh-CN"/>
        </w:rPr>
        <w:t>》</w:t>
      </w:r>
      <w:r>
        <w:rPr>
          <w:rFonts w:hint="eastAsia" w:ascii="宋体" w:hAnsi="宋体"/>
          <w:bCs/>
          <w:kern w:val="0"/>
        </w:rPr>
        <w:t>，Charles T.Horngren</w:t>
      </w:r>
      <w:r>
        <w:rPr>
          <w:rFonts w:hint="eastAsia" w:ascii="宋体" w:hAnsi="宋体"/>
          <w:bCs/>
          <w:kern w:val="0"/>
          <w:lang w:val="zh-CN"/>
        </w:rPr>
        <w:t>著</w:t>
      </w:r>
      <w:r>
        <w:rPr>
          <w:rFonts w:hint="eastAsia" w:ascii="宋体" w:hAnsi="宋体"/>
          <w:bCs/>
          <w:kern w:val="0"/>
        </w:rPr>
        <w:t>，朱晓辉译。机械工业出版社，2012年8月，36元，ISBN：9787111392446</w:t>
      </w:r>
    </w:p>
    <w:p>
      <w:pPr>
        <w:tabs>
          <w:tab w:val="left" w:pos="6120"/>
        </w:tabs>
        <w:spacing w:line="360" w:lineRule="auto"/>
        <w:ind w:firstLine="420" w:firstLineChars="200"/>
        <w:rPr>
          <w:rFonts w:ascii="宋体" w:hAnsi="宋体"/>
          <w:bCs/>
          <w:kern w:val="0"/>
        </w:rPr>
      </w:pPr>
      <w:r>
        <w:rPr>
          <w:rFonts w:hint="eastAsia" w:ascii="宋体" w:hAnsi="宋体" w:cs="宋体"/>
          <w:bCs/>
          <w:szCs w:val="21"/>
        </w:rPr>
        <w:t>5.</w:t>
      </w:r>
      <w:r>
        <w:rPr>
          <w:rFonts w:hint="eastAsia" w:ascii="宋体" w:hAnsi="宋体"/>
          <w:bCs/>
          <w:kern w:val="0"/>
          <w:lang w:val="zh-CN"/>
        </w:rPr>
        <w:t xml:space="preserve"> 《财务会计：概念、方法与应用》，RomanL.Weil著，朱丹，屈腾龙译。机械工业出版社，</w:t>
      </w:r>
      <w:r>
        <w:rPr>
          <w:rFonts w:hint="eastAsia" w:ascii="宋体" w:hAnsi="宋体"/>
          <w:bCs/>
          <w:kern w:val="0"/>
        </w:rPr>
        <w:t>2015年10月第一版，89元，</w:t>
      </w:r>
      <w:r>
        <w:rPr>
          <w:rFonts w:hint="eastAsia" w:ascii="宋体" w:hAnsi="宋体"/>
          <w:bCs/>
          <w:kern w:val="0"/>
          <w:lang w:val="zh-CN"/>
        </w:rPr>
        <w:t>ISBN:978</w:t>
      </w:r>
      <w:r>
        <w:rPr>
          <w:rFonts w:hint="eastAsia" w:ascii="宋体" w:hAnsi="宋体"/>
          <w:bCs/>
          <w:kern w:val="0"/>
        </w:rPr>
        <w:t>7111513568</w:t>
      </w:r>
    </w:p>
    <w:p>
      <w:pPr>
        <w:tabs>
          <w:tab w:val="left" w:pos="6120"/>
        </w:tabs>
        <w:spacing w:line="360" w:lineRule="auto"/>
        <w:ind w:firstLine="420" w:firstLineChars="200"/>
        <w:rPr>
          <w:rFonts w:ascii="宋体" w:hAnsi="宋体"/>
          <w:bCs/>
          <w:kern w:val="0"/>
        </w:rPr>
      </w:pPr>
      <w:r>
        <w:rPr>
          <w:rFonts w:hint="eastAsia" w:ascii="宋体" w:hAnsi="宋体" w:cs="宋体"/>
          <w:bCs/>
          <w:szCs w:val="21"/>
        </w:rPr>
        <w:t>6.</w:t>
      </w:r>
      <w:r>
        <w:rPr>
          <w:rFonts w:hint="eastAsia" w:ascii="宋体" w:hAnsi="宋体"/>
          <w:bCs/>
          <w:kern w:val="0"/>
        </w:rPr>
        <w:t xml:space="preserve"> </w:t>
      </w:r>
      <w:r>
        <w:rPr>
          <w:rFonts w:hint="eastAsia" w:ascii="宋体" w:hAnsi="宋体"/>
          <w:bCs/>
          <w:kern w:val="0"/>
          <w:lang w:val="zh-CN"/>
        </w:rPr>
        <w:t>《财务会计》</w:t>
      </w:r>
      <w:r>
        <w:rPr>
          <w:rFonts w:hint="eastAsia" w:ascii="宋体" w:hAnsi="宋体"/>
          <w:bCs/>
          <w:kern w:val="0"/>
        </w:rPr>
        <w:t>，Walter T.Harrison Jr.</w:t>
      </w:r>
      <w:r>
        <w:rPr>
          <w:rFonts w:hint="eastAsia" w:ascii="宋体" w:hAnsi="宋体"/>
          <w:bCs/>
          <w:kern w:val="0"/>
          <w:lang w:val="zh-CN"/>
        </w:rPr>
        <w:t>著</w:t>
      </w:r>
      <w:r>
        <w:rPr>
          <w:rFonts w:hint="eastAsia" w:ascii="宋体" w:hAnsi="宋体"/>
          <w:bCs/>
          <w:kern w:val="0"/>
        </w:rPr>
        <w:t>，</w:t>
      </w:r>
      <w:r>
        <w:rPr>
          <w:rFonts w:hint="eastAsia" w:ascii="宋体" w:hAnsi="宋体"/>
          <w:bCs/>
          <w:kern w:val="0"/>
          <w:lang w:val="zh-CN"/>
        </w:rPr>
        <w:t>赵小鹿译</w:t>
      </w:r>
      <w:r>
        <w:rPr>
          <w:rFonts w:hint="eastAsia" w:ascii="宋体" w:hAnsi="宋体"/>
          <w:bCs/>
          <w:kern w:val="0"/>
        </w:rPr>
        <w:t>，</w:t>
      </w:r>
      <w:r>
        <w:rPr>
          <w:rFonts w:hint="eastAsia" w:ascii="宋体" w:hAnsi="宋体"/>
          <w:bCs/>
          <w:kern w:val="0"/>
          <w:lang w:val="zh-CN"/>
        </w:rPr>
        <w:t>清华大学出版社</w:t>
      </w:r>
      <w:r>
        <w:rPr>
          <w:rFonts w:hint="eastAsia" w:ascii="宋体" w:hAnsi="宋体"/>
          <w:bCs/>
          <w:kern w:val="0"/>
        </w:rPr>
        <w:t>，2013年8月第一版，79元，ISBN:9787302324768</w:t>
      </w:r>
    </w:p>
    <w:p>
      <w:pPr>
        <w:tabs>
          <w:tab w:val="left" w:pos="6120"/>
        </w:tabs>
        <w:spacing w:line="360" w:lineRule="auto"/>
        <w:ind w:firstLine="420" w:firstLineChars="200"/>
        <w:rPr>
          <w:rFonts w:ascii="宋体" w:hAnsi="宋体"/>
          <w:bCs/>
          <w:kern w:val="0"/>
        </w:rPr>
      </w:pPr>
      <w:r>
        <w:rPr>
          <w:rFonts w:hint="eastAsia" w:ascii="宋体" w:hAnsi="宋体" w:cs="宋体"/>
          <w:bCs/>
          <w:szCs w:val="21"/>
        </w:rPr>
        <w:t>7.</w:t>
      </w:r>
      <w:r>
        <w:rPr>
          <w:rFonts w:hint="eastAsia" w:ascii="宋体" w:hAnsi="宋体"/>
          <w:bCs/>
          <w:kern w:val="0"/>
          <w:lang w:val="zh-CN"/>
        </w:rPr>
        <w:t xml:space="preserve"> 《企业会计准则应用指南（2017版）》，企业会计准则编审委员会著，立信会计出版社，</w:t>
      </w:r>
      <w:r>
        <w:rPr>
          <w:rFonts w:hint="eastAsia" w:ascii="宋体" w:hAnsi="宋体"/>
          <w:bCs/>
          <w:kern w:val="0"/>
        </w:rPr>
        <w:t>2017年3月第一版，68元，</w:t>
      </w:r>
      <w:r>
        <w:rPr>
          <w:rFonts w:hint="eastAsia" w:ascii="宋体" w:hAnsi="宋体"/>
          <w:bCs/>
          <w:kern w:val="0"/>
          <w:lang w:val="zh-CN"/>
        </w:rPr>
        <w:t>ISBN:978</w:t>
      </w:r>
      <w:r>
        <w:rPr>
          <w:rFonts w:hint="eastAsia" w:ascii="宋体" w:hAnsi="宋体"/>
          <w:bCs/>
          <w:kern w:val="0"/>
        </w:rPr>
        <w:t>7542953735</w:t>
      </w:r>
    </w:p>
    <w:p>
      <w:pPr>
        <w:tabs>
          <w:tab w:val="left" w:pos="6120"/>
        </w:tabs>
        <w:spacing w:line="360" w:lineRule="auto"/>
        <w:ind w:firstLine="420" w:firstLineChars="200"/>
        <w:rPr>
          <w:rFonts w:ascii="宋体" w:hAnsi="宋体"/>
          <w:bCs/>
          <w:kern w:val="0"/>
        </w:rPr>
      </w:pPr>
      <w:r>
        <w:rPr>
          <w:rFonts w:hint="eastAsia" w:ascii="宋体" w:hAnsi="宋体" w:cs="宋体"/>
          <w:bCs/>
          <w:szCs w:val="21"/>
        </w:rPr>
        <w:t>8.</w:t>
      </w:r>
      <w:r>
        <w:rPr>
          <w:rFonts w:hint="eastAsia" w:ascii="宋体" w:hAnsi="宋体"/>
          <w:bCs/>
          <w:kern w:val="0"/>
        </w:rPr>
        <w:t>《企业会计准则案例讲解（2017版）》，企业会计准则编审委员会著，立信会计出版社，2017年3月第一版，88元，ISBN：9787542949349</w:t>
      </w:r>
    </w:p>
    <w:p>
      <w:pPr>
        <w:tabs>
          <w:tab w:val="left" w:pos="6120"/>
        </w:tabs>
        <w:spacing w:line="360" w:lineRule="auto"/>
        <w:ind w:firstLine="420" w:firstLineChars="200"/>
        <w:rPr>
          <w:rFonts w:ascii="宋体" w:hAnsi="宋体"/>
          <w:bCs/>
          <w:kern w:val="0"/>
          <w:lang w:val="zh-CN"/>
        </w:rPr>
      </w:pPr>
      <w:r>
        <w:rPr>
          <w:rFonts w:hint="eastAsia" w:ascii="宋体" w:hAnsi="宋体" w:cs="宋体"/>
          <w:bCs/>
          <w:szCs w:val="21"/>
        </w:rPr>
        <w:t>8.</w:t>
      </w:r>
      <w:r>
        <w:rPr>
          <w:rFonts w:hint="eastAsia" w:ascii="宋体" w:hAnsi="宋体"/>
          <w:bCs/>
          <w:kern w:val="0"/>
          <w:lang w:val="zh-CN"/>
        </w:rPr>
        <w:t>《中国经营报》</w:t>
      </w:r>
    </w:p>
    <w:p>
      <w:pPr>
        <w:tabs>
          <w:tab w:val="left" w:pos="6120"/>
        </w:tabs>
        <w:spacing w:line="360" w:lineRule="auto"/>
        <w:ind w:firstLine="480" w:firstLineChars="200"/>
        <w:rPr>
          <w:rFonts w:ascii="宋体" w:hAnsi="宋体"/>
          <w:bCs/>
          <w:kern w:val="0"/>
          <w:lang w:val="zh-CN"/>
        </w:rPr>
      </w:pPr>
      <w:r>
        <w:rPr>
          <w:rFonts w:hint="eastAsia" w:ascii="微软雅黑" w:hAnsi="微软雅黑" w:eastAsia="微软雅黑"/>
          <w:b/>
          <w:sz w:val="24"/>
        </w:rPr>
        <w:t>教学要求：</w:t>
      </w:r>
      <w:r>
        <w:rPr>
          <w:rFonts w:hint="eastAsia" w:ascii="宋体" w:hAnsi="宋体"/>
          <w:bCs/>
          <w:kern w:val="0"/>
          <w:lang w:val="zh-CN"/>
        </w:rPr>
        <w:t>本课程是公司金融专业重要的专业基础课，主要培养学生的思维方式和专业方法。</w:t>
      </w:r>
      <w:r>
        <w:rPr>
          <w:rFonts w:hint="eastAsia" w:ascii="宋体" w:hAnsi="宋体" w:cs="宋体"/>
          <w:szCs w:val="21"/>
        </w:rPr>
        <w:t>先修课程《微积分》、《专业入门指导》等，</w:t>
      </w:r>
      <w:r>
        <w:rPr>
          <w:rFonts w:hint="eastAsia" w:ascii="宋体" w:hAnsi="宋体"/>
          <w:bCs/>
          <w:kern w:val="0"/>
          <w:lang w:val="zh-CN"/>
        </w:rPr>
        <w:t>是一门专业性和实践性很强的专业基础课程，在经济管理专业领域中有广泛的应用，重点构架学生坚实的理论知识体系，培养学生的理论应用能力。</w:t>
      </w:r>
    </w:p>
    <w:p>
      <w:pPr>
        <w:spacing w:line="360" w:lineRule="auto"/>
        <w:ind w:firstLine="420" w:firstLineChars="200"/>
        <w:rPr>
          <w:rFonts w:ascii="宋体" w:hAnsi="宋体" w:cs="宋体"/>
          <w:szCs w:val="21"/>
        </w:rPr>
      </w:pPr>
      <w:r>
        <w:rPr>
          <w:rFonts w:hint="eastAsia" w:ascii="宋体" w:hAnsi="宋体" w:cs="宋体"/>
          <w:szCs w:val="21"/>
        </w:rPr>
        <w:t>本课程教学方法主要采用理论讲授法，课堂启发讨论法、案例分析法和上机实验法。学生需要每次课前做好经典书目阅读和教材内容预习、上网查找相关材料、做好课堂笔记、课后认真复习，按时提交平时作业、及时期末复习。</w:t>
      </w:r>
    </w:p>
    <w:p>
      <w:pPr>
        <w:spacing w:line="360" w:lineRule="auto"/>
        <w:ind w:firstLine="420" w:firstLineChars="200"/>
        <w:rPr>
          <w:rFonts w:ascii="宋体" w:hAnsi="宋体" w:cs="宋体"/>
          <w:szCs w:val="21"/>
        </w:rPr>
      </w:pPr>
      <w:r>
        <w:rPr>
          <w:rFonts w:hint="eastAsia" w:ascii="宋体" w:hAnsi="宋体" w:cs="宋体"/>
          <w:szCs w:val="21"/>
        </w:rPr>
        <w:t>每次课前学生需要30-60分钟左右时间用来预习教材内容、阅读指定经典书目并撰写读书笔记，以及上网查阅资料等。课程结束后需要及时复习。</w:t>
      </w:r>
    </w:p>
    <w:p>
      <w:pPr>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10"/>
        <w:tblpPr w:leftFromText="180" w:rightFromText="180" w:vertAnchor="text" w:horzAnchor="page" w:tblpX="1657" w:tblpY="179"/>
        <w:tblOverlap w:val="never"/>
        <w:tblW w:w="8505" w:type="dxa"/>
        <w:tblInd w:w="0" w:type="dxa"/>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540"/>
        <w:gridCol w:w="1005"/>
        <w:gridCol w:w="1875"/>
        <w:gridCol w:w="1770"/>
        <w:gridCol w:w="1425"/>
        <w:gridCol w:w="1890"/>
      </w:tblGrid>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b/>
                <w:color w:val="000000"/>
                <w:kern w:val="0"/>
                <w:sz w:val="20"/>
                <w:lang w:val="zh-CN"/>
              </w:rPr>
              <w:t>周次</w:t>
            </w:r>
          </w:p>
        </w:tc>
        <w:tc>
          <w:tcPr>
            <w:tcW w:w="1005"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bCs/>
                <w:color w:val="404040" w:themeColor="text1" w:themeTint="BF"/>
                <w:kern w:val="0"/>
                <w:sz w:val="20"/>
                <w14:textFill>
                  <w14:solidFill>
                    <w14:schemeClr w14:val="tx1">
                      <w14:lumMod w14:val="75000"/>
                      <w14:lumOff w14:val="25000"/>
                    </w14:schemeClr>
                  </w14:solidFill>
                </w14:textFill>
              </w:rPr>
            </w:pPr>
            <w:r>
              <w:rPr>
                <w:rFonts w:hint="eastAsia" w:ascii="微软雅黑" w:hAnsi="微软雅黑" w:eastAsia="微软雅黑"/>
                <w:b/>
                <w:bCs/>
                <w:color w:val="404040" w:themeColor="text1" w:themeTint="BF"/>
                <w:kern w:val="0"/>
                <w:sz w:val="20"/>
                <w14:textFill>
                  <w14:solidFill>
                    <w14:schemeClr w14:val="tx1">
                      <w14:lumMod w14:val="75000"/>
                      <w14:lumOff w14:val="25000"/>
                    </w14:schemeClr>
                  </w14:solidFill>
                </w14:textFill>
              </w:rPr>
              <w:t>时间</w:t>
            </w:r>
          </w:p>
        </w:tc>
        <w:tc>
          <w:tcPr>
            <w:tcW w:w="1875"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bCs/>
                <w:color w:val="000000"/>
                <w:kern w:val="0"/>
                <w:sz w:val="20"/>
              </w:rPr>
              <w:t>内容</w:t>
            </w:r>
          </w:p>
        </w:tc>
        <w:tc>
          <w:tcPr>
            <w:tcW w:w="1770"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0"/>
                <w:lang w:val="zh-CN"/>
                <w14:textFill>
                  <w14:solidFill>
                    <w14:schemeClr w14:val="tx1"/>
                  </w14:solidFill>
                </w14:textFill>
              </w:rPr>
            </w:pPr>
            <w:r>
              <w:rPr>
                <w:rFonts w:hint="eastAsia" w:ascii="微软雅黑" w:hAnsi="微软雅黑" w:eastAsia="微软雅黑"/>
                <w:b/>
                <w:color w:val="000000"/>
                <w:kern w:val="0"/>
                <w:sz w:val="20"/>
                <w:lang w:val="zh-CN"/>
              </w:rPr>
              <w:t>课前阅读（必读、选读、页码范围）</w:t>
            </w:r>
          </w:p>
        </w:tc>
        <w:tc>
          <w:tcPr>
            <w:tcW w:w="1425" w:type="dxa"/>
            <w:tcBorders>
              <w:top w:val="nil"/>
              <w:bottom w:val="nil"/>
              <w:right w:val="nil"/>
              <w:insideV w:val="nil"/>
              <w:tl2br w:val="nil"/>
              <w:tr2bl w:val="nil"/>
            </w:tcBorders>
            <w:vAlign w:val="center"/>
          </w:tcPr>
          <w:p>
            <w:pPr>
              <w:wordWrap/>
              <w:spacing w:before="0" w:beforeLines="0" w:beforeAutospacing="0" w:after="80" w:afterLines="0" w:afterAutospacing="0" w:line="300" w:lineRule="exact"/>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b/>
                <w:color w:val="000000"/>
                <w:kern w:val="0"/>
                <w:sz w:val="20"/>
              </w:rPr>
              <w:t>携带材料</w:t>
            </w:r>
          </w:p>
        </w:tc>
        <w:tc>
          <w:tcPr>
            <w:tcW w:w="1890"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14:textFill>
                  <w14:solidFill>
                    <w14:schemeClr w14:val="tx1">
                      <w14:lumMod w14:val="85000"/>
                      <w14:lumOff w14:val="15000"/>
                    </w14:schemeClr>
                  </w14:solidFill>
                </w14:textFill>
              </w:rPr>
              <w:t>1</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3.5（3-4节）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1.现行企业会计准则体系</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2.财务会计的目的与特点</w:t>
            </w:r>
          </w:p>
          <w:p>
            <w:pPr>
              <w:spacing w:before="80" w:after="80" w:line="360" w:lineRule="auto"/>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3.财务会计基本前提</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《财务会计学》第1章，P1-10；</w:t>
            </w:r>
          </w:p>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《财务会计：概念、方法与应用》第1章，P1-58《企业会计准则》基本准则P1-6</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2.指定书目的阅读笔记</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890" w:type="dxa"/>
            <w:vAlign w:val="center"/>
          </w:tcPr>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课堂测验：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xml:space="preserve">1.什么是财务会计？ </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2.财务会计的目的是什么？</w:t>
            </w:r>
          </w:p>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1财务会计有哪些特点？</w:t>
            </w:r>
          </w:p>
          <w:p>
            <w:pPr>
              <w:spacing w:before="80" w:after="80"/>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2.财务会计有哪些基本前提？</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t>1</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3.6（1-2节）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1.会计信息的质量要求</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2.会计要素及其确认与计量</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3.财务报告</w:t>
            </w:r>
          </w:p>
        </w:tc>
        <w:tc>
          <w:tcPr>
            <w:tcW w:w="1770" w:type="dxa"/>
            <w:vAlign w:val="center"/>
          </w:tcPr>
          <w:p>
            <w:pPr>
              <w:spacing w:before="80" w:after="80"/>
              <w:jc w:val="left"/>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《财务会计学》第1章，P11-21；</w:t>
            </w:r>
          </w:p>
          <w:p>
            <w:pPr>
              <w:spacing w:before="80" w:after="80"/>
              <w:jc w:val="left"/>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《财务会计：概念、方法与应用》第1章，P1-58</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890"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课堂测验</w:t>
            </w:r>
            <w:r>
              <w:rPr>
                <w:rFonts w:hint="eastAsia" w:ascii="宋体" w:hAnsi="宋体"/>
                <w:color w:val="404040" w:themeColor="text1" w:themeTint="BF"/>
                <w:sz w:val="24"/>
                <w14:textFill>
                  <w14:solidFill>
                    <w14:schemeClr w14:val="tx1">
                      <w14:lumMod w14:val="75000"/>
                      <w14:lumOff w14:val="25000"/>
                    </w14:schemeClr>
                  </w14:solidFill>
                </w14:textFill>
              </w:rPr>
              <w:t>：</w:t>
            </w:r>
          </w:p>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1.会计要素有哪些？</w:t>
            </w:r>
          </w:p>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pStyle w:val="16"/>
              <w:spacing w:before="80" w:after="80" w:line="360" w:lineRule="auto"/>
              <w:ind w:firstLine="0" w:firstLineChars="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1.会计信息质量有哪些要求？</w:t>
            </w:r>
          </w:p>
          <w:p>
            <w:pPr>
              <w:pStyle w:val="16"/>
              <w:spacing w:before="80" w:after="80" w:line="360" w:lineRule="auto"/>
              <w:ind w:firstLine="0" w:firstLineChars="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2.各会计要素如何确认与计量？</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14:textFill>
                  <w14:solidFill>
                    <w14:schemeClr w14:val="tx1">
                      <w14:lumMod w14:val="85000"/>
                      <w14:lumOff w14:val="15000"/>
                    </w14:schemeClr>
                  </w14:solidFill>
                </w14:textFill>
              </w:rPr>
              <w:t>1</w:t>
            </w:r>
          </w:p>
        </w:tc>
        <w:tc>
          <w:tcPr>
            <w:tcW w:w="1005" w:type="dxa"/>
            <w:vAlign w:val="center"/>
          </w:tcPr>
          <w:p>
            <w:pPr>
              <w:spacing w:before="80" w:after="80"/>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3.9（5-6节）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1.角色和用户设置</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2建立新账套</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3权限设置</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《会计信息系统实验教程》第1章；第2章，P1-28</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890" w:type="dxa"/>
            <w:vAlign w:val="center"/>
          </w:tcPr>
          <w:p>
            <w:pPr>
              <w:spacing w:before="80" w:after="80" w:line="360" w:lineRule="auto"/>
              <w:rPr>
                <w:rFonts w:ascii="宋体" w:hAnsi="宋体"/>
                <w:color w:val="auto"/>
                <w:sz w:val="24"/>
              </w:rPr>
            </w:pPr>
            <w:r>
              <w:rPr>
                <w:rFonts w:hint="eastAsia" w:ascii="宋体" w:hAnsi="宋体"/>
                <w:color w:val="auto"/>
                <w:sz w:val="24"/>
              </w:rPr>
              <w:t>课堂测验：</w:t>
            </w:r>
          </w:p>
          <w:p>
            <w:pPr>
              <w:spacing w:before="80" w:after="80" w:line="360" w:lineRule="auto"/>
              <w:rPr>
                <w:rFonts w:ascii="宋体" w:hAnsi="宋体"/>
                <w:color w:val="auto"/>
                <w:sz w:val="24"/>
              </w:rPr>
            </w:pPr>
            <w:r>
              <w:rPr>
                <w:rFonts w:hint="eastAsia" w:ascii="宋体" w:hAnsi="宋体"/>
                <w:color w:val="auto"/>
                <w:sz w:val="24"/>
              </w:rPr>
              <w:t>1.用友U872系统有哪些功能模块？</w:t>
            </w:r>
          </w:p>
          <w:p>
            <w:pPr>
              <w:spacing w:before="80" w:after="80" w:line="360" w:lineRule="auto"/>
              <w:rPr>
                <w:rFonts w:ascii="宋体" w:hAnsi="宋体"/>
                <w:color w:val="auto"/>
                <w:sz w:val="24"/>
              </w:rPr>
            </w:pPr>
            <w:r>
              <w:rPr>
                <w:rFonts w:hint="eastAsia" w:ascii="宋体" w:hAnsi="宋体"/>
                <w:color w:val="auto"/>
                <w:sz w:val="24"/>
              </w:rPr>
              <w:t>课后习题</w:t>
            </w:r>
          </w:p>
          <w:p>
            <w:pPr>
              <w:spacing w:before="80" w:after="80" w:line="360" w:lineRule="auto"/>
              <w:rPr>
                <w:rFonts w:ascii="宋体" w:hAnsi="宋体"/>
                <w:color w:val="auto"/>
                <w:sz w:val="24"/>
              </w:rPr>
            </w:pPr>
            <w:r>
              <w:rPr>
                <w:rFonts w:hint="eastAsia" w:ascii="宋体" w:hAnsi="宋体"/>
                <w:color w:val="auto"/>
                <w:sz w:val="24"/>
              </w:rPr>
              <w:t>2.用友U872系统中如何建立新的账套</w:t>
            </w:r>
          </w:p>
          <w:p>
            <w:pPr>
              <w:spacing w:before="80" w:after="80" w:line="360" w:lineRule="auto"/>
              <w:rPr>
                <w:rFonts w:ascii="宋体" w:hAnsi="宋体"/>
                <w:color w:val="auto"/>
                <w:sz w:val="24"/>
              </w:rPr>
            </w:pPr>
            <w:r>
              <w:rPr>
                <w:rFonts w:hint="eastAsia" w:ascii="宋体" w:hAnsi="宋体"/>
                <w:color w:val="auto"/>
                <w:sz w:val="24"/>
              </w:rPr>
              <w:t>3.用友U872系统中如何设置用户的权限</w:t>
            </w:r>
          </w:p>
          <w:p>
            <w:pPr>
              <w:spacing w:before="80" w:after="80" w:line="360" w:lineRule="auto"/>
              <w:rPr>
                <w:rFonts w:ascii="宋体" w:hAnsi="宋体"/>
                <w:color w:val="FF0000"/>
                <w:sz w:val="24"/>
              </w:rPr>
            </w:pPr>
            <w:r>
              <w:rPr>
                <w:rFonts w:hint="eastAsia" w:ascii="宋体" w:hAnsi="宋体"/>
                <w:color w:val="auto"/>
                <w:sz w:val="24"/>
              </w:rPr>
              <w:t>4.用友U872系统中如何对角色和用户进行设置？</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2</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 xml:space="preserve">3.12（3-4节） </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1货币资金</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2应收票据</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财务会计学》第2章，P22-40</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890" w:type="dxa"/>
            <w:vAlign w:val="center"/>
          </w:tcPr>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课堂测验</w:t>
            </w:r>
            <w:r>
              <w:rPr>
                <w:rFonts w:hint="eastAsia" w:ascii="宋体" w:hAnsi="宋体"/>
                <w:color w:val="404040" w:themeColor="text1" w:themeTint="BF"/>
                <w:sz w:val="24"/>
                <w14:textFill>
                  <w14:solidFill>
                    <w14:schemeClr w14:val="tx1">
                      <w14:lumMod w14:val="75000"/>
                      <w14:lumOff w14:val="25000"/>
                    </w14:schemeClr>
                  </w14:solidFill>
                </w14:textFill>
              </w:rPr>
              <w:t>：</w:t>
            </w:r>
          </w:p>
          <w:p>
            <w:pPr>
              <w:spacing w:before="80" w:after="80"/>
              <w:jc w:val="left"/>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企业货币资金有哪些？与货币资金相关的会计科目有哪些？</w:t>
            </w:r>
          </w:p>
          <w:p>
            <w:pPr>
              <w:spacing w:before="80" w:after="80" w:line="360" w:lineRule="auto"/>
              <w:jc w:val="left"/>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jc w:val="left"/>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1.货币资金内部控制的主要内容是什么？</w:t>
            </w:r>
          </w:p>
          <w:p>
            <w:pPr>
              <w:spacing w:before="80" w:after="80" w:line="360" w:lineRule="auto"/>
              <w:jc w:val="left"/>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2.应收票据贴现如何处理？</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2</w:t>
            </w:r>
          </w:p>
        </w:tc>
        <w:tc>
          <w:tcPr>
            <w:tcW w:w="1005" w:type="dxa"/>
            <w:vAlign w:val="center"/>
          </w:tcPr>
          <w:p>
            <w:pPr>
              <w:spacing w:before="80" w:after="80"/>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3.13（1-2节）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1.应收账款</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2.其他应收款及预付账款</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3.坏账</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xml:space="preserve">《 财务会计学》第2章，P41-53《财务会计》第5章，P260-300 </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890"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numPr>
                <w:ilvl w:val="0"/>
                <w:numId w:val="1"/>
              </w:num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什么是坏账？</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1.坏账的确认条件有哪些？</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kern w:val="0"/>
                <w:sz w:val="18"/>
              </w:rPr>
            </w:pPr>
            <w:r>
              <w:rPr>
                <w:rFonts w:hint="eastAsia" w:ascii="微软雅黑" w:hAnsi="微软雅黑" w:eastAsia="微软雅黑"/>
                <w:b w:val="0"/>
                <w:color w:val="auto"/>
                <w:kern w:val="0"/>
                <w:sz w:val="18"/>
              </w:rPr>
              <w:t>3</w:t>
            </w:r>
          </w:p>
        </w:tc>
        <w:tc>
          <w:tcPr>
            <w:tcW w:w="1005" w:type="dxa"/>
            <w:vAlign w:val="center"/>
          </w:tcPr>
          <w:p>
            <w:pPr>
              <w:spacing w:before="80" w:after="80"/>
              <w:jc w:val="center"/>
              <w:rPr>
                <w:rFonts w:ascii="微软雅黑" w:hAnsi="微软雅黑" w:eastAsia="微软雅黑"/>
                <w:color w:val="262626"/>
                <w:kern w:val="0"/>
                <w:sz w:val="18"/>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3.19（3-4节）</w:t>
            </w:r>
          </w:p>
        </w:tc>
        <w:tc>
          <w:tcPr>
            <w:tcW w:w="1875" w:type="dxa"/>
            <w:vAlign w:val="center"/>
          </w:tcPr>
          <w:p>
            <w:pPr>
              <w:spacing w:before="80" w:after="80" w:line="360" w:lineRule="auto"/>
              <w:rPr>
                <w:rFonts w:ascii="宋体" w:hAnsi="宋体"/>
                <w:color w:val="auto"/>
                <w:sz w:val="24"/>
              </w:rPr>
            </w:pPr>
            <w:r>
              <w:rPr>
                <w:rFonts w:hint="eastAsia" w:ascii="宋体" w:hAnsi="宋体"/>
                <w:color w:val="auto"/>
                <w:sz w:val="24"/>
              </w:rPr>
              <w:t>1.</w:t>
            </w:r>
            <w:r>
              <w:rPr>
                <w:rFonts w:ascii="宋体" w:hAnsi="宋体"/>
                <w:color w:val="auto"/>
                <w:sz w:val="24"/>
              </w:rPr>
              <w:t xml:space="preserve"> </w:t>
            </w:r>
            <w:r>
              <w:rPr>
                <w:rFonts w:hint="eastAsia" w:ascii="宋体" w:hAnsi="宋体"/>
                <w:color w:val="auto"/>
                <w:sz w:val="24"/>
              </w:rPr>
              <w:t>存货的概念与确认条件</w:t>
            </w:r>
          </w:p>
          <w:p>
            <w:pPr>
              <w:spacing w:before="80" w:after="80" w:line="360" w:lineRule="auto"/>
              <w:rPr>
                <w:rFonts w:ascii="宋体" w:hAnsi="宋体"/>
                <w:color w:val="auto"/>
                <w:sz w:val="24"/>
              </w:rPr>
            </w:pPr>
            <w:r>
              <w:rPr>
                <w:rFonts w:hint="eastAsia" w:ascii="宋体" w:hAnsi="宋体"/>
                <w:color w:val="auto"/>
                <w:sz w:val="24"/>
              </w:rPr>
              <w:t>2.存货的分类</w:t>
            </w:r>
          </w:p>
          <w:p>
            <w:pPr>
              <w:spacing w:before="80" w:after="80" w:line="360" w:lineRule="auto"/>
              <w:rPr>
                <w:rFonts w:ascii="宋体" w:hAnsi="宋体"/>
                <w:color w:val="auto"/>
                <w:sz w:val="24"/>
              </w:rPr>
            </w:pPr>
            <w:r>
              <w:rPr>
                <w:rFonts w:hint="eastAsia" w:ascii="宋体" w:hAnsi="宋体"/>
                <w:color w:val="auto"/>
                <w:sz w:val="24"/>
              </w:rPr>
              <w:t xml:space="preserve">3.存货的初始计量 </w:t>
            </w:r>
          </w:p>
        </w:tc>
        <w:tc>
          <w:tcPr>
            <w:tcW w:w="1770" w:type="dxa"/>
            <w:vAlign w:val="center"/>
          </w:tcPr>
          <w:p>
            <w:pPr>
              <w:tabs>
                <w:tab w:val="left" w:pos="6120"/>
              </w:tabs>
              <w:spacing w:before="80" w:after="80" w:line="360" w:lineRule="auto"/>
              <w:rPr>
                <w:rFonts w:ascii="宋体" w:hAnsi="宋体"/>
                <w:color w:val="auto"/>
                <w:sz w:val="24"/>
              </w:rPr>
            </w:pPr>
            <w:r>
              <w:rPr>
                <w:rFonts w:hint="eastAsia" w:ascii="宋体" w:hAnsi="宋体"/>
                <w:color w:val="auto"/>
                <w:sz w:val="24"/>
              </w:rPr>
              <w:t>《财务会计学》第3章，P55-60《财务会计：概念、方法与应用》第7章，P183-207</w:t>
            </w:r>
          </w:p>
        </w:tc>
        <w:tc>
          <w:tcPr>
            <w:tcW w:w="1425" w:type="dxa"/>
            <w:vAlign w:val="center"/>
          </w:tcPr>
          <w:p>
            <w:pPr>
              <w:spacing w:before="80" w:after="80" w:line="360" w:lineRule="auto"/>
              <w:rPr>
                <w:rFonts w:ascii="宋体" w:hAnsi="宋体"/>
                <w:color w:val="auto"/>
                <w:sz w:val="24"/>
              </w:rPr>
            </w:pPr>
            <w:r>
              <w:rPr>
                <w:rFonts w:ascii="宋体" w:hAnsi="宋体"/>
                <w:color w:val="auto"/>
                <w:sz w:val="24"/>
              </w:rPr>
              <w:t>1.</w:t>
            </w:r>
            <w:r>
              <w:rPr>
                <w:rFonts w:hint="eastAsia" w:ascii="宋体" w:hAnsi="宋体"/>
                <w:color w:val="auto"/>
                <w:sz w:val="24"/>
              </w:rPr>
              <w:t>指定教材</w:t>
            </w:r>
          </w:p>
          <w:p>
            <w:pPr>
              <w:spacing w:before="80" w:after="80" w:line="360" w:lineRule="auto"/>
              <w:rPr>
                <w:rFonts w:ascii="宋体" w:hAnsi="宋体"/>
                <w:color w:val="auto"/>
                <w:sz w:val="24"/>
              </w:rPr>
            </w:pPr>
            <w:r>
              <w:rPr>
                <w:rFonts w:ascii="宋体" w:hAnsi="宋体"/>
                <w:color w:val="auto"/>
                <w:sz w:val="24"/>
              </w:rPr>
              <w:t>2.</w:t>
            </w:r>
            <w:r>
              <w:rPr>
                <w:rFonts w:hint="eastAsia" w:ascii="宋体" w:hAnsi="宋体"/>
                <w:color w:val="auto"/>
                <w:sz w:val="24"/>
              </w:rPr>
              <w:t>指定书目的阅读笔记</w:t>
            </w:r>
          </w:p>
          <w:p>
            <w:pPr>
              <w:spacing w:before="80" w:after="80"/>
              <w:jc w:val="center"/>
              <w:rPr>
                <w:rFonts w:ascii="微软雅黑" w:hAnsi="微软雅黑" w:eastAsia="微软雅黑"/>
                <w:b/>
                <w:color w:val="auto"/>
                <w:kern w:val="0"/>
                <w:sz w:val="18"/>
              </w:rPr>
            </w:pPr>
          </w:p>
        </w:tc>
        <w:tc>
          <w:tcPr>
            <w:tcW w:w="1890" w:type="dxa"/>
            <w:vAlign w:val="center"/>
          </w:tcPr>
          <w:p>
            <w:pPr>
              <w:spacing w:before="80" w:after="80" w:line="360" w:lineRule="auto"/>
              <w:rPr>
                <w:rFonts w:ascii="宋体" w:hAnsi="宋体"/>
                <w:color w:val="auto"/>
                <w:sz w:val="24"/>
              </w:rPr>
            </w:pPr>
            <w:r>
              <w:rPr>
                <w:rFonts w:hint="eastAsia" w:ascii="宋体" w:hAnsi="宋体"/>
                <w:color w:val="auto"/>
                <w:sz w:val="24"/>
              </w:rPr>
              <w:t>课堂测验：</w:t>
            </w:r>
          </w:p>
          <w:p>
            <w:pPr>
              <w:spacing w:before="80" w:after="80" w:line="360" w:lineRule="auto"/>
              <w:rPr>
                <w:rFonts w:ascii="宋体" w:hAnsi="宋体"/>
                <w:color w:val="auto"/>
                <w:sz w:val="24"/>
              </w:rPr>
            </w:pPr>
            <w:r>
              <w:rPr>
                <w:rFonts w:hint="eastAsia" w:ascii="宋体" w:hAnsi="宋体"/>
                <w:color w:val="auto"/>
                <w:sz w:val="24"/>
              </w:rPr>
              <w:t>1.什么是存货，有哪些类型？</w:t>
            </w:r>
          </w:p>
          <w:p>
            <w:pPr>
              <w:spacing w:before="80" w:after="80" w:line="360" w:lineRule="auto"/>
              <w:rPr>
                <w:rFonts w:ascii="宋体" w:hAnsi="宋体"/>
                <w:color w:val="auto"/>
                <w:sz w:val="24"/>
              </w:rPr>
            </w:pPr>
            <w:r>
              <w:rPr>
                <w:rFonts w:hint="eastAsia" w:ascii="宋体" w:hAnsi="宋体"/>
                <w:color w:val="auto"/>
                <w:sz w:val="24"/>
              </w:rPr>
              <w:t>课后习题</w:t>
            </w:r>
          </w:p>
          <w:p>
            <w:pPr>
              <w:spacing w:before="80" w:after="80" w:line="360" w:lineRule="auto"/>
              <w:rPr>
                <w:rFonts w:ascii="宋体" w:hAnsi="宋体"/>
                <w:color w:val="auto"/>
                <w:sz w:val="24"/>
              </w:rPr>
            </w:pPr>
            <w:r>
              <w:rPr>
                <w:rFonts w:hint="eastAsia" w:ascii="宋体" w:hAnsi="宋体"/>
                <w:color w:val="auto"/>
                <w:sz w:val="24"/>
              </w:rPr>
              <w:t>1存货如何确认？</w:t>
            </w:r>
          </w:p>
          <w:p>
            <w:pPr>
              <w:spacing w:before="80" w:after="80" w:line="360" w:lineRule="auto"/>
              <w:rPr>
                <w:rFonts w:ascii="宋体" w:hAnsi="宋体"/>
                <w:color w:val="auto"/>
                <w:sz w:val="24"/>
              </w:rPr>
            </w:pPr>
            <w:r>
              <w:rPr>
                <w:rFonts w:hint="eastAsia" w:ascii="宋体" w:hAnsi="宋体"/>
                <w:color w:val="auto"/>
                <w:sz w:val="24"/>
              </w:rPr>
              <w:t>2.存货如何初始计量？</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3</w:t>
            </w:r>
          </w:p>
        </w:tc>
        <w:tc>
          <w:tcPr>
            <w:tcW w:w="1005" w:type="dxa"/>
            <w:vAlign w:val="center"/>
          </w:tcPr>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3.20（1-2节）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1.原材料</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2.商品</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3.周转材料</w:t>
            </w:r>
          </w:p>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4.低值易耗品</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《财务会计学》第3章，P60-88</w:t>
            </w:r>
          </w:p>
          <w:p>
            <w:pPr>
              <w:tabs>
                <w:tab w:val="left" w:pos="6120"/>
              </w:tabs>
              <w:spacing w:before="80" w:after="80" w:line="360" w:lineRule="auto"/>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《财务会计教程》第7章，P196-228《企业会计准则》1号准则P7-10</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tc>
        <w:tc>
          <w:tcPr>
            <w:tcW w:w="1890"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1.原材料有哪些种类？</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pStyle w:val="16"/>
              <w:spacing w:before="80" w:after="80"/>
              <w:ind w:firstLine="0" w:firstLineChars="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1.原材料,商品，周转材料如何核算？</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3</w:t>
            </w:r>
          </w:p>
        </w:tc>
        <w:tc>
          <w:tcPr>
            <w:tcW w:w="1005" w:type="dxa"/>
            <w:vAlign w:val="center"/>
          </w:tcPr>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3.23（5-6节）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总账系统概述</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2.总账系统初始设置</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3.总账系统日常业务处理</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4.总账系统期末业务处理</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《会计信息系统实验教程》第3章， P29-72</w:t>
            </w:r>
          </w:p>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tc>
        <w:tc>
          <w:tcPr>
            <w:tcW w:w="1890"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1.什么是总账系统</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xml:space="preserve">1.总账系统日常业务，期末业务如何处理 </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4</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3.26（3-4节）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1.发出存货的计量</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2.期末存货计量</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3.存货减值判断与计量</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财务会计》第3章，P88-96</w:t>
            </w:r>
          </w:p>
          <w:p>
            <w:pPr>
              <w:spacing w:before="80" w:after="80"/>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《财务会计》第6章，P310-337</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tc>
        <w:tc>
          <w:tcPr>
            <w:tcW w:w="1890"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存货减值迹象有哪些？</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1发出存货成本计量方法有哪些？</w:t>
            </w:r>
          </w:p>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2存货跌价准备如何计提？</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hAnsi="宋体"/>
                <w:b w:val="0"/>
                <w:color w:val="404040" w:themeColor="text1" w:themeTint="BF"/>
                <w:sz w:val="24"/>
                <w14:textFill>
                  <w14:solidFill>
                    <w14:schemeClr w14:val="tx1">
                      <w14:lumMod w14:val="75000"/>
                      <w14:lumOff w14:val="25000"/>
                    </w14:schemeClr>
                  </w14:solidFill>
                </w14:textFill>
              </w:rPr>
            </w:pPr>
            <w:r>
              <w:rPr>
                <w:rFonts w:hint="eastAsia" w:ascii="宋体" w:hAnsi="宋体"/>
                <w:b w:val="0"/>
                <w:color w:val="404040" w:themeColor="text1" w:themeTint="BF"/>
                <w:sz w:val="24"/>
                <w14:textFill>
                  <w14:solidFill>
                    <w14:schemeClr w14:val="tx1">
                      <w14:lumMod w14:val="75000"/>
                      <w14:lumOff w14:val="25000"/>
                    </w14:schemeClr>
                  </w14:solidFill>
                </w14:textFill>
              </w:rPr>
              <w:t>4</w:t>
            </w:r>
          </w:p>
        </w:tc>
        <w:tc>
          <w:tcPr>
            <w:tcW w:w="1005" w:type="dxa"/>
            <w:vAlign w:val="center"/>
          </w:tcPr>
          <w:p>
            <w:pPr>
              <w:spacing w:before="80" w:after="80"/>
              <w:jc w:val="center"/>
              <w:rPr>
                <w:rFonts w:ascii="宋体" w:hAnsi="宋体"/>
                <w:color w:val="404040" w:themeColor="text1" w:themeTint="BF"/>
                <w:sz w:val="24"/>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3.27（1-2节）</w:t>
            </w:r>
          </w:p>
        </w:tc>
        <w:tc>
          <w:tcPr>
            <w:tcW w:w="1875" w:type="dxa"/>
            <w:vAlign w:val="center"/>
          </w:tcPr>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1.交易性金融资产含义内容与特征</w:t>
            </w:r>
          </w:p>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2.交易性金融资产会计处理</w:t>
            </w:r>
          </w:p>
        </w:tc>
        <w:tc>
          <w:tcPr>
            <w:tcW w:w="1770" w:type="dxa"/>
            <w:vAlign w:val="center"/>
          </w:tcPr>
          <w:p>
            <w:pPr>
              <w:spacing w:before="80" w:after="80"/>
              <w:jc w:val="center"/>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《财务会计学》第4章，P97-103</w:t>
            </w:r>
          </w:p>
          <w:p>
            <w:pPr>
              <w:spacing w:before="80" w:after="80"/>
              <w:jc w:val="center"/>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《企业会计准则》22，23号准则P149-73</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jc w:val="center"/>
              <w:rPr>
                <w:rFonts w:ascii="宋体" w:hAnsi="宋体"/>
                <w:color w:val="404040" w:themeColor="text1" w:themeTint="BF"/>
                <w:sz w:val="24"/>
                <w14:textFill>
                  <w14:solidFill>
                    <w14:schemeClr w14:val="tx1">
                      <w14:lumMod w14:val="75000"/>
                      <w14:lumOff w14:val="25000"/>
                    </w14:schemeClr>
                  </w14:solidFill>
                </w14:textFill>
              </w:rPr>
            </w:pPr>
          </w:p>
        </w:tc>
        <w:tc>
          <w:tcPr>
            <w:tcW w:w="1890"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课堂测验：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1.什么是交易性金融资产？</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1.交易性金融资产购入，分红，出售的会计处理怎么做？</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5</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4.2（3-4节）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1.可供出售金融资产的含义，内容与特点</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2.可供出售金融资产的会计处理</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《财务会计学》第章，P104-113</w:t>
            </w:r>
          </w:p>
          <w:p>
            <w:pPr>
              <w:spacing w:before="80" w:after="80"/>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《企业会计准则》22，23号准则P149-73</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890"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xml:space="preserve">1.什么是可供出售金融资产？ </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1.可供出售金融资产有哪些特点，如何进行会计处理？</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5</w:t>
            </w:r>
          </w:p>
        </w:tc>
        <w:tc>
          <w:tcPr>
            <w:tcW w:w="1005" w:type="dxa"/>
            <w:vAlign w:val="center"/>
          </w:tcPr>
          <w:p>
            <w:pPr>
              <w:spacing w:before="80" w:after="80"/>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4.3（1-2节）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 持有至到期投资含义</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2.持有至到期投资会计处理</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3.摊余成本与投资收益及减值</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财务会计学》第5章，P114-123《企业会计准则》22，23号准则P149-73</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890"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1.持有至到期投资有哪些特征？</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2.持有至到期投资怎么进行会计处理？</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14:textFill>
                  <w14:solidFill>
                    <w14:schemeClr w14:val="tx1">
                      <w14:lumMod w14:val="85000"/>
                      <w14:lumOff w14:val="15000"/>
                    </w14:schemeClr>
                  </w14:solidFill>
                </w14:textFill>
              </w:rPr>
              <w:t>5</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4.6（5-6节）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UFO报表管理</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2.薪资管理系统概述与初始设置</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3.薪资管理系统日常业务处理与期末业务处理</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《会计信息系统实验教程》第4章；第5章， P73-106</w:t>
            </w:r>
          </w:p>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tc>
        <w:tc>
          <w:tcPr>
            <w:tcW w:w="1890"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1.什么是UFO、报表？</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1.UFO报表如何进行数据库处理？</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2薪资管理系统日常业务与期末业务如何处理？</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kern w:val="0"/>
                <w:sz w:val="18"/>
              </w:rPr>
            </w:pPr>
            <w:r>
              <w:rPr>
                <w:rFonts w:hint="eastAsia" w:ascii="微软雅黑" w:hAnsi="微软雅黑" w:eastAsia="微软雅黑"/>
                <w:b w:val="0"/>
                <w:color w:val="auto"/>
                <w:kern w:val="0"/>
                <w:sz w:val="18"/>
              </w:rPr>
              <w:t>6</w:t>
            </w:r>
          </w:p>
        </w:tc>
        <w:tc>
          <w:tcPr>
            <w:tcW w:w="1005" w:type="dxa"/>
            <w:vAlign w:val="center"/>
          </w:tcPr>
          <w:p>
            <w:pPr>
              <w:spacing w:before="80" w:after="80"/>
              <w:jc w:val="center"/>
              <w:rPr>
                <w:rFonts w:ascii="微软雅黑" w:hAnsi="微软雅黑" w:eastAsia="微软雅黑"/>
                <w:color w:val="262626"/>
                <w:kern w:val="0"/>
                <w:sz w:val="18"/>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4.9（3-4节）</w:t>
            </w:r>
          </w:p>
        </w:tc>
        <w:tc>
          <w:tcPr>
            <w:tcW w:w="1875" w:type="dxa"/>
            <w:vAlign w:val="center"/>
          </w:tcPr>
          <w:p>
            <w:pPr>
              <w:spacing w:before="80" w:after="80"/>
              <w:rPr>
                <w:rFonts w:ascii="宋体" w:hAnsi="宋体"/>
                <w:color w:val="auto"/>
                <w:kern w:val="0"/>
                <w:sz w:val="24"/>
              </w:rPr>
            </w:pPr>
            <w:r>
              <w:rPr>
                <w:rFonts w:hint="eastAsia" w:ascii="宋体" w:hAnsi="宋体"/>
                <w:color w:val="auto"/>
                <w:kern w:val="0"/>
                <w:sz w:val="24"/>
              </w:rPr>
              <w:t>1.长期股权投资的含义</w:t>
            </w:r>
          </w:p>
          <w:p>
            <w:pPr>
              <w:spacing w:before="80" w:after="80"/>
              <w:rPr>
                <w:rFonts w:ascii="宋体" w:hAnsi="宋体"/>
                <w:color w:val="auto"/>
                <w:kern w:val="0"/>
                <w:sz w:val="24"/>
              </w:rPr>
            </w:pPr>
            <w:r>
              <w:rPr>
                <w:rFonts w:hint="eastAsia" w:ascii="宋体" w:hAnsi="宋体"/>
                <w:color w:val="auto"/>
                <w:kern w:val="0"/>
                <w:sz w:val="24"/>
              </w:rPr>
              <w:t>2.形成控股合并与形成控股合并长期股权投资初始计量</w:t>
            </w:r>
          </w:p>
        </w:tc>
        <w:tc>
          <w:tcPr>
            <w:tcW w:w="1770" w:type="dxa"/>
            <w:vAlign w:val="center"/>
          </w:tcPr>
          <w:p>
            <w:pPr>
              <w:spacing w:before="80" w:after="80"/>
              <w:jc w:val="center"/>
              <w:rPr>
                <w:rFonts w:ascii="微软雅黑" w:hAnsi="微软雅黑" w:eastAsia="微软雅黑"/>
                <w:b/>
                <w:color w:val="auto"/>
                <w:kern w:val="0"/>
                <w:sz w:val="18"/>
              </w:rPr>
            </w:pPr>
            <w:r>
              <w:rPr>
                <w:rFonts w:hint="eastAsia" w:ascii="宋体" w:hAnsi="宋体"/>
                <w:color w:val="auto"/>
                <w:sz w:val="24"/>
              </w:rPr>
              <w:t>《财务管理学》第5章，P123-137《财务会计》第8章，P394-425</w:t>
            </w:r>
          </w:p>
        </w:tc>
        <w:tc>
          <w:tcPr>
            <w:tcW w:w="1425" w:type="dxa"/>
            <w:vAlign w:val="center"/>
          </w:tcPr>
          <w:p>
            <w:pPr>
              <w:spacing w:before="80" w:after="80" w:line="360" w:lineRule="auto"/>
              <w:rPr>
                <w:rFonts w:ascii="宋体" w:hAnsi="宋体"/>
                <w:color w:val="auto"/>
                <w:sz w:val="24"/>
              </w:rPr>
            </w:pPr>
            <w:r>
              <w:rPr>
                <w:rFonts w:ascii="宋体" w:hAnsi="宋体"/>
                <w:color w:val="auto"/>
                <w:sz w:val="24"/>
              </w:rPr>
              <w:t>1.</w:t>
            </w:r>
            <w:r>
              <w:rPr>
                <w:rFonts w:hint="eastAsia" w:ascii="宋体" w:hAnsi="宋体"/>
                <w:color w:val="auto"/>
                <w:sz w:val="24"/>
              </w:rPr>
              <w:t>指定教材</w:t>
            </w:r>
          </w:p>
          <w:p>
            <w:pPr>
              <w:spacing w:before="80" w:after="80" w:line="360" w:lineRule="auto"/>
              <w:rPr>
                <w:rFonts w:ascii="宋体" w:hAnsi="宋体"/>
                <w:color w:val="auto"/>
                <w:sz w:val="24"/>
              </w:rPr>
            </w:pPr>
            <w:r>
              <w:rPr>
                <w:rFonts w:ascii="宋体" w:hAnsi="宋体"/>
                <w:color w:val="auto"/>
                <w:sz w:val="24"/>
              </w:rPr>
              <w:t>2.</w:t>
            </w:r>
            <w:r>
              <w:rPr>
                <w:rFonts w:hint="eastAsia" w:ascii="宋体" w:hAnsi="宋体"/>
                <w:color w:val="auto"/>
                <w:sz w:val="24"/>
              </w:rPr>
              <w:t>指定书目的阅读笔记</w:t>
            </w:r>
          </w:p>
          <w:p>
            <w:pPr>
              <w:spacing w:before="80" w:after="80"/>
              <w:jc w:val="center"/>
              <w:rPr>
                <w:rFonts w:ascii="微软雅黑" w:hAnsi="微软雅黑" w:eastAsia="微软雅黑"/>
                <w:b/>
                <w:color w:val="auto"/>
                <w:kern w:val="0"/>
                <w:sz w:val="18"/>
              </w:rPr>
            </w:pPr>
          </w:p>
        </w:tc>
        <w:tc>
          <w:tcPr>
            <w:tcW w:w="1890" w:type="dxa"/>
            <w:vAlign w:val="center"/>
          </w:tcPr>
          <w:p>
            <w:pPr>
              <w:spacing w:before="80" w:after="80" w:line="360" w:lineRule="auto"/>
              <w:rPr>
                <w:rFonts w:ascii="宋体" w:hAnsi="宋体"/>
                <w:color w:val="auto"/>
                <w:sz w:val="24"/>
              </w:rPr>
            </w:pPr>
            <w:r>
              <w:rPr>
                <w:rFonts w:hint="eastAsia" w:ascii="宋体" w:hAnsi="宋体"/>
                <w:color w:val="auto"/>
                <w:sz w:val="24"/>
              </w:rPr>
              <w:t>课堂测验：</w:t>
            </w:r>
          </w:p>
          <w:p>
            <w:pPr>
              <w:spacing w:before="80" w:after="80" w:line="360" w:lineRule="auto"/>
              <w:rPr>
                <w:rFonts w:ascii="宋体" w:hAnsi="宋体"/>
                <w:color w:val="auto"/>
                <w:sz w:val="24"/>
              </w:rPr>
            </w:pPr>
            <w:r>
              <w:rPr>
                <w:rFonts w:hint="eastAsia" w:ascii="宋体" w:hAnsi="宋体"/>
                <w:color w:val="auto"/>
                <w:sz w:val="24"/>
              </w:rPr>
              <w:t>1.什么是长期股权投资？</w:t>
            </w:r>
          </w:p>
          <w:p>
            <w:pPr>
              <w:spacing w:before="80" w:after="80" w:line="360" w:lineRule="auto"/>
              <w:rPr>
                <w:rFonts w:ascii="宋体" w:hAnsi="宋体"/>
                <w:color w:val="auto"/>
                <w:sz w:val="24"/>
              </w:rPr>
            </w:pPr>
            <w:r>
              <w:rPr>
                <w:rFonts w:hint="eastAsia" w:ascii="宋体" w:hAnsi="宋体"/>
                <w:color w:val="auto"/>
                <w:sz w:val="24"/>
              </w:rPr>
              <w:t>课后习题</w:t>
            </w:r>
          </w:p>
          <w:p>
            <w:pPr>
              <w:spacing w:before="80" w:after="80" w:line="360" w:lineRule="auto"/>
              <w:rPr>
                <w:rFonts w:ascii="宋体" w:hAnsi="宋体"/>
                <w:color w:val="auto"/>
                <w:sz w:val="24"/>
              </w:rPr>
            </w:pPr>
            <w:r>
              <w:rPr>
                <w:rFonts w:hint="eastAsia" w:ascii="宋体" w:hAnsi="宋体"/>
                <w:color w:val="auto"/>
                <w:sz w:val="24"/>
              </w:rPr>
              <w:t>1.控制，共同控制与重大影响的含义？</w:t>
            </w:r>
          </w:p>
          <w:p>
            <w:pPr>
              <w:spacing w:before="80" w:after="80" w:line="360" w:lineRule="auto"/>
              <w:rPr>
                <w:rFonts w:ascii="宋体" w:hAnsi="宋体"/>
                <w:color w:val="auto"/>
                <w:sz w:val="24"/>
              </w:rPr>
            </w:pPr>
            <w:r>
              <w:rPr>
                <w:rFonts w:hint="eastAsia" w:ascii="宋体" w:hAnsi="宋体"/>
                <w:color w:val="auto"/>
                <w:sz w:val="24"/>
              </w:rPr>
              <w:t>2.长期股权投资如何初始计量？</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6</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4.10（1-2节）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xml:space="preserve"> 1.成本法与权益法</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2.长期股权投资的后续计量</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3.长期股权投资核算方法转换与处置</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《财务会计学》第5章，P127-137《财务会计教程》第8章，P229-237</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890"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课堂测验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1.如何确定长期股权投资的初始投资成本？</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1.长期股权投资如何后续计量，核算方法如何转换</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7</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4.16（3-4节）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 固定资产的含义与分类？</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2.固定资产确认条件</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3.固定资产的初始计量</w:t>
            </w:r>
          </w:p>
        </w:tc>
        <w:tc>
          <w:tcPr>
            <w:tcW w:w="1770"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《财务会计学》第6章，P138-144《财务会计教材》第8章，P238-253《企业会计准则》第4号准则P21-24</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890"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numPr>
                <w:ilvl w:val="0"/>
                <w:numId w:val="2"/>
              </w:num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房子是固定资产吗？</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课后作业</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1.固定资产的确认条件有哪些？</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2.如何初始计量</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kern w:val="0"/>
                <w:sz w:val="18"/>
              </w:rPr>
            </w:pPr>
            <w:r>
              <w:rPr>
                <w:rFonts w:hint="eastAsia" w:ascii="微软雅黑" w:hAnsi="微软雅黑" w:eastAsia="微软雅黑"/>
                <w:b w:val="0"/>
                <w:color w:val="auto"/>
                <w:kern w:val="0"/>
                <w:sz w:val="18"/>
              </w:rPr>
              <w:t>7</w:t>
            </w:r>
          </w:p>
        </w:tc>
        <w:tc>
          <w:tcPr>
            <w:tcW w:w="1005" w:type="dxa"/>
            <w:vAlign w:val="center"/>
          </w:tcPr>
          <w:p>
            <w:pPr>
              <w:spacing w:before="80" w:after="80"/>
              <w:jc w:val="center"/>
              <w:rPr>
                <w:rFonts w:ascii="微软雅黑" w:hAnsi="微软雅黑" w:eastAsia="微软雅黑"/>
                <w:color w:val="262626"/>
                <w:kern w:val="0"/>
                <w:sz w:val="18"/>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4.17（1-2节）</w:t>
            </w:r>
          </w:p>
        </w:tc>
        <w:tc>
          <w:tcPr>
            <w:tcW w:w="1875" w:type="dxa"/>
            <w:vAlign w:val="center"/>
          </w:tcPr>
          <w:p>
            <w:pPr>
              <w:spacing w:before="80" w:after="80" w:line="360" w:lineRule="auto"/>
              <w:rPr>
                <w:rFonts w:ascii="宋体" w:hAnsi="宋体"/>
                <w:color w:val="auto"/>
                <w:sz w:val="24"/>
              </w:rPr>
            </w:pPr>
            <w:r>
              <w:rPr>
                <w:rFonts w:hint="eastAsia" w:ascii="宋体" w:hAnsi="宋体"/>
                <w:color w:val="auto"/>
                <w:sz w:val="24"/>
              </w:rPr>
              <w:t>1.固定资产折旧</w:t>
            </w:r>
          </w:p>
          <w:p>
            <w:pPr>
              <w:spacing w:before="80" w:after="80" w:line="360" w:lineRule="auto"/>
              <w:rPr>
                <w:rFonts w:ascii="宋体" w:hAnsi="宋体"/>
                <w:color w:val="auto"/>
                <w:sz w:val="24"/>
              </w:rPr>
            </w:pPr>
            <w:r>
              <w:rPr>
                <w:rFonts w:hint="eastAsia" w:ascii="宋体" w:hAnsi="宋体"/>
                <w:color w:val="auto"/>
                <w:sz w:val="24"/>
              </w:rPr>
              <w:t>2.固定资产后续计量</w:t>
            </w:r>
          </w:p>
          <w:p>
            <w:pPr>
              <w:spacing w:before="80" w:after="80" w:line="360" w:lineRule="auto"/>
              <w:rPr>
                <w:rFonts w:ascii="宋体" w:hAnsi="宋体"/>
                <w:color w:val="auto"/>
                <w:sz w:val="24"/>
              </w:rPr>
            </w:pPr>
            <w:r>
              <w:rPr>
                <w:rFonts w:hint="eastAsia" w:ascii="宋体" w:hAnsi="宋体"/>
                <w:color w:val="auto"/>
                <w:sz w:val="24"/>
              </w:rPr>
              <w:t>3固定资产处置与会计处置</w:t>
            </w:r>
          </w:p>
        </w:tc>
        <w:tc>
          <w:tcPr>
            <w:tcW w:w="1770" w:type="dxa"/>
            <w:vAlign w:val="center"/>
          </w:tcPr>
          <w:p>
            <w:pPr>
              <w:spacing w:before="80" w:after="80"/>
              <w:jc w:val="center"/>
              <w:rPr>
                <w:rFonts w:ascii="宋体" w:hAnsi="宋体"/>
                <w:color w:val="auto"/>
                <w:sz w:val="24"/>
              </w:rPr>
            </w:pPr>
            <w:r>
              <w:rPr>
                <w:rFonts w:hint="eastAsia" w:ascii="宋体" w:hAnsi="宋体"/>
                <w:color w:val="auto"/>
                <w:sz w:val="24"/>
              </w:rPr>
              <w:t>《财务会计学》第6章；第10章，P145-158</w:t>
            </w:r>
          </w:p>
          <w:p>
            <w:pPr>
              <w:spacing w:before="80" w:after="80"/>
              <w:jc w:val="center"/>
              <w:rPr>
                <w:rFonts w:ascii="宋体" w:hAnsi="宋体"/>
                <w:color w:val="auto"/>
                <w:sz w:val="24"/>
              </w:rPr>
            </w:pPr>
            <w:r>
              <w:rPr>
                <w:rFonts w:hint="eastAsia" w:ascii="宋体" w:hAnsi="宋体"/>
                <w:color w:val="auto"/>
                <w:sz w:val="24"/>
              </w:rPr>
              <w:t>《财务会计》第7章，P356-389</w:t>
            </w:r>
          </w:p>
        </w:tc>
        <w:tc>
          <w:tcPr>
            <w:tcW w:w="1425" w:type="dxa"/>
            <w:vAlign w:val="center"/>
          </w:tcPr>
          <w:p>
            <w:pPr>
              <w:spacing w:before="80" w:after="80" w:line="360" w:lineRule="auto"/>
              <w:rPr>
                <w:rFonts w:ascii="宋体" w:hAnsi="宋体"/>
                <w:color w:val="auto"/>
                <w:sz w:val="24"/>
              </w:rPr>
            </w:pPr>
            <w:r>
              <w:rPr>
                <w:rFonts w:ascii="宋体" w:hAnsi="宋体"/>
                <w:color w:val="auto"/>
                <w:sz w:val="24"/>
              </w:rPr>
              <w:t>1.</w:t>
            </w:r>
            <w:r>
              <w:rPr>
                <w:rFonts w:hint="eastAsia" w:ascii="宋体" w:hAnsi="宋体"/>
                <w:color w:val="auto"/>
                <w:sz w:val="24"/>
              </w:rPr>
              <w:t>指定教材</w:t>
            </w:r>
          </w:p>
          <w:p>
            <w:pPr>
              <w:spacing w:before="80" w:after="80" w:line="360" w:lineRule="auto"/>
              <w:rPr>
                <w:rFonts w:ascii="宋体" w:hAnsi="宋体"/>
                <w:color w:val="auto"/>
                <w:sz w:val="24"/>
              </w:rPr>
            </w:pPr>
            <w:r>
              <w:rPr>
                <w:rFonts w:ascii="宋体" w:hAnsi="宋体"/>
                <w:color w:val="auto"/>
                <w:sz w:val="24"/>
              </w:rPr>
              <w:t>2.</w:t>
            </w:r>
            <w:r>
              <w:rPr>
                <w:rFonts w:hint="eastAsia" w:ascii="宋体" w:hAnsi="宋体"/>
                <w:color w:val="auto"/>
                <w:sz w:val="24"/>
              </w:rPr>
              <w:t>指定书目的阅读笔记</w:t>
            </w:r>
          </w:p>
        </w:tc>
        <w:tc>
          <w:tcPr>
            <w:tcW w:w="1890" w:type="dxa"/>
            <w:vAlign w:val="center"/>
          </w:tcPr>
          <w:p>
            <w:pPr>
              <w:spacing w:before="80" w:after="80" w:line="360" w:lineRule="auto"/>
              <w:rPr>
                <w:rFonts w:ascii="宋体" w:hAnsi="宋体"/>
                <w:color w:val="auto"/>
                <w:sz w:val="24"/>
              </w:rPr>
            </w:pPr>
            <w:r>
              <w:rPr>
                <w:rFonts w:hint="eastAsia" w:ascii="宋体" w:hAnsi="宋体"/>
                <w:color w:val="auto"/>
                <w:sz w:val="24"/>
              </w:rPr>
              <w:t>课堂测验：</w:t>
            </w:r>
          </w:p>
          <w:p>
            <w:pPr>
              <w:spacing w:before="80" w:after="80" w:line="360" w:lineRule="auto"/>
              <w:rPr>
                <w:rFonts w:ascii="宋体" w:hAnsi="宋体"/>
                <w:color w:val="auto"/>
                <w:sz w:val="24"/>
              </w:rPr>
            </w:pPr>
            <w:r>
              <w:rPr>
                <w:rFonts w:hint="eastAsia" w:ascii="宋体" w:hAnsi="宋体"/>
                <w:color w:val="auto"/>
                <w:sz w:val="24"/>
              </w:rPr>
              <w:t>1.固定资产折旧方法有哪些？</w:t>
            </w:r>
          </w:p>
          <w:p>
            <w:pPr>
              <w:spacing w:before="80" w:after="80" w:line="360" w:lineRule="auto"/>
              <w:rPr>
                <w:rFonts w:ascii="宋体" w:hAnsi="宋体"/>
                <w:color w:val="auto"/>
                <w:sz w:val="24"/>
              </w:rPr>
            </w:pPr>
            <w:r>
              <w:rPr>
                <w:rFonts w:hint="eastAsia" w:ascii="宋体" w:hAnsi="宋体"/>
                <w:color w:val="auto"/>
                <w:sz w:val="24"/>
              </w:rPr>
              <w:t>课后习题</w:t>
            </w:r>
          </w:p>
          <w:p>
            <w:pPr>
              <w:spacing w:before="80" w:after="80" w:line="360" w:lineRule="auto"/>
              <w:rPr>
                <w:rFonts w:ascii="宋体" w:hAnsi="宋体"/>
                <w:color w:val="auto"/>
                <w:sz w:val="24"/>
              </w:rPr>
            </w:pPr>
            <w:r>
              <w:rPr>
                <w:rFonts w:hint="eastAsia" w:ascii="宋体" w:hAnsi="宋体"/>
                <w:color w:val="auto"/>
                <w:sz w:val="24"/>
              </w:rPr>
              <w:t>1.固定资产如何后续计量？</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7</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4.20（5-6节）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固定资产管理系统概述与初始设置</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w:t>
            </w:r>
            <w:r>
              <w:rPr>
                <w:rFonts w:ascii="宋体" w:hAnsi="宋体"/>
                <w:color w:val="404040" w:themeColor="text1" w:themeTint="BF"/>
                <w:sz w:val="24"/>
                <w14:textFill>
                  <w14:solidFill>
                    <w14:schemeClr w14:val="tx1">
                      <w14:lumMod w14:val="75000"/>
                      <w14:lumOff w14:val="25000"/>
                    </w14:schemeClr>
                  </w14:solidFill>
                </w14:textFill>
              </w:rPr>
              <w:t xml:space="preserve"> </w:t>
            </w:r>
            <w:r>
              <w:rPr>
                <w:rFonts w:hint="eastAsia" w:ascii="宋体" w:hAnsi="宋体"/>
                <w:color w:val="404040" w:themeColor="text1" w:themeTint="BF"/>
                <w:sz w:val="24"/>
                <w14:textFill>
                  <w14:solidFill>
                    <w14:schemeClr w14:val="tx1">
                      <w14:lumMod w14:val="75000"/>
                      <w14:lumOff w14:val="25000"/>
                    </w14:schemeClr>
                  </w14:solidFill>
                </w14:textFill>
              </w:rPr>
              <w:t>固定资产管理系统日常业务处理</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《会计信息系统实验教程》第6章， P107-122</w:t>
            </w:r>
          </w:p>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tc>
        <w:tc>
          <w:tcPr>
            <w:tcW w:w="1890"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1.固定资产含义？</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1.固定资产管理系统如何进行日常业务处理？</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8</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4.23（3-4节）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1.无形资产含义特征与确认条件</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2.无形资产的初始计量会计处理</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3.无形资产后续计量与处置的会计处理</w:t>
            </w:r>
          </w:p>
        </w:tc>
        <w:tc>
          <w:tcPr>
            <w:tcW w:w="1770" w:type="dxa"/>
            <w:vAlign w:val="center"/>
          </w:tcPr>
          <w:p>
            <w:pPr>
              <w:spacing w:before="80" w:after="80"/>
              <w:jc w:val="center"/>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《财务会计学》第7章，P159-166</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olor w:val="auto"/>
                <w:sz w:val="24"/>
              </w:rPr>
              <w:t>《财务会计》第7章，P356-389</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tc>
        <w:tc>
          <w:tcPr>
            <w:tcW w:w="1890"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1.什么是无形资产？</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1.初始计量，后续计量与处置如何进行会计处理？</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8</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4.24（1-2节）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1.投资性房地产含义特征与确认条件</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2.投资性房地产初始计量与后续计量</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3.投资性房地产转换与处置</w:t>
            </w:r>
          </w:p>
        </w:tc>
        <w:tc>
          <w:tcPr>
            <w:tcW w:w="1770"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《财务会计学》第7章，P166-172</w:t>
            </w:r>
            <w:r>
              <w:rPr>
                <w:rFonts w:hint="eastAsia" w:ascii="宋体" w:hAnsi="宋体"/>
                <w:color w:val="auto"/>
                <w:sz w:val="24"/>
              </w:rPr>
              <w:t>《财务会计：概念、方法与应用》第8章，P208-235</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tc>
        <w:tc>
          <w:tcPr>
            <w:tcW w:w="1890"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1.什么是投资性房地产？</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1.初始计量，后续计量与处置如何进行会计处理？</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kern w:val="0"/>
                <w:sz w:val="18"/>
              </w:rPr>
            </w:pPr>
            <w:r>
              <w:rPr>
                <w:rFonts w:hint="eastAsia" w:ascii="微软雅黑" w:hAnsi="微软雅黑" w:eastAsia="微软雅黑"/>
                <w:b w:val="0"/>
                <w:color w:val="auto"/>
                <w:kern w:val="0"/>
                <w:sz w:val="18"/>
              </w:rPr>
              <w:t>9</w:t>
            </w:r>
          </w:p>
        </w:tc>
        <w:tc>
          <w:tcPr>
            <w:tcW w:w="1005" w:type="dxa"/>
            <w:vAlign w:val="center"/>
          </w:tcPr>
          <w:p>
            <w:pPr>
              <w:spacing w:before="80" w:after="80"/>
              <w:jc w:val="center"/>
              <w:rPr>
                <w:rFonts w:ascii="微软雅黑" w:hAnsi="微软雅黑" w:eastAsia="微软雅黑"/>
                <w:color w:val="262626"/>
                <w:kern w:val="0"/>
                <w:sz w:val="18"/>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4.30（3-4节）</w:t>
            </w:r>
          </w:p>
        </w:tc>
        <w:tc>
          <w:tcPr>
            <w:tcW w:w="1875" w:type="dxa"/>
            <w:vAlign w:val="center"/>
          </w:tcPr>
          <w:p>
            <w:pPr>
              <w:spacing w:before="80" w:after="80" w:line="360" w:lineRule="auto"/>
              <w:rPr>
                <w:rFonts w:ascii="宋体" w:hAnsi="宋体"/>
                <w:color w:val="auto"/>
                <w:sz w:val="24"/>
              </w:rPr>
            </w:pPr>
            <w:r>
              <w:rPr>
                <w:rFonts w:hint="eastAsia" w:ascii="宋体" w:hAnsi="宋体"/>
                <w:color w:val="auto"/>
                <w:sz w:val="24"/>
              </w:rPr>
              <w:t>1.流动负债的性质与分类</w:t>
            </w:r>
          </w:p>
          <w:p>
            <w:pPr>
              <w:spacing w:before="80" w:after="80" w:line="360" w:lineRule="auto"/>
              <w:rPr>
                <w:rFonts w:ascii="宋体" w:hAnsi="宋体"/>
                <w:color w:val="auto"/>
                <w:sz w:val="24"/>
              </w:rPr>
            </w:pPr>
            <w:r>
              <w:rPr>
                <w:rFonts w:hint="eastAsia" w:ascii="宋体" w:hAnsi="宋体"/>
                <w:color w:val="auto"/>
                <w:sz w:val="24"/>
              </w:rPr>
              <w:t>2.短期借款</w:t>
            </w:r>
          </w:p>
          <w:p>
            <w:pPr>
              <w:spacing w:before="80" w:after="80" w:line="360" w:lineRule="auto"/>
              <w:rPr>
                <w:rFonts w:ascii="宋体" w:hAnsi="宋体"/>
                <w:color w:val="auto"/>
                <w:sz w:val="24"/>
              </w:rPr>
            </w:pPr>
            <w:r>
              <w:rPr>
                <w:rFonts w:hint="eastAsia" w:ascii="宋体" w:hAnsi="宋体"/>
                <w:color w:val="auto"/>
                <w:sz w:val="24"/>
              </w:rPr>
              <w:t>3.应付票据与应付账款</w:t>
            </w:r>
          </w:p>
        </w:tc>
        <w:tc>
          <w:tcPr>
            <w:tcW w:w="1770" w:type="dxa"/>
            <w:vAlign w:val="center"/>
          </w:tcPr>
          <w:p>
            <w:pPr>
              <w:spacing w:before="80" w:after="80"/>
              <w:jc w:val="center"/>
              <w:rPr>
                <w:rFonts w:ascii="宋体" w:hAnsi="宋体"/>
                <w:color w:val="auto"/>
                <w:sz w:val="24"/>
              </w:rPr>
            </w:pPr>
            <w:r>
              <w:rPr>
                <w:rFonts w:hint="eastAsia" w:ascii="宋体" w:hAnsi="宋体"/>
                <w:color w:val="auto"/>
                <w:sz w:val="24"/>
              </w:rPr>
              <w:t>《财务会计学》第8章，P173-178</w:t>
            </w:r>
            <w:r>
              <w:rPr>
                <w:rFonts w:hint="eastAsia" w:ascii="宋体" w:hAnsi="宋体"/>
                <w:color w:val="404040" w:themeColor="text1" w:themeTint="BF"/>
                <w:sz w:val="24"/>
                <w14:textFill>
                  <w14:solidFill>
                    <w14:schemeClr w14:val="tx1">
                      <w14:lumMod w14:val="75000"/>
                      <w14:lumOff w14:val="25000"/>
                    </w14:schemeClr>
                  </w14:solidFill>
                </w14:textFill>
              </w:rPr>
              <w:t>《企业会计准则》第17号准则P149-73</w:t>
            </w:r>
          </w:p>
        </w:tc>
        <w:tc>
          <w:tcPr>
            <w:tcW w:w="1425" w:type="dxa"/>
            <w:vAlign w:val="center"/>
          </w:tcPr>
          <w:p>
            <w:pPr>
              <w:spacing w:before="80" w:after="80" w:line="360" w:lineRule="auto"/>
              <w:rPr>
                <w:rFonts w:ascii="宋体" w:hAnsi="宋体"/>
                <w:color w:val="auto"/>
                <w:sz w:val="24"/>
              </w:rPr>
            </w:pPr>
            <w:r>
              <w:rPr>
                <w:rFonts w:ascii="宋体" w:hAnsi="宋体"/>
                <w:color w:val="auto"/>
                <w:sz w:val="24"/>
              </w:rPr>
              <w:t>1.</w:t>
            </w:r>
            <w:r>
              <w:rPr>
                <w:rFonts w:hint="eastAsia" w:ascii="宋体" w:hAnsi="宋体"/>
                <w:color w:val="auto"/>
                <w:sz w:val="24"/>
              </w:rPr>
              <w:t>指定教材</w:t>
            </w:r>
          </w:p>
          <w:p>
            <w:pPr>
              <w:spacing w:before="80" w:after="80"/>
              <w:jc w:val="center"/>
              <w:rPr>
                <w:rFonts w:ascii="宋体" w:hAnsi="宋体"/>
                <w:color w:val="auto"/>
                <w:sz w:val="24"/>
              </w:rPr>
            </w:pPr>
            <w:r>
              <w:rPr>
                <w:rFonts w:ascii="宋体" w:hAnsi="宋体"/>
                <w:color w:val="auto"/>
                <w:sz w:val="24"/>
              </w:rPr>
              <w:t>2.</w:t>
            </w:r>
            <w:r>
              <w:rPr>
                <w:rFonts w:hint="eastAsia" w:ascii="宋体" w:hAnsi="宋体"/>
                <w:color w:val="auto"/>
                <w:sz w:val="24"/>
              </w:rPr>
              <w:t>指定书目的阅读笔记</w:t>
            </w:r>
          </w:p>
        </w:tc>
        <w:tc>
          <w:tcPr>
            <w:tcW w:w="1890" w:type="dxa"/>
            <w:vAlign w:val="center"/>
          </w:tcPr>
          <w:p>
            <w:pPr>
              <w:spacing w:before="80" w:after="80" w:line="360" w:lineRule="auto"/>
              <w:rPr>
                <w:rFonts w:ascii="宋体" w:hAnsi="宋体"/>
                <w:color w:val="auto"/>
                <w:sz w:val="24"/>
              </w:rPr>
            </w:pPr>
            <w:r>
              <w:rPr>
                <w:rFonts w:hint="eastAsia" w:ascii="宋体" w:hAnsi="宋体"/>
                <w:color w:val="auto"/>
                <w:sz w:val="24"/>
              </w:rPr>
              <w:t>课上作业：</w:t>
            </w:r>
          </w:p>
          <w:p>
            <w:pPr>
              <w:spacing w:before="80" w:after="80" w:line="360" w:lineRule="auto"/>
              <w:rPr>
                <w:rFonts w:ascii="宋体" w:hAnsi="宋体"/>
                <w:color w:val="auto"/>
                <w:sz w:val="24"/>
              </w:rPr>
            </w:pPr>
            <w:r>
              <w:rPr>
                <w:rFonts w:hint="eastAsia" w:ascii="宋体" w:hAnsi="宋体"/>
                <w:color w:val="auto"/>
                <w:sz w:val="24"/>
              </w:rPr>
              <w:t>流动负债含义？</w:t>
            </w:r>
          </w:p>
          <w:p>
            <w:pPr>
              <w:spacing w:before="80" w:after="80" w:line="360" w:lineRule="auto"/>
              <w:rPr>
                <w:rFonts w:ascii="宋体" w:hAnsi="宋体"/>
                <w:color w:val="auto"/>
                <w:sz w:val="24"/>
              </w:rPr>
            </w:pPr>
            <w:r>
              <w:rPr>
                <w:rFonts w:hint="eastAsia" w:ascii="宋体" w:hAnsi="宋体"/>
                <w:color w:val="auto"/>
                <w:sz w:val="24"/>
              </w:rPr>
              <w:t>课后习题：</w:t>
            </w:r>
          </w:p>
          <w:p>
            <w:pPr>
              <w:spacing w:before="80" w:after="80" w:line="360" w:lineRule="auto"/>
              <w:rPr>
                <w:rFonts w:ascii="宋体" w:hAnsi="宋体"/>
                <w:color w:val="auto"/>
                <w:sz w:val="24"/>
              </w:rPr>
            </w:pPr>
            <w:r>
              <w:rPr>
                <w:rFonts w:hint="eastAsia" w:ascii="宋体" w:hAnsi="宋体"/>
                <w:color w:val="auto"/>
                <w:sz w:val="24"/>
              </w:rPr>
              <w:t>1.短期借款利息费用如何确定？</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9</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5.1（1-2节）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1.职工薪酬的含义与分类</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xml:space="preserve">2.职工薪酬的确认与计量   </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3.离职后福利的确认与计量</w:t>
            </w:r>
          </w:p>
        </w:tc>
        <w:tc>
          <w:tcPr>
            <w:tcW w:w="1770"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《财务会计学》第8章，P178-184《企业会计准则》9号准则P97-100</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890"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1.职工薪酬有哪些类型？</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1.职工薪酬如何确认和计量？</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9</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5.4（5-6节）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应收应付管理系统概述与初始设置</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w:t>
            </w:r>
            <w:r>
              <w:rPr>
                <w:rFonts w:ascii="宋体" w:hAnsi="宋体"/>
                <w:color w:val="404040" w:themeColor="text1" w:themeTint="BF"/>
                <w:sz w:val="24"/>
                <w14:textFill>
                  <w14:solidFill>
                    <w14:schemeClr w14:val="tx1">
                      <w14:lumMod w14:val="75000"/>
                      <w14:lumOff w14:val="25000"/>
                    </w14:schemeClr>
                  </w14:solidFill>
                </w14:textFill>
              </w:rPr>
              <w:t xml:space="preserve"> </w:t>
            </w:r>
            <w:r>
              <w:rPr>
                <w:rFonts w:hint="eastAsia" w:ascii="宋体" w:hAnsi="宋体"/>
                <w:color w:val="404040" w:themeColor="text1" w:themeTint="BF"/>
                <w:sz w:val="24"/>
                <w14:textFill>
                  <w14:solidFill>
                    <w14:schemeClr w14:val="tx1">
                      <w14:lumMod w14:val="75000"/>
                      <w14:lumOff w14:val="25000"/>
                    </w14:schemeClr>
                  </w14:solidFill>
                </w14:textFill>
              </w:rPr>
              <w:t>应收应付管理系统日常业务处理</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《会计信息系统实验教程》第7章， P123-140</w:t>
            </w:r>
          </w:p>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tc>
        <w:tc>
          <w:tcPr>
            <w:tcW w:w="1890"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1.应收应付管理系统如何进行日常业务处理？</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10</w:t>
            </w:r>
          </w:p>
        </w:tc>
        <w:tc>
          <w:tcPr>
            <w:tcW w:w="1005" w:type="dxa"/>
            <w:vAlign w:val="center"/>
          </w:tcPr>
          <w:p>
            <w:pPr>
              <w:spacing w:before="80" w:after="80"/>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5.7（3-4节）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1.资产负债的计税基础与暂时性差异</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2.递延所得税负债与递延所得税资产</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3.所得税费用的确认与计量</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《财务会计学》第8章，P185-199</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《企业会计准则》18号准则P100-103</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890"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课堂测验</w:t>
            </w:r>
            <w:r>
              <w:rPr>
                <w:rFonts w:hint="eastAsia" w:ascii="宋体" w:hAnsi="宋体"/>
                <w:color w:val="404040" w:themeColor="text1" w:themeTint="BF"/>
                <w:sz w:val="24"/>
                <w14:textFill>
                  <w14:solidFill>
                    <w14:schemeClr w14:val="tx1">
                      <w14:lumMod w14:val="75000"/>
                      <w14:lumOff w14:val="25000"/>
                    </w14:schemeClr>
                  </w14:solidFill>
                </w14:textFill>
              </w:rPr>
              <w:t>：</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1.暂时性差异有哪几种</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所得税费用如何确认？</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所得税费用如何计量？</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kern w:val="0"/>
                <w:sz w:val="18"/>
              </w:rPr>
            </w:pPr>
            <w:r>
              <w:rPr>
                <w:rFonts w:hint="eastAsia" w:ascii="微软雅黑" w:hAnsi="微软雅黑" w:eastAsia="微软雅黑"/>
                <w:b w:val="0"/>
                <w:color w:val="auto"/>
                <w:kern w:val="0"/>
                <w:sz w:val="18"/>
              </w:rPr>
              <w:t>10</w:t>
            </w:r>
          </w:p>
        </w:tc>
        <w:tc>
          <w:tcPr>
            <w:tcW w:w="1005" w:type="dxa"/>
            <w:vAlign w:val="center"/>
          </w:tcPr>
          <w:p>
            <w:pPr>
              <w:spacing w:before="80" w:after="80"/>
              <w:jc w:val="center"/>
              <w:rPr>
                <w:rFonts w:ascii="微软雅黑" w:hAnsi="微软雅黑" w:eastAsia="微软雅黑"/>
                <w:color w:val="262626"/>
                <w:kern w:val="0"/>
                <w:sz w:val="18"/>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5.8（1-2节）</w:t>
            </w:r>
          </w:p>
        </w:tc>
        <w:tc>
          <w:tcPr>
            <w:tcW w:w="1875" w:type="dxa"/>
            <w:vAlign w:val="center"/>
          </w:tcPr>
          <w:p>
            <w:pPr>
              <w:spacing w:before="80" w:after="80" w:line="360" w:lineRule="auto"/>
              <w:rPr>
                <w:rFonts w:ascii="宋体" w:hAnsi="宋体"/>
                <w:color w:val="auto"/>
                <w:sz w:val="24"/>
              </w:rPr>
            </w:pPr>
            <w:r>
              <w:rPr>
                <w:rFonts w:hint="eastAsia" w:ascii="宋体" w:hAnsi="宋体"/>
                <w:color w:val="auto"/>
                <w:sz w:val="24"/>
              </w:rPr>
              <w:t>1.非流动负债与种类</w:t>
            </w:r>
          </w:p>
          <w:p>
            <w:pPr>
              <w:spacing w:before="80" w:after="80" w:line="360" w:lineRule="auto"/>
              <w:rPr>
                <w:rFonts w:ascii="宋体" w:hAnsi="宋体"/>
                <w:color w:val="auto"/>
                <w:sz w:val="24"/>
              </w:rPr>
            </w:pPr>
            <w:r>
              <w:rPr>
                <w:rFonts w:hint="eastAsia" w:ascii="宋体" w:hAnsi="宋体"/>
                <w:color w:val="auto"/>
                <w:sz w:val="24"/>
              </w:rPr>
              <w:t>2.长期借款</w:t>
            </w:r>
          </w:p>
          <w:p>
            <w:pPr>
              <w:spacing w:before="80" w:after="80" w:line="360" w:lineRule="auto"/>
              <w:rPr>
                <w:rFonts w:ascii="宋体" w:hAnsi="宋体"/>
                <w:color w:val="auto"/>
                <w:sz w:val="24"/>
              </w:rPr>
            </w:pPr>
            <w:r>
              <w:rPr>
                <w:rFonts w:hint="eastAsia" w:ascii="宋体" w:hAnsi="宋体"/>
                <w:color w:val="auto"/>
                <w:sz w:val="24"/>
              </w:rPr>
              <w:t>3.应付债券</w:t>
            </w:r>
          </w:p>
          <w:p>
            <w:pPr>
              <w:spacing w:before="80" w:after="80" w:line="360" w:lineRule="auto"/>
              <w:rPr>
                <w:rFonts w:ascii="宋体" w:hAnsi="宋体"/>
                <w:color w:val="auto"/>
                <w:sz w:val="24"/>
              </w:rPr>
            </w:pPr>
            <w:r>
              <w:rPr>
                <w:rFonts w:hint="eastAsia" w:ascii="宋体" w:hAnsi="宋体"/>
                <w:color w:val="auto"/>
                <w:sz w:val="24"/>
              </w:rPr>
              <w:t>4.可转换债券</w:t>
            </w:r>
          </w:p>
        </w:tc>
        <w:tc>
          <w:tcPr>
            <w:tcW w:w="1770" w:type="dxa"/>
            <w:vAlign w:val="center"/>
          </w:tcPr>
          <w:p>
            <w:pPr>
              <w:spacing w:before="80" w:after="80"/>
              <w:jc w:val="center"/>
              <w:rPr>
                <w:rFonts w:ascii="微软雅黑" w:hAnsi="微软雅黑" w:eastAsia="微软雅黑"/>
                <w:b/>
                <w:color w:val="auto"/>
                <w:kern w:val="0"/>
                <w:sz w:val="18"/>
              </w:rPr>
            </w:pPr>
            <w:r>
              <w:rPr>
                <w:rFonts w:hint="eastAsia" w:ascii="宋体" w:hAnsi="宋体"/>
                <w:color w:val="auto"/>
                <w:sz w:val="24"/>
              </w:rPr>
              <w:t>《财务会计学》第9章，P200-217</w:t>
            </w:r>
            <w:r>
              <w:rPr>
                <w:rFonts w:hint="eastAsia" w:ascii="宋体" w:hAnsi="宋体"/>
                <w:color w:val="404040" w:themeColor="text1" w:themeTint="BF"/>
                <w:sz w:val="24"/>
                <w14:textFill>
                  <w14:solidFill>
                    <w14:schemeClr w14:val="tx1">
                      <w14:lumMod w14:val="75000"/>
                      <w14:lumOff w14:val="25000"/>
                    </w14:schemeClr>
                  </w14:solidFill>
                </w14:textFill>
              </w:rPr>
              <w:t>《财务会计教程》第9章，P271-297</w:t>
            </w:r>
          </w:p>
        </w:tc>
        <w:tc>
          <w:tcPr>
            <w:tcW w:w="1425" w:type="dxa"/>
            <w:vAlign w:val="center"/>
          </w:tcPr>
          <w:p>
            <w:pPr>
              <w:spacing w:before="80" w:after="80" w:line="360" w:lineRule="auto"/>
              <w:rPr>
                <w:rFonts w:ascii="宋体" w:hAnsi="宋体"/>
                <w:color w:val="auto"/>
                <w:sz w:val="24"/>
              </w:rPr>
            </w:pPr>
            <w:r>
              <w:rPr>
                <w:rFonts w:ascii="宋体" w:hAnsi="宋体"/>
                <w:color w:val="auto"/>
                <w:sz w:val="24"/>
              </w:rPr>
              <w:t>1.</w:t>
            </w:r>
            <w:r>
              <w:rPr>
                <w:rFonts w:hint="eastAsia" w:ascii="宋体" w:hAnsi="宋体"/>
                <w:color w:val="auto"/>
                <w:sz w:val="24"/>
              </w:rPr>
              <w:t>指定教材</w:t>
            </w:r>
          </w:p>
          <w:p>
            <w:pPr>
              <w:spacing w:before="80" w:after="80" w:line="360" w:lineRule="auto"/>
              <w:rPr>
                <w:rFonts w:ascii="宋体" w:hAnsi="宋体"/>
                <w:color w:val="auto"/>
                <w:sz w:val="24"/>
              </w:rPr>
            </w:pPr>
            <w:r>
              <w:rPr>
                <w:rFonts w:ascii="宋体" w:hAnsi="宋体"/>
                <w:color w:val="auto"/>
                <w:sz w:val="24"/>
              </w:rPr>
              <w:t>2.</w:t>
            </w:r>
            <w:r>
              <w:rPr>
                <w:rFonts w:hint="eastAsia" w:ascii="宋体" w:hAnsi="宋体"/>
                <w:color w:val="auto"/>
                <w:sz w:val="24"/>
              </w:rPr>
              <w:t>指定书目的阅读笔记</w:t>
            </w:r>
          </w:p>
          <w:p>
            <w:pPr>
              <w:spacing w:before="80" w:after="80"/>
              <w:jc w:val="center"/>
              <w:rPr>
                <w:rFonts w:ascii="微软雅黑" w:hAnsi="微软雅黑" w:eastAsia="微软雅黑"/>
                <w:b/>
                <w:color w:val="auto"/>
                <w:kern w:val="0"/>
                <w:sz w:val="18"/>
              </w:rPr>
            </w:pPr>
          </w:p>
        </w:tc>
        <w:tc>
          <w:tcPr>
            <w:tcW w:w="1890" w:type="dxa"/>
            <w:vAlign w:val="center"/>
          </w:tcPr>
          <w:p>
            <w:pPr>
              <w:spacing w:before="80" w:after="80" w:line="360" w:lineRule="auto"/>
              <w:rPr>
                <w:rFonts w:ascii="宋体" w:hAnsi="宋体"/>
                <w:color w:val="auto"/>
                <w:sz w:val="24"/>
              </w:rPr>
            </w:pPr>
            <w:r>
              <w:rPr>
                <w:rFonts w:ascii="宋体" w:hAnsi="宋体"/>
                <w:color w:val="auto"/>
                <w:sz w:val="24"/>
              </w:rPr>
              <w:t>课堂测验</w:t>
            </w:r>
            <w:r>
              <w:rPr>
                <w:rFonts w:hint="eastAsia" w:ascii="宋体" w:hAnsi="宋体"/>
                <w:color w:val="auto"/>
                <w:sz w:val="24"/>
              </w:rPr>
              <w:t>：</w:t>
            </w:r>
          </w:p>
          <w:p>
            <w:pPr>
              <w:spacing w:before="80" w:after="80" w:line="360" w:lineRule="auto"/>
              <w:rPr>
                <w:rFonts w:ascii="宋体" w:hAnsi="宋体"/>
                <w:color w:val="auto"/>
                <w:sz w:val="24"/>
              </w:rPr>
            </w:pPr>
            <w:r>
              <w:rPr>
                <w:rFonts w:hint="eastAsia" w:ascii="宋体" w:hAnsi="宋体"/>
                <w:color w:val="auto"/>
                <w:sz w:val="24"/>
              </w:rPr>
              <w:t>1.什么是非流动负债？</w:t>
            </w:r>
          </w:p>
          <w:p>
            <w:pPr>
              <w:spacing w:before="80" w:after="80" w:line="360" w:lineRule="auto"/>
              <w:rPr>
                <w:rFonts w:ascii="宋体" w:hAnsi="宋体"/>
                <w:color w:val="auto"/>
                <w:sz w:val="24"/>
              </w:rPr>
            </w:pPr>
            <w:r>
              <w:rPr>
                <w:rFonts w:hint="eastAsia" w:ascii="宋体" w:hAnsi="宋体"/>
                <w:color w:val="auto"/>
                <w:sz w:val="24"/>
              </w:rPr>
              <w:t>课后习题：</w:t>
            </w:r>
          </w:p>
          <w:p>
            <w:pPr>
              <w:spacing w:before="80" w:after="80" w:line="360" w:lineRule="auto"/>
              <w:rPr>
                <w:rFonts w:ascii="宋体" w:hAnsi="宋体"/>
                <w:color w:val="auto"/>
                <w:sz w:val="24"/>
              </w:rPr>
            </w:pPr>
            <w:r>
              <w:rPr>
                <w:rFonts w:hint="eastAsia" w:ascii="宋体" w:hAnsi="宋体"/>
                <w:color w:val="auto"/>
                <w:sz w:val="24"/>
              </w:rPr>
              <w:t>1.应付债券摊余成本如何确定？</w:t>
            </w:r>
          </w:p>
          <w:p>
            <w:pPr>
              <w:spacing w:before="80" w:after="80" w:line="360" w:lineRule="auto"/>
              <w:rPr>
                <w:rFonts w:ascii="宋体" w:hAnsi="宋体"/>
                <w:color w:val="auto"/>
                <w:sz w:val="24"/>
              </w:rPr>
            </w:pPr>
            <w:r>
              <w:rPr>
                <w:rFonts w:hint="eastAsia" w:ascii="宋体" w:hAnsi="宋体"/>
                <w:color w:val="auto"/>
                <w:sz w:val="24"/>
              </w:rPr>
              <w:t>2.应付债券利息费用如何确定？</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14:textFill>
                  <w14:solidFill>
                    <w14:schemeClr w14:val="tx1">
                      <w14:lumMod w14:val="85000"/>
                      <w14:lumOff w14:val="15000"/>
                    </w14:schemeClr>
                  </w14:solidFill>
                </w14:textFill>
              </w:rPr>
              <w:t>11</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5.14（3-4节）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1.长期应付款</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2.预计负债</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3.借款费用资本化</w:t>
            </w:r>
          </w:p>
        </w:tc>
        <w:tc>
          <w:tcPr>
            <w:tcW w:w="1770" w:type="dxa"/>
            <w:vAlign w:val="center"/>
          </w:tcPr>
          <w:p>
            <w:pPr>
              <w:tabs>
                <w:tab w:val="left" w:pos="6120"/>
              </w:tabs>
              <w:spacing w:before="80" w:after="80" w:line="360" w:lineRule="auto"/>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《财务会计学》第9章，P217-233《企业会计准则》13号准则P67-69</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line="360" w:lineRule="auto"/>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890"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1.什么是预计负债？</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1.借款费用资本化条件是什么？</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 xml:space="preserve">  11</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5.15（1-2节）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1.所有者权益含义分类与特点</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2.实收资本</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3.资本公积</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4.留存收益</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《财务会计学》第9章，P234-249</w:t>
            </w:r>
            <w:r>
              <w:rPr>
                <w:rFonts w:hint="eastAsia" w:ascii="宋体" w:hAnsi="宋体"/>
                <w:color w:val="auto"/>
                <w:sz w:val="24"/>
              </w:rPr>
              <w:t>《财务会计：概念、方法与应用》第12章，P351-385</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p>
        </w:tc>
        <w:tc>
          <w:tcPr>
            <w:tcW w:w="1890" w:type="dxa"/>
            <w:vAlign w:val="center"/>
          </w:tcPr>
          <w:p>
            <w:pPr>
              <w:spacing w:before="80" w:after="80" w:line="360" w:lineRule="auto"/>
              <w:rPr>
                <w:rFonts w:ascii="宋体" w:hAnsi="宋体"/>
                <w:color w:val="auto"/>
                <w:sz w:val="24"/>
              </w:rPr>
            </w:pPr>
            <w:r>
              <w:rPr>
                <w:rFonts w:ascii="宋体" w:hAnsi="宋体"/>
                <w:color w:val="auto"/>
                <w:sz w:val="24"/>
              </w:rPr>
              <w:t>课堂测验</w:t>
            </w:r>
            <w:r>
              <w:rPr>
                <w:rFonts w:hint="eastAsia" w:ascii="宋体" w:hAnsi="宋体"/>
                <w:color w:val="auto"/>
                <w:sz w:val="24"/>
              </w:rPr>
              <w:t>：</w:t>
            </w:r>
          </w:p>
          <w:p>
            <w:pPr>
              <w:spacing w:before="80" w:after="80" w:line="360" w:lineRule="auto"/>
              <w:rPr>
                <w:rFonts w:ascii="宋体" w:hAnsi="宋体"/>
                <w:color w:val="auto"/>
                <w:sz w:val="24"/>
              </w:rPr>
            </w:pPr>
            <w:r>
              <w:rPr>
                <w:rFonts w:hint="eastAsia" w:ascii="宋体" w:hAnsi="宋体"/>
                <w:color w:val="auto"/>
                <w:sz w:val="24"/>
              </w:rPr>
              <w:t>1.什么是所有者权益？</w:t>
            </w:r>
          </w:p>
          <w:p>
            <w:pPr>
              <w:spacing w:before="80" w:after="80" w:line="360" w:lineRule="auto"/>
              <w:rPr>
                <w:rFonts w:ascii="宋体" w:hAnsi="宋体"/>
                <w:color w:val="auto"/>
                <w:sz w:val="24"/>
              </w:rPr>
            </w:pPr>
            <w:r>
              <w:rPr>
                <w:rFonts w:hint="eastAsia" w:ascii="宋体" w:hAnsi="宋体"/>
                <w:color w:val="auto"/>
                <w:sz w:val="24"/>
              </w:rPr>
              <w:t>课后习题：</w:t>
            </w:r>
          </w:p>
          <w:p>
            <w:pPr>
              <w:spacing w:before="80" w:after="80" w:line="360" w:lineRule="auto"/>
              <w:rPr>
                <w:rFonts w:ascii="宋体" w:hAnsi="宋体"/>
                <w:color w:val="auto"/>
                <w:sz w:val="24"/>
              </w:rPr>
            </w:pPr>
            <w:r>
              <w:rPr>
                <w:rFonts w:hint="eastAsia" w:ascii="宋体" w:hAnsi="宋体"/>
                <w:color w:val="auto"/>
                <w:sz w:val="24"/>
              </w:rPr>
              <w:t>1.如何确定库存股的入账价值？</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auto"/>
                <w:sz w:val="24"/>
              </w:rPr>
              <w:t>2.股份支付包括哪些内容？</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14:textFill>
                  <w14:solidFill>
                    <w14:schemeClr w14:val="tx1">
                      <w14:lumMod w14:val="85000"/>
                      <w14:lumOff w14:val="15000"/>
                    </w14:schemeClr>
                  </w14:solidFill>
                </w14:textFill>
              </w:rPr>
              <w:t>11</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5.18（5-6节）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供应链管理系统概述与初始设置</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w:t>
            </w:r>
            <w:r>
              <w:rPr>
                <w:rFonts w:ascii="宋体" w:hAnsi="宋体"/>
                <w:color w:val="404040" w:themeColor="text1" w:themeTint="BF"/>
                <w:sz w:val="24"/>
                <w14:textFill>
                  <w14:solidFill>
                    <w14:schemeClr w14:val="tx1">
                      <w14:lumMod w14:val="75000"/>
                      <w14:lumOff w14:val="25000"/>
                    </w14:schemeClr>
                  </w14:solidFill>
                </w14:textFill>
              </w:rPr>
              <w:t xml:space="preserve"> </w:t>
            </w:r>
            <w:r>
              <w:rPr>
                <w:rFonts w:hint="eastAsia" w:ascii="宋体" w:hAnsi="宋体"/>
                <w:color w:val="404040" w:themeColor="text1" w:themeTint="BF"/>
                <w:sz w:val="24"/>
                <w14:textFill>
                  <w14:solidFill>
                    <w14:schemeClr w14:val="tx1">
                      <w14:lumMod w14:val="75000"/>
                      <w14:lumOff w14:val="25000"/>
                    </w14:schemeClr>
                  </w14:solidFill>
                </w14:textFill>
              </w:rPr>
              <w:t>采购管理系统日常业务处理</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《会计信息系统实验教程》第8章，第9章， P141-176</w:t>
            </w:r>
          </w:p>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tc>
        <w:tc>
          <w:tcPr>
            <w:tcW w:w="1890"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1.供应链管理含义？</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1.供应链管理管理系统如何进行初始设置？2采购管理系统日常业务如何处理？</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12</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5.21（3-4节）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1.收入含义与确认</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2.收入分类</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3.各种类型收入的确认和计量</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《财务会计学》、第10章，P250-273</w:t>
            </w:r>
          </w:p>
          <w:p>
            <w:pPr>
              <w:tabs>
                <w:tab w:val="left" w:pos="6120"/>
              </w:tabs>
              <w:spacing w:before="80" w:after="80" w:line="360" w:lineRule="auto"/>
              <w:rPr>
                <w:rFonts w:ascii="宋体" w:hAnsi="宋体"/>
                <w:color w:val="404040" w:themeColor="text1" w:themeTint="BF"/>
                <w:sz w:val="24"/>
                <w:lang w:val="zh-CN"/>
                <w14:textFill>
                  <w14:solidFill>
                    <w14:schemeClr w14:val="tx1">
                      <w14:lumMod w14:val="75000"/>
                      <w14:lumOff w14:val="25000"/>
                    </w14:schemeClr>
                  </w14:solidFill>
                </w14:textFill>
              </w:rPr>
            </w:pPr>
            <w:r>
              <w:rPr>
                <w:rFonts w:hint="eastAsia" w:ascii="宋体" w:hAnsi="宋体"/>
                <w:color w:val="auto"/>
                <w:sz w:val="24"/>
              </w:rPr>
              <w:t>《财务会计：概念、方法与应用》第6章，P156-182</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p>
        </w:tc>
        <w:tc>
          <w:tcPr>
            <w:tcW w:w="1890" w:type="dxa"/>
            <w:vAlign w:val="center"/>
          </w:tcPr>
          <w:p>
            <w:pPr>
              <w:spacing w:before="80" w:after="80" w:line="360" w:lineRule="auto"/>
              <w:rPr>
                <w:rFonts w:ascii="宋体" w:hAnsi="宋体"/>
                <w:color w:val="auto"/>
                <w:sz w:val="24"/>
              </w:rPr>
            </w:pPr>
            <w:r>
              <w:rPr>
                <w:rFonts w:ascii="宋体" w:hAnsi="宋体"/>
                <w:color w:val="auto"/>
                <w:sz w:val="24"/>
              </w:rPr>
              <w:t>课堂测验</w:t>
            </w:r>
            <w:r>
              <w:rPr>
                <w:rFonts w:hint="eastAsia" w:ascii="宋体" w:hAnsi="宋体"/>
                <w:color w:val="auto"/>
                <w:sz w:val="24"/>
              </w:rPr>
              <w:t>：</w:t>
            </w:r>
          </w:p>
          <w:p>
            <w:pPr>
              <w:spacing w:before="80" w:after="80" w:line="360" w:lineRule="auto"/>
              <w:rPr>
                <w:rFonts w:ascii="宋体" w:hAnsi="宋体"/>
                <w:color w:val="auto"/>
                <w:sz w:val="24"/>
              </w:rPr>
            </w:pPr>
            <w:r>
              <w:rPr>
                <w:rFonts w:hint="eastAsia" w:ascii="宋体" w:hAnsi="宋体"/>
                <w:color w:val="auto"/>
                <w:sz w:val="24"/>
              </w:rPr>
              <w:t>1.什么是收入？</w:t>
            </w:r>
          </w:p>
          <w:p>
            <w:pPr>
              <w:spacing w:before="80" w:after="80" w:line="360" w:lineRule="auto"/>
              <w:rPr>
                <w:rFonts w:ascii="宋体" w:hAnsi="宋体"/>
                <w:color w:val="auto"/>
                <w:sz w:val="24"/>
              </w:rPr>
            </w:pPr>
            <w:r>
              <w:rPr>
                <w:rFonts w:hint="eastAsia" w:ascii="宋体" w:hAnsi="宋体"/>
                <w:color w:val="auto"/>
                <w:sz w:val="24"/>
              </w:rPr>
              <w:t>课后习题：</w:t>
            </w:r>
          </w:p>
          <w:p>
            <w:pPr>
              <w:spacing w:before="80" w:after="80" w:line="360" w:lineRule="auto"/>
              <w:rPr>
                <w:rFonts w:ascii="宋体" w:hAnsi="宋体"/>
                <w:color w:val="auto"/>
                <w:sz w:val="24"/>
              </w:rPr>
            </w:pPr>
            <w:r>
              <w:rPr>
                <w:rFonts w:hint="eastAsia" w:ascii="宋体" w:hAnsi="宋体"/>
                <w:color w:val="auto"/>
                <w:sz w:val="24"/>
              </w:rPr>
              <w:t>1.收入如何分类，如何确认和计量？</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t>12</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5.22（1-2节）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1.费用确认</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2.期间费用</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3.利润的构成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4.营业外收支</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《财务会计学》第10章，P250-273《财务会计教程》第7章，P196-228</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tc>
        <w:tc>
          <w:tcPr>
            <w:tcW w:w="1890" w:type="dxa"/>
            <w:vAlign w:val="center"/>
          </w:tcPr>
          <w:p>
            <w:pPr>
              <w:spacing w:before="80" w:after="80" w:line="360" w:lineRule="auto"/>
              <w:rPr>
                <w:rFonts w:ascii="宋体" w:hAnsi="宋体"/>
                <w:color w:val="auto"/>
                <w:sz w:val="24"/>
              </w:rPr>
            </w:pPr>
            <w:r>
              <w:rPr>
                <w:rFonts w:ascii="宋体" w:hAnsi="宋体"/>
                <w:color w:val="auto"/>
                <w:sz w:val="24"/>
              </w:rPr>
              <w:t>课堂测验</w:t>
            </w:r>
            <w:r>
              <w:rPr>
                <w:rFonts w:hint="eastAsia" w:ascii="宋体" w:hAnsi="宋体"/>
                <w:color w:val="auto"/>
                <w:sz w:val="24"/>
              </w:rPr>
              <w:t>：</w:t>
            </w:r>
          </w:p>
          <w:p>
            <w:pPr>
              <w:spacing w:before="80" w:after="80" w:line="360" w:lineRule="auto"/>
              <w:rPr>
                <w:rFonts w:ascii="宋体" w:hAnsi="宋体"/>
                <w:color w:val="auto"/>
                <w:sz w:val="24"/>
              </w:rPr>
            </w:pPr>
            <w:r>
              <w:rPr>
                <w:rFonts w:hint="eastAsia" w:ascii="宋体" w:hAnsi="宋体"/>
                <w:color w:val="auto"/>
                <w:sz w:val="24"/>
              </w:rPr>
              <w:t>1.期间费用有哪几种？</w:t>
            </w:r>
          </w:p>
          <w:p>
            <w:pPr>
              <w:spacing w:before="80" w:after="80" w:line="360" w:lineRule="auto"/>
              <w:rPr>
                <w:rFonts w:ascii="宋体" w:hAnsi="宋体"/>
                <w:color w:val="auto"/>
                <w:sz w:val="24"/>
              </w:rPr>
            </w:pPr>
            <w:r>
              <w:rPr>
                <w:rFonts w:hint="eastAsia" w:ascii="宋体" w:hAnsi="宋体"/>
                <w:color w:val="auto"/>
                <w:sz w:val="24"/>
              </w:rPr>
              <w:t>课后习题：</w:t>
            </w:r>
          </w:p>
          <w:p>
            <w:pPr>
              <w:spacing w:before="80" w:after="80" w:line="360" w:lineRule="auto"/>
              <w:rPr>
                <w:rFonts w:ascii="宋体" w:hAnsi="宋体"/>
                <w:color w:val="auto"/>
                <w:sz w:val="24"/>
              </w:rPr>
            </w:pPr>
            <w:r>
              <w:rPr>
                <w:rFonts w:hint="eastAsia" w:ascii="宋体" w:hAnsi="宋体"/>
                <w:color w:val="auto"/>
                <w:sz w:val="24"/>
              </w:rPr>
              <w:t>1.如何确认费用？</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auto"/>
                <w:sz w:val="24"/>
              </w:rPr>
              <w:t>2.如何计算营业利润，利润总额和净利润？</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t>13</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5.28（3-4节）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1.财务报表作用</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2.财务报表构成与编制要求</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3.资产负债表</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《财务会计学》第12章，P274-276</w:t>
            </w:r>
          </w:p>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auto"/>
                <w:sz w:val="24"/>
              </w:rPr>
              <w:t>《财务会计：概念、方法与应用》第章，P118-154</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tc>
        <w:tc>
          <w:tcPr>
            <w:tcW w:w="1890" w:type="dxa"/>
            <w:vAlign w:val="center"/>
          </w:tcPr>
          <w:p>
            <w:pPr>
              <w:spacing w:before="80" w:after="80" w:line="360" w:lineRule="auto"/>
              <w:rPr>
                <w:rFonts w:ascii="宋体" w:hAnsi="宋体"/>
                <w:color w:val="auto"/>
                <w:sz w:val="24"/>
              </w:rPr>
            </w:pPr>
            <w:r>
              <w:rPr>
                <w:rFonts w:ascii="宋体" w:hAnsi="宋体"/>
                <w:color w:val="auto"/>
                <w:sz w:val="24"/>
              </w:rPr>
              <w:t>课堂测验</w:t>
            </w:r>
            <w:r>
              <w:rPr>
                <w:rFonts w:hint="eastAsia" w:ascii="宋体" w:hAnsi="宋体"/>
                <w:color w:val="auto"/>
                <w:sz w:val="24"/>
              </w:rPr>
              <w:t>：</w:t>
            </w:r>
          </w:p>
          <w:p>
            <w:pPr>
              <w:spacing w:before="80" w:after="80" w:line="360" w:lineRule="auto"/>
              <w:rPr>
                <w:rFonts w:ascii="宋体" w:hAnsi="宋体"/>
                <w:color w:val="auto"/>
                <w:sz w:val="24"/>
              </w:rPr>
            </w:pPr>
            <w:r>
              <w:rPr>
                <w:rFonts w:hint="eastAsia" w:ascii="宋体" w:hAnsi="宋体"/>
                <w:color w:val="auto"/>
                <w:sz w:val="24"/>
              </w:rPr>
              <w:t>1.有哪些常见的财务报表？</w:t>
            </w:r>
          </w:p>
          <w:p>
            <w:pPr>
              <w:spacing w:before="80" w:after="80" w:line="360" w:lineRule="auto"/>
              <w:rPr>
                <w:rFonts w:ascii="宋体" w:hAnsi="宋体"/>
                <w:color w:val="auto"/>
                <w:sz w:val="24"/>
              </w:rPr>
            </w:pPr>
            <w:r>
              <w:rPr>
                <w:rFonts w:hint="eastAsia" w:ascii="宋体" w:hAnsi="宋体"/>
                <w:color w:val="auto"/>
                <w:sz w:val="24"/>
              </w:rPr>
              <w:t>课后习题：</w:t>
            </w:r>
          </w:p>
          <w:p>
            <w:pPr>
              <w:spacing w:before="80" w:after="80" w:line="360" w:lineRule="auto"/>
              <w:rPr>
                <w:rFonts w:ascii="宋体" w:hAnsi="宋体"/>
                <w:color w:val="auto"/>
                <w:sz w:val="24"/>
              </w:rPr>
            </w:pPr>
            <w:r>
              <w:rPr>
                <w:rFonts w:hint="eastAsia" w:ascii="宋体" w:hAnsi="宋体"/>
                <w:color w:val="auto"/>
                <w:sz w:val="24"/>
              </w:rPr>
              <w:t>1.如何编制财务报表？</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auto"/>
                <w:sz w:val="24"/>
              </w:rPr>
              <w:t>2.资产负债表有哪些内容？</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t>13</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5.29（1-2节）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1.资产负债表项目与排列</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2.资产负债表格式</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3.资产负债表的编制方法</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《财务会计学》第9章，P276-280《财务会计教程》第12章，P383-409</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tc>
        <w:tc>
          <w:tcPr>
            <w:tcW w:w="1890" w:type="dxa"/>
            <w:vAlign w:val="center"/>
          </w:tcPr>
          <w:p>
            <w:pPr>
              <w:spacing w:before="80" w:after="80" w:line="360" w:lineRule="auto"/>
              <w:rPr>
                <w:rFonts w:ascii="宋体" w:hAnsi="宋体"/>
                <w:color w:val="auto"/>
                <w:sz w:val="24"/>
              </w:rPr>
            </w:pPr>
            <w:r>
              <w:rPr>
                <w:rFonts w:ascii="宋体" w:hAnsi="宋体"/>
                <w:color w:val="auto"/>
                <w:sz w:val="24"/>
              </w:rPr>
              <w:t>课堂测验</w:t>
            </w:r>
            <w:r>
              <w:rPr>
                <w:rFonts w:hint="eastAsia" w:ascii="宋体" w:hAnsi="宋体"/>
                <w:color w:val="auto"/>
                <w:sz w:val="24"/>
              </w:rPr>
              <w:t>：</w:t>
            </w:r>
          </w:p>
          <w:p>
            <w:pPr>
              <w:spacing w:before="80" w:after="80" w:line="360" w:lineRule="auto"/>
              <w:rPr>
                <w:rFonts w:ascii="宋体" w:hAnsi="宋体"/>
                <w:color w:val="auto"/>
                <w:sz w:val="24"/>
              </w:rPr>
            </w:pPr>
            <w:r>
              <w:rPr>
                <w:rFonts w:hint="eastAsia" w:ascii="宋体" w:hAnsi="宋体"/>
                <w:color w:val="auto"/>
                <w:sz w:val="24"/>
              </w:rPr>
              <w:t>1.什么是资产负债表？</w:t>
            </w:r>
          </w:p>
          <w:p>
            <w:pPr>
              <w:spacing w:before="80" w:after="80" w:line="360" w:lineRule="auto"/>
              <w:rPr>
                <w:rFonts w:ascii="宋体" w:hAnsi="宋体"/>
                <w:color w:val="auto"/>
                <w:sz w:val="24"/>
              </w:rPr>
            </w:pPr>
            <w:r>
              <w:rPr>
                <w:rFonts w:hint="eastAsia" w:ascii="宋体" w:hAnsi="宋体"/>
                <w:color w:val="auto"/>
                <w:sz w:val="24"/>
              </w:rPr>
              <w:t>课后习题：</w:t>
            </w:r>
          </w:p>
          <w:p>
            <w:pPr>
              <w:spacing w:before="80" w:after="80" w:line="360" w:lineRule="auto"/>
              <w:rPr>
                <w:rFonts w:ascii="宋体" w:hAnsi="宋体"/>
                <w:color w:val="auto"/>
                <w:sz w:val="24"/>
              </w:rPr>
            </w:pPr>
            <w:r>
              <w:rPr>
                <w:rFonts w:hint="eastAsia" w:ascii="宋体" w:hAnsi="宋体"/>
                <w:color w:val="auto"/>
                <w:sz w:val="24"/>
              </w:rPr>
              <w:t>1.如何填列资产负债表？</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auto"/>
                <w:sz w:val="24"/>
              </w:rPr>
              <w:t>2.资产负债表有那些项目？</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t>13</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6.1（5-6节）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销售管理系统概述与日常业务处理</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w:t>
            </w:r>
            <w:r>
              <w:rPr>
                <w:rFonts w:ascii="宋体" w:hAnsi="宋体"/>
                <w:color w:val="404040" w:themeColor="text1" w:themeTint="BF"/>
                <w:sz w:val="24"/>
                <w14:textFill>
                  <w14:solidFill>
                    <w14:schemeClr w14:val="tx1">
                      <w14:lumMod w14:val="75000"/>
                      <w14:lumOff w14:val="25000"/>
                    </w14:schemeClr>
                  </w14:solidFill>
                </w14:textFill>
              </w:rPr>
              <w:t xml:space="preserve"> </w:t>
            </w:r>
            <w:r>
              <w:rPr>
                <w:rFonts w:hint="eastAsia" w:ascii="宋体" w:hAnsi="宋体"/>
                <w:color w:val="404040" w:themeColor="text1" w:themeTint="BF"/>
                <w:sz w:val="24"/>
                <w14:textFill>
                  <w14:solidFill>
                    <w14:schemeClr w14:val="tx1">
                      <w14:lumMod w14:val="75000"/>
                      <w14:lumOff w14:val="25000"/>
                    </w14:schemeClr>
                  </w14:solidFill>
                </w14:textFill>
              </w:rPr>
              <w:t>库存管理系统概述与日常业务处理</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《会计信息系统实验教程》第10章，第11章， P177-222</w:t>
            </w:r>
          </w:p>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tc>
        <w:tc>
          <w:tcPr>
            <w:tcW w:w="1890"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1.库存管理的意义？</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1.销售管理系统如何进行日常业务处理？2库存管理系统日常业务如何处理？</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t>14</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6.4（3-4节）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1.利润表内容与结构</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2.利润表填列方法</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3.利润表编制</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4.所有者权益变动表编制</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《财务会计学》第12章，P280-297</w:t>
            </w:r>
          </w:p>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auto"/>
                <w:sz w:val="24"/>
              </w:rPr>
              <w:t>《财务会计》第11章，P607-635</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tc>
        <w:tc>
          <w:tcPr>
            <w:tcW w:w="1890" w:type="dxa"/>
            <w:vAlign w:val="center"/>
          </w:tcPr>
          <w:p>
            <w:pPr>
              <w:spacing w:before="80" w:after="80" w:line="360" w:lineRule="auto"/>
              <w:rPr>
                <w:rFonts w:ascii="宋体" w:hAnsi="宋体"/>
                <w:color w:val="auto"/>
                <w:sz w:val="24"/>
              </w:rPr>
            </w:pPr>
            <w:r>
              <w:rPr>
                <w:rFonts w:ascii="宋体" w:hAnsi="宋体"/>
                <w:color w:val="auto"/>
                <w:sz w:val="24"/>
              </w:rPr>
              <w:t>课堂测验</w:t>
            </w:r>
            <w:r>
              <w:rPr>
                <w:rFonts w:hint="eastAsia" w:ascii="宋体" w:hAnsi="宋体"/>
                <w:color w:val="auto"/>
                <w:sz w:val="24"/>
              </w:rPr>
              <w:t>：</w:t>
            </w:r>
          </w:p>
          <w:p>
            <w:pPr>
              <w:spacing w:before="80" w:after="80" w:line="360" w:lineRule="auto"/>
              <w:rPr>
                <w:rFonts w:ascii="宋体" w:hAnsi="宋体"/>
                <w:color w:val="auto"/>
                <w:sz w:val="24"/>
              </w:rPr>
            </w:pPr>
            <w:r>
              <w:rPr>
                <w:rFonts w:hint="eastAsia" w:ascii="宋体" w:hAnsi="宋体"/>
                <w:color w:val="auto"/>
                <w:sz w:val="24"/>
              </w:rPr>
              <w:t>1.什么是利润表？</w:t>
            </w:r>
          </w:p>
          <w:p>
            <w:pPr>
              <w:spacing w:before="80" w:after="80" w:line="360" w:lineRule="auto"/>
              <w:rPr>
                <w:rFonts w:ascii="宋体" w:hAnsi="宋体"/>
                <w:color w:val="auto"/>
                <w:sz w:val="24"/>
              </w:rPr>
            </w:pPr>
            <w:r>
              <w:rPr>
                <w:rFonts w:hint="eastAsia" w:ascii="宋体" w:hAnsi="宋体"/>
                <w:color w:val="auto"/>
                <w:sz w:val="24"/>
              </w:rPr>
              <w:t>课后习题：</w:t>
            </w:r>
          </w:p>
          <w:p>
            <w:pPr>
              <w:spacing w:before="80" w:after="80" w:line="360" w:lineRule="auto"/>
              <w:rPr>
                <w:rFonts w:ascii="宋体" w:hAnsi="宋体"/>
                <w:color w:val="auto"/>
                <w:sz w:val="24"/>
              </w:rPr>
            </w:pPr>
            <w:r>
              <w:rPr>
                <w:rFonts w:hint="eastAsia" w:ascii="宋体" w:hAnsi="宋体"/>
                <w:color w:val="auto"/>
                <w:sz w:val="24"/>
              </w:rPr>
              <w:t>1.利润表的结构有哪几种？</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auto"/>
                <w:sz w:val="24"/>
              </w:rPr>
              <w:t>2.所有者权益变动表如何编制？</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t>14</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6.5（1-2节）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1.现金流量表内容</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2.现金流量表填列方法</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3.现金流量表编制</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4.附注</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《财务会计学》第9章，P297-342</w:t>
            </w:r>
          </w:p>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auto"/>
                <w:sz w:val="24"/>
              </w:rPr>
              <w:t>《财务会计》第12章，P636-665</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tc>
        <w:tc>
          <w:tcPr>
            <w:tcW w:w="1890" w:type="dxa"/>
            <w:vAlign w:val="center"/>
          </w:tcPr>
          <w:p>
            <w:pPr>
              <w:spacing w:before="80" w:after="80" w:line="360" w:lineRule="auto"/>
              <w:rPr>
                <w:rFonts w:ascii="宋体" w:hAnsi="宋体"/>
                <w:color w:val="auto"/>
                <w:sz w:val="24"/>
              </w:rPr>
            </w:pPr>
            <w:r>
              <w:rPr>
                <w:rFonts w:ascii="宋体" w:hAnsi="宋体"/>
                <w:color w:val="auto"/>
                <w:sz w:val="24"/>
              </w:rPr>
              <w:t>课堂测验</w:t>
            </w:r>
            <w:r>
              <w:rPr>
                <w:rFonts w:hint="eastAsia" w:ascii="宋体" w:hAnsi="宋体"/>
                <w:color w:val="auto"/>
                <w:sz w:val="24"/>
              </w:rPr>
              <w:t>：</w:t>
            </w:r>
          </w:p>
          <w:p>
            <w:pPr>
              <w:spacing w:before="80" w:after="80" w:line="360" w:lineRule="auto"/>
              <w:rPr>
                <w:rFonts w:ascii="宋体" w:hAnsi="宋体"/>
                <w:color w:val="auto"/>
                <w:sz w:val="24"/>
              </w:rPr>
            </w:pPr>
            <w:r>
              <w:rPr>
                <w:rFonts w:hint="eastAsia" w:ascii="宋体" w:hAnsi="宋体"/>
                <w:color w:val="auto"/>
                <w:sz w:val="24"/>
              </w:rPr>
              <w:t>1.什么是现金流量表？</w:t>
            </w:r>
          </w:p>
          <w:p>
            <w:pPr>
              <w:spacing w:before="80" w:after="80" w:line="360" w:lineRule="auto"/>
              <w:rPr>
                <w:rFonts w:ascii="宋体" w:hAnsi="宋体"/>
                <w:color w:val="auto"/>
                <w:sz w:val="24"/>
              </w:rPr>
            </w:pPr>
            <w:r>
              <w:rPr>
                <w:rFonts w:hint="eastAsia" w:ascii="宋体" w:hAnsi="宋体"/>
                <w:color w:val="auto"/>
                <w:sz w:val="24"/>
              </w:rPr>
              <w:t>课后习题：</w:t>
            </w:r>
          </w:p>
          <w:p>
            <w:pPr>
              <w:spacing w:before="80" w:after="80" w:line="360" w:lineRule="auto"/>
              <w:rPr>
                <w:rFonts w:ascii="宋体" w:hAnsi="宋体"/>
                <w:color w:val="auto"/>
                <w:sz w:val="24"/>
              </w:rPr>
            </w:pPr>
            <w:r>
              <w:rPr>
                <w:rFonts w:hint="eastAsia" w:ascii="宋体" w:hAnsi="宋体"/>
                <w:color w:val="auto"/>
                <w:sz w:val="24"/>
              </w:rPr>
              <w:t>1.如何编制现金流量表？</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auto"/>
                <w:sz w:val="24"/>
              </w:rPr>
              <w:t>2.报表附注包括哪些基本内容？</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t>15</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6.11（3-4节）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1.资产负债表日后事项定义与分类</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2.调整事项及其会计处理</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3.非调整事项及其会计处理</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《财务会计学》第13章，P343-348《企业会计准则》29号准则P212-214</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tc>
        <w:tc>
          <w:tcPr>
            <w:tcW w:w="1890" w:type="dxa"/>
            <w:vAlign w:val="center"/>
          </w:tcPr>
          <w:p>
            <w:pPr>
              <w:spacing w:before="80" w:after="80" w:line="360" w:lineRule="auto"/>
              <w:rPr>
                <w:rFonts w:ascii="宋体" w:hAnsi="宋体"/>
                <w:color w:val="auto"/>
                <w:sz w:val="24"/>
              </w:rPr>
            </w:pPr>
            <w:r>
              <w:rPr>
                <w:rFonts w:ascii="宋体" w:hAnsi="宋体"/>
                <w:color w:val="auto"/>
                <w:sz w:val="24"/>
              </w:rPr>
              <w:t>课堂测验</w:t>
            </w:r>
            <w:r>
              <w:rPr>
                <w:rFonts w:hint="eastAsia" w:ascii="宋体" w:hAnsi="宋体"/>
                <w:color w:val="auto"/>
                <w:sz w:val="24"/>
              </w:rPr>
              <w:t>：</w:t>
            </w:r>
          </w:p>
          <w:p>
            <w:pPr>
              <w:spacing w:before="80" w:after="80" w:line="360" w:lineRule="auto"/>
              <w:rPr>
                <w:rFonts w:ascii="宋体" w:hAnsi="宋体"/>
                <w:color w:val="auto"/>
                <w:sz w:val="24"/>
              </w:rPr>
            </w:pPr>
            <w:r>
              <w:rPr>
                <w:rFonts w:hint="eastAsia" w:ascii="宋体" w:hAnsi="宋体"/>
                <w:color w:val="auto"/>
                <w:sz w:val="24"/>
              </w:rPr>
              <w:t>1.什么是资产负债表日后事项？</w:t>
            </w:r>
          </w:p>
          <w:p>
            <w:pPr>
              <w:spacing w:before="80" w:after="80" w:line="360" w:lineRule="auto"/>
              <w:rPr>
                <w:rFonts w:ascii="宋体" w:hAnsi="宋体"/>
                <w:color w:val="auto"/>
                <w:sz w:val="24"/>
              </w:rPr>
            </w:pPr>
            <w:r>
              <w:rPr>
                <w:rFonts w:hint="eastAsia" w:ascii="宋体" w:hAnsi="宋体"/>
                <w:color w:val="auto"/>
                <w:sz w:val="24"/>
              </w:rPr>
              <w:t>课后习题：</w:t>
            </w:r>
          </w:p>
          <w:p>
            <w:pPr>
              <w:spacing w:before="80" w:after="80" w:line="360" w:lineRule="auto"/>
              <w:rPr>
                <w:rFonts w:ascii="宋体" w:hAnsi="宋体"/>
                <w:color w:val="auto"/>
                <w:sz w:val="24"/>
              </w:rPr>
            </w:pPr>
            <w:r>
              <w:rPr>
                <w:rFonts w:hint="eastAsia" w:ascii="宋体" w:hAnsi="宋体"/>
                <w:color w:val="auto"/>
                <w:sz w:val="24"/>
              </w:rPr>
              <w:t>1.调整事项如何会计处理？</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auto"/>
                <w:sz w:val="24"/>
              </w:rPr>
              <w:t>2.非调整事项如何会计处理？</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t>15</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6.12（1-2节）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1.会计政策及其变更</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2.会计估计及其变更</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3.前期差错及其更正</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《财务会计学》第14章，P349-362《企业会计准则》28号准则P208-211</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tc>
        <w:tc>
          <w:tcPr>
            <w:tcW w:w="1890" w:type="dxa"/>
            <w:vAlign w:val="center"/>
          </w:tcPr>
          <w:p>
            <w:pPr>
              <w:spacing w:before="80" w:after="80" w:line="360" w:lineRule="auto"/>
              <w:rPr>
                <w:rFonts w:ascii="宋体" w:hAnsi="宋体"/>
                <w:color w:val="auto"/>
                <w:sz w:val="24"/>
              </w:rPr>
            </w:pPr>
            <w:r>
              <w:rPr>
                <w:rFonts w:ascii="宋体" w:hAnsi="宋体"/>
                <w:color w:val="auto"/>
                <w:sz w:val="24"/>
              </w:rPr>
              <w:t>课堂测验</w:t>
            </w:r>
            <w:r>
              <w:rPr>
                <w:rFonts w:hint="eastAsia" w:ascii="宋体" w:hAnsi="宋体"/>
                <w:color w:val="auto"/>
                <w:sz w:val="24"/>
              </w:rPr>
              <w:t>：</w:t>
            </w:r>
          </w:p>
          <w:p>
            <w:pPr>
              <w:spacing w:before="80" w:after="80" w:line="360" w:lineRule="auto"/>
              <w:rPr>
                <w:rFonts w:ascii="宋体" w:hAnsi="宋体"/>
                <w:color w:val="auto"/>
                <w:sz w:val="24"/>
              </w:rPr>
            </w:pPr>
            <w:r>
              <w:rPr>
                <w:rFonts w:hint="eastAsia" w:ascii="宋体" w:hAnsi="宋体"/>
                <w:color w:val="auto"/>
                <w:sz w:val="24"/>
              </w:rPr>
              <w:t>1.什么是会计政策，会计估计？</w:t>
            </w:r>
          </w:p>
          <w:p>
            <w:pPr>
              <w:spacing w:before="80" w:after="80" w:line="360" w:lineRule="auto"/>
              <w:rPr>
                <w:rFonts w:ascii="宋体" w:hAnsi="宋体"/>
                <w:color w:val="auto"/>
                <w:sz w:val="24"/>
              </w:rPr>
            </w:pPr>
            <w:r>
              <w:rPr>
                <w:rFonts w:hint="eastAsia" w:ascii="宋体" w:hAnsi="宋体"/>
                <w:color w:val="auto"/>
                <w:sz w:val="24"/>
              </w:rPr>
              <w:t>课后习题：</w:t>
            </w:r>
          </w:p>
          <w:p>
            <w:pPr>
              <w:spacing w:before="80" w:after="80" w:line="360" w:lineRule="auto"/>
              <w:rPr>
                <w:rFonts w:ascii="宋体" w:hAnsi="宋体"/>
                <w:color w:val="auto"/>
                <w:sz w:val="24"/>
              </w:rPr>
            </w:pPr>
            <w:r>
              <w:rPr>
                <w:rFonts w:hint="eastAsia" w:ascii="宋体" w:hAnsi="宋体"/>
                <w:color w:val="auto"/>
                <w:sz w:val="24"/>
              </w:rPr>
              <w:t>1.会计政策，会计估计变更如何进行会计处理？</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auto"/>
                <w:sz w:val="24"/>
              </w:rPr>
              <w:t>2.前期差错更正如何处理？</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t>15</w:t>
            </w:r>
          </w:p>
        </w:tc>
        <w:tc>
          <w:tcPr>
            <w:tcW w:w="1005"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6.15（5-6节）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存货核算系统应用模式</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w:t>
            </w:r>
            <w:r>
              <w:rPr>
                <w:rFonts w:ascii="宋体" w:hAnsi="宋体"/>
                <w:color w:val="404040" w:themeColor="text1" w:themeTint="BF"/>
                <w:sz w:val="24"/>
                <w14:textFill>
                  <w14:solidFill>
                    <w14:schemeClr w14:val="tx1">
                      <w14:lumMod w14:val="75000"/>
                      <w14:lumOff w14:val="25000"/>
                    </w14:schemeClr>
                  </w14:solidFill>
                </w14:textFill>
              </w:rPr>
              <w:t xml:space="preserve"> </w:t>
            </w:r>
            <w:r>
              <w:rPr>
                <w:rFonts w:hint="eastAsia" w:ascii="宋体" w:hAnsi="宋体"/>
                <w:color w:val="404040" w:themeColor="text1" w:themeTint="BF"/>
                <w:sz w:val="24"/>
                <w14:textFill>
                  <w14:solidFill>
                    <w14:schemeClr w14:val="tx1">
                      <w14:lumMod w14:val="75000"/>
                      <w14:lumOff w14:val="25000"/>
                    </w14:schemeClr>
                  </w14:solidFill>
                </w14:textFill>
              </w:rPr>
              <w:t>存货核算系统日常业务处理</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《会计信息系统实验教程》第12章， P223-230</w:t>
            </w:r>
          </w:p>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tc>
        <w:tc>
          <w:tcPr>
            <w:tcW w:w="1890"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1.存货核算日常业务有哪些？</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1.存货核算系统如何进行日常业务处理？</w:t>
            </w:r>
            <w:r>
              <w:rPr>
                <w:rFonts w:ascii="宋体" w:hAnsi="宋体"/>
                <w:color w:val="404040" w:themeColor="text1" w:themeTint="BF"/>
                <w:sz w:val="24"/>
                <w14:textFill>
                  <w14:solidFill>
                    <w14:schemeClr w14:val="tx1">
                      <w14:lumMod w14:val="75000"/>
                      <w14:lumOff w14:val="25000"/>
                    </w14:schemeClr>
                  </w14:solidFill>
                </w14:textFill>
              </w:rPr>
              <w:t xml:space="preserve"> </w:t>
            </w:r>
          </w:p>
        </w:tc>
      </w:tr>
    </w:tbl>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考勤               10 %</w:t>
      </w:r>
    </w:p>
    <w:p>
      <w:pPr>
        <w:spacing w:line="360" w:lineRule="auto"/>
        <w:ind w:firstLine="480" w:firstLineChars="200"/>
        <w:rPr>
          <w:sz w:val="24"/>
        </w:rPr>
      </w:pPr>
      <w:r>
        <w:rPr>
          <w:sz w:val="24"/>
        </w:rPr>
        <w:t>课堂小测验</w:t>
      </w:r>
      <w:r>
        <w:rPr>
          <w:rFonts w:hint="eastAsia"/>
          <w:sz w:val="24"/>
        </w:rPr>
        <w:t xml:space="preserve">         10 %</w:t>
      </w:r>
    </w:p>
    <w:p>
      <w:pPr>
        <w:spacing w:line="360" w:lineRule="auto"/>
        <w:ind w:firstLine="480" w:firstLineChars="200"/>
        <w:rPr>
          <w:sz w:val="24"/>
        </w:rPr>
      </w:pPr>
      <w:r>
        <w:rPr>
          <w:rFonts w:hint="eastAsia"/>
          <w:sz w:val="24"/>
        </w:rPr>
        <w:t>平时作业           10%</w:t>
      </w:r>
    </w:p>
    <w:p>
      <w:pPr>
        <w:spacing w:line="360" w:lineRule="auto"/>
        <w:ind w:firstLine="480" w:firstLineChars="200"/>
        <w:rPr>
          <w:sz w:val="24"/>
        </w:rPr>
      </w:pPr>
      <w:r>
        <w:rPr>
          <w:sz w:val="24"/>
        </w:rPr>
        <w:t>期末考试</w:t>
      </w:r>
      <w:r>
        <w:rPr>
          <w:rFonts w:hint="eastAsia"/>
          <w:sz w:val="24"/>
        </w:rPr>
        <w:t xml:space="preserve">            70%</w:t>
      </w:r>
      <w:r>
        <w:rPr>
          <w:sz w:val="24"/>
        </w:rPr>
        <mc:AlternateContent>
          <mc:Choice Requires="wps">
            <w:drawing>
              <wp:anchor distT="0" distB="0" distL="114300" distR="114300" simplePos="0" relativeHeight="251658240" behindDoc="0" locked="0" layoutInCell="1" allowOverlap="1">
                <wp:simplePos x="0" y="0"/>
                <wp:positionH relativeFrom="column">
                  <wp:posOffset>272415</wp:posOffset>
                </wp:positionH>
                <wp:positionV relativeFrom="paragraph">
                  <wp:posOffset>267970</wp:posOffset>
                </wp:positionV>
                <wp:extent cx="1771650" cy="0"/>
                <wp:effectExtent l="0" t="0" r="0" b="0"/>
                <wp:wrapNone/>
                <wp:docPr id="1" name="直接连接符 1"/>
                <wp:cNvGraphicFramePr/>
                <a:graphic xmlns:a="http://schemas.openxmlformats.org/drawingml/2006/main">
                  <a:graphicData uri="http://schemas.microsoft.com/office/word/2010/wordprocessingShape">
                    <wps:wsp>
                      <wps:cNvCnPr/>
                      <wps:spPr>
                        <a:xfrm>
                          <a:off x="1451610" y="9141460"/>
                          <a:ext cx="1771650" cy="0"/>
                        </a:xfrm>
                        <a:prstGeom prst="line">
                          <a:avLst/>
                        </a:prstGeom>
                        <a:ln w="12700" cmpd="sng">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1.45pt;margin-top:21.1pt;height:0pt;width:139.5pt;z-index:251658240;mso-width-relative:page;mso-height-relative:page;" filled="f" stroked="t" coordsize="21600,21600" o:gfxdata="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1vm5ktYAAAAIAQAADwAAAAAAAAABACAAAAAiAAAAZHJzL2Rvd25y&#10;ZXYueG1sUEsBAhQAFAAAAAgAh07iQBaFxK/HAQAAWQMAAA4AAAAAAAAAAQAgAAAAJQEAAGRycy9l&#10;Mm9Eb2MueG1sUEsFBgAAAAAGAAYAWQEAAF4FAAAAAA==&#10;">
                <v:fill on="f" focussize="0,0"/>
                <v:stroke weight="1pt" color="#000000 [3213]" joinstyle="round"/>
                <v:imagedata o:title=""/>
                <o:lock v:ext="edit" aspectratio="f"/>
              </v:line>
            </w:pict>
          </mc:Fallback>
        </mc:AlternateContent>
      </w:r>
    </w:p>
    <w:p>
      <w:pPr>
        <w:spacing w:line="360" w:lineRule="auto"/>
        <w:ind w:firstLine="480" w:firstLineChars="200"/>
        <w:rPr>
          <w:sz w:val="24"/>
        </w:rPr>
      </w:pPr>
      <w:r>
        <w:rPr>
          <w:rFonts w:hint="eastAsia"/>
          <w:sz w:val="24"/>
        </w:rPr>
        <w:t>合计                100%</w:t>
      </w:r>
    </w:p>
    <w:p>
      <w:pPr>
        <w:numPr>
          <w:ilvl w:val="0"/>
          <w:numId w:val="3"/>
        </w:numPr>
        <w:spacing w:line="360" w:lineRule="auto"/>
        <w:rPr>
          <w:sz w:val="24"/>
          <w:szCs w:val="32"/>
        </w:rPr>
      </w:pPr>
      <w:r>
        <w:rPr>
          <w:rFonts w:hint="eastAsia"/>
          <w:sz w:val="24"/>
          <w:szCs w:val="32"/>
        </w:rPr>
        <w:t>考核标准及要求：</w:t>
      </w:r>
    </w:p>
    <w:p>
      <w:pPr>
        <w:pStyle w:val="16"/>
        <w:numPr>
          <w:ilvl w:val="0"/>
          <w:numId w:val="3"/>
        </w:numPr>
        <w:spacing w:line="360" w:lineRule="auto"/>
        <w:ind w:firstLineChars="0"/>
      </w:pPr>
      <w:r>
        <w:rPr>
          <w:rFonts w:hint="eastAsia"/>
        </w:rPr>
        <w:t>本课程坚持知识、态度、能力等方面全面考核，以能力和态度考核为重点。</w:t>
      </w:r>
    </w:p>
    <w:p>
      <w:pPr>
        <w:pStyle w:val="16"/>
        <w:numPr>
          <w:ilvl w:val="0"/>
          <w:numId w:val="3"/>
        </w:numPr>
        <w:spacing w:line="360" w:lineRule="auto"/>
        <w:ind w:firstLineChars="0"/>
      </w:pPr>
      <w:r>
        <w:rPr>
          <w:rFonts w:hint="eastAsia"/>
        </w:rPr>
        <w:t>期末成绩=考勤（10%）+课堂小测验表现（每周）（10%）+平时作业（10%）+期末试卷测试（70%）</w:t>
      </w:r>
    </w:p>
    <w:p>
      <w:pPr>
        <w:pStyle w:val="16"/>
        <w:numPr>
          <w:ilvl w:val="0"/>
          <w:numId w:val="3"/>
        </w:numPr>
        <w:spacing w:line="360" w:lineRule="auto"/>
        <w:ind w:firstLineChars="0"/>
      </w:pPr>
      <w:r>
        <w:rPr>
          <w:rFonts w:hint="eastAsia"/>
        </w:rPr>
        <w:t>考勤包括课上点名，迟到或早退扣考勤分五分，缺课一次扣考勤分十分，考勤满分为100分，按百分之十折算期末成绩；课堂小测得分以课堂小测结果为依据，包括课堂随机提问，按要求完成每次加课堂小测分十分，未能完成每次扣课堂小测分五分，课堂小测满分为100分，按百分之十折算期末成绩；平时作业按时按要求完成每次加平时作业分十分，未按要求完成，每次扣平时作业分十分，平时作业满分为100分，按照百分之十折算期末成绩，期末考试的分为卷面成绩，满分为100分，按照百分之七十折算期末成绩。</w:t>
      </w:r>
    </w:p>
    <w:p>
      <w:pPr>
        <w:pStyle w:val="16"/>
        <w:numPr>
          <w:ilvl w:val="0"/>
          <w:numId w:val="3"/>
        </w:numPr>
        <w:spacing w:line="360" w:lineRule="auto"/>
        <w:ind w:firstLineChars="0"/>
      </w:pPr>
      <w:r>
        <w:rPr>
          <w:rFonts w:hint="eastAsia"/>
        </w:rPr>
        <w:t>补救措施，期末给一次平时作业补交机会，成绩减半</w:t>
      </w: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10"/>
        <w:tblpPr w:leftFromText="180" w:rightFromText="180" w:vertAnchor="text" w:horzAnchor="margin" w:tblpY="358"/>
        <w:tblOverlap w:val="never"/>
        <w:tblW w:w="8312" w:type="dxa"/>
        <w:tblInd w:w="0" w:type="dxa"/>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blHeader/>
        </w:trPr>
        <w:tc>
          <w:tcPr>
            <w:tcW w:w="2229"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0"/>
                <w14:textFill>
                  <w14:solidFill>
                    <w14:schemeClr w14:val="tx1"/>
                  </w14:solidFill>
                </w14:textFill>
              </w:rPr>
            </w:pPr>
            <w:r>
              <w:rPr>
                <w:rFonts w:ascii="微软雅黑" w:hAnsi="微软雅黑" w:eastAsia="微软雅黑"/>
                <w:b/>
                <w:color w:val="000000" w:themeColor="text1"/>
                <w:kern w:val="0"/>
                <w:sz w:val="20"/>
                <w:lang w:val="zh-CN"/>
                <w14:textFill>
                  <w14:solidFill>
                    <w14:schemeClr w14:val="tx1"/>
                  </w14:solidFill>
                </w14:textFill>
              </w:rPr>
              <w:t>日期</w:t>
            </w:r>
          </w:p>
        </w:tc>
        <w:tc>
          <w:tcPr>
            <w:tcW w:w="6083"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b/>
                <w:color w:val="000000" w:themeColor="text1"/>
                <w:kern w:val="0"/>
                <w:sz w:val="20"/>
                <w:lang w:val="zh-CN"/>
                <w14:textFill>
                  <w14:solidFill>
                    <w14:schemeClr w14:val="tx1"/>
                  </w14:solidFill>
                </w14:textFill>
              </w:rPr>
              <w:t>具体安排</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sdt>
          <w:sdtPr>
            <w:rPr>
              <w:rFonts w:ascii="微软雅黑" w:hAnsi="微软雅黑" w:eastAsia="微软雅黑"/>
              <w:color w:val="404040" w:themeColor="text1" w:themeTint="BF"/>
              <w:kern w:val="0"/>
              <w:sz w:val="18"/>
              <w:szCs w:val="20"/>
              <w14:textFill>
                <w14:solidFill>
                  <w14:schemeClr w14:val="tx1">
                    <w14:lumMod w14:val="75000"/>
                    <w14:lumOff w14:val="25000"/>
                  </w14:schemeClr>
                </w14:solidFill>
              </w14:textFill>
            </w:rPr>
            <w:id w:val="834654098"/>
            <w:placeholder>
              <w:docPart w:val="768149BD325A4C5F94D56E3AF5418676"/>
            </w:placeholder>
            <w:date w:fullDate="2018-03-16T00:00:00Z">
              <w:dateFormat w:val="yyyy-M-d"/>
              <w:lid w:val="zh-CN"/>
              <w:storeMappedDataAs w:val="datetime"/>
              <w:calendar w:val="gregorian"/>
            </w:date>
          </w:sdtPr>
          <w:sdtEndPr>
            <w:rPr>
              <w:rFonts w:ascii="微软雅黑" w:hAnsi="微软雅黑" w:eastAsia="微软雅黑"/>
              <w:color w:val="404040" w:themeColor="text1" w:themeTint="BF"/>
              <w:kern w:val="0"/>
              <w:sz w:val="18"/>
              <w:szCs w:val="20"/>
              <w14:textFill>
                <w14:solidFill>
                  <w14:schemeClr w14:val="tx1">
                    <w14:lumMod w14:val="75000"/>
                    <w14:lumOff w14:val="25000"/>
                  </w14:schemeClr>
                </w14:solidFill>
              </w14:textFill>
            </w:rPr>
          </w:sdtEndPr>
          <w:sdtContent>
            <w:tc>
              <w:tcPr>
                <w:tcW w:w="2229"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404040" w:themeColor="text1" w:themeTint="BF"/>
                    <w:kern w:val="0"/>
                    <w:sz w:val="18"/>
                    <w:szCs w:val="20"/>
                    <w14:textFill>
                      <w14:solidFill>
                        <w14:schemeClr w14:val="tx1">
                          <w14:lumMod w14:val="75000"/>
                          <w14:lumOff w14:val="25000"/>
                        </w14:schemeClr>
                      </w14:solidFill>
                    </w14:textFill>
                  </w:rPr>
                  <w:t>2018-3-16</w:t>
                </w:r>
              </w:p>
            </w:tc>
          </w:sdtContent>
        </w:sdt>
        <w:tc>
          <w:tcPr>
            <w:tcW w:w="6083" w:type="dxa"/>
          </w:tcPr>
          <w:p>
            <w:pPr>
              <w:spacing w:before="80" w:after="80"/>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课堂测验</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pPr>
            <w:r>
              <w:rPr>
                <w:rFonts w:hint="eastAsia" w:ascii="微软雅黑" w:hAnsi="微软雅黑" w:eastAsia="微软雅黑"/>
                <w:b/>
                <w:color w:val="404040" w:themeColor="text1" w:themeTint="BF"/>
                <w:kern w:val="0"/>
                <w:sz w:val="18"/>
                <w:szCs w:val="20"/>
                <w14:textFill>
                  <w14:solidFill>
                    <w14:schemeClr w14:val="tx1">
                      <w14:lumMod w14:val="75000"/>
                      <w14:lumOff w14:val="25000"/>
                    </w14:schemeClr>
                  </w14:solidFill>
                </w14:textFill>
              </w:rPr>
              <w:t>2018-3-27</w:t>
            </w:r>
          </w:p>
        </w:tc>
        <w:tc>
          <w:tcPr>
            <w:tcW w:w="6083" w:type="dxa"/>
          </w:tcPr>
          <w:p>
            <w:pPr>
              <w:spacing w:before="80" w:after="80"/>
              <w:rPr>
                <w:rFonts w:ascii="宋体" w:hAnsi="宋体" w:cs="宋体"/>
                <w:color w:val="404040" w:themeColor="text1" w:themeTint="BF"/>
                <w:kern w:val="0"/>
                <w:sz w:val="18"/>
                <w14:textFill>
                  <w14:solidFill>
                    <w14:schemeClr w14:val="tx1">
                      <w14:lumMod w14:val="75000"/>
                      <w14:lumOff w14:val="25000"/>
                    </w14:schemeClr>
                  </w14:solidFill>
                </w14:textFill>
              </w:rPr>
            </w:pPr>
            <w:r>
              <w:rPr>
                <w:rFonts w:hint="eastAsia" w:ascii="宋体" w:hAnsi="宋体" w:cs="宋体"/>
                <w:color w:val="404040" w:themeColor="text1" w:themeTint="BF"/>
                <w:kern w:val="0"/>
                <w:sz w:val="18"/>
                <w14:textFill>
                  <w14:solidFill>
                    <w14:schemeClr w14:val="tx1">
                      <w14:lumMod w14:val="75000"/>
                      <w14:lumOff w14:val="25000"/>
                    </w14:schemeClr>
                  </w14:solidFill>
                </w14:textFill>
              </w:rPr>
              <w:t>课堂测验</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pPr>
            <w:r>
              <w:rPr>
                <w:rFonts w:hint="eastAsia" w:ascii="微软雅黑" w:hAnsi="微软雅黑" w:eastAsia="微软雅黑"/>
                <w:b/>
                <w:color w:val="404040" w:themeColor="text1" w:themeTint="BF"/>
                <w:kern w:val="0"/>
                <w:sz w:val="18"/>
                <w:szCs w:val="20"/>
                <w14:textFill>
                  <w14:solidFill>
                    <w14:schemeClr w14:val="tx1">
                      <w14:lumMod w14:val="75000"/>
                      <w14:lumOff w14:val="25000"/>
                    </w14:schemeClr>
                  </w14:solidFill>
                </w14:textFill>
              </w:rPr>
              <w:t>2018-4-24</w:t>
            </w:r>
          </w:p>
        </w:tc>
        <w:tc>
          <w:tcPr>
            <w:tcW w:w="6083" w:type="dxa"/>
          </w:tcPr>
          <w:p>
            <w:pPr>
              <w:spacing w:before="80" w:after="80"/>
              <w:rPr>
                <w:rFonts w:ascii="宋体" w:hAnsi="宋体" w:cs="宋体"/>
                <w:color w:val="404040" w:themeColor="text1" w:themeTint="BF"/>
                <w:kern w:val="0"/>
                <w:sz w:val="18"/>
                <w14:textFill>
                  <w14:solidFill>
                    <w14:schemeClr w14:val="tx1">
                      <w14:lumMod w14:val="75000"/>
                      <w14:lumOff w14:val="25000"/>
                    </w14:schemeClr>
                  </w14:solidFill>
                </w14:textFill>
              </w:rPr>
            </w:pPr>
            <w:r>
              <w:rPr>
                <w:rFonts w:hint="eastAsia" w:ascii="宋体" w:hAnsi="宋体" w:cs="宋体"/>
                <w:color w:val="404040" w:themeColor="text1" w:themeTint="BF"/>
                <w:kern w:val="0"/>
                <w:sz w:val="18"/>
                <w14:textFill>
                  <w14:solidFill>
                    <w14:schemeClr w14:val="tx1">
                      <w14:lumMod w14:val="75000"/>
                      <w14:lumOff w14:val="25000"/>
                    </w14:schemeClr>
                  </w14:solidFill>
                </w14:textFill>
              </w:rPr>
              <w:t>课堂测验</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pPr>
            <w:r>
              <w:rPr>
                <w:rFonts w:hint="eastAsia" w:ascii="微软雅黑" w:hAnsi="微软雅黑" w:eastAsia="微软雅黑"/>
                <w:b/>
                <w:color w:val="404040" w:themeColor="text1" w:themeTint="BF"/>
                <w:kern w:val="0"/>
                <w:sz w:val="18"/>
                <w:szCs w:val="20"/>
                <w14:textFill>
                  <w14:solidFill>
                    <w14:schemeClr w14:val="tx1">
                      <w14:lumMod w14:val="75000"/>
                      <w14:lumOff w14:val="25000"/>
                    </w14:schemeClr>
                  </w14:solidFill>
                </w14:textFill>
              </w:rPr>
              <w:t>2018-5-15</w:t>
            </w:r>
          </w:p>
        </w:tc>
        <w:tc>
          <w:tcPr>
            <w:tcW w:w="6083" w:type="dxa"/>
          </w:tcPr>
          <w:p>
            <w:pPr>
              <w:spacing w:before="80" w:after="80"/>
              <w:rPr>
                <w:rFonts w:ascii="宋体" w:hAnsi="宋体" w:cs="宋体"/>
                <w:color w:val="404040" w:themeColor="text1" w:themeTint="BF"/>
                <w:kern w:val="0"/>
                <w:sz w:val="18"/>
                <w14:textFill>
                  <w14:solidFill>
                    <w14:schemeClr w14:val="tx1">
                      <w14:lumMod w14:val="75000"/>
                      <w14:lumOff w14:val="25000"/>
                    </w14:schemeClr>
                  </w14:solidFill>
                </w14:textFill>
              </w:rPr>
            </w:pPr>
            <w:r>
              <w:rPr>
                <w:rFonts w:hint="eastAsia" w:ascii="宋体" w:hAnsi="宋体" w:cs="宋体"/>
                <w:color w:val="404040" w:themeColor="text1" w:themeTint="BF"/>
                <w:kern w:val="0"/>
                <w:sz w:val="18"/>
                <w14:textFill>
                  <w14:solidFill>
                    <w14:schemeClr w14:val="tx1">
                      <w14:lumMod w14:val="75000"/>
                      <w14:lumOff w14:val="25000"/>
                    </w14:schemeClr>
                  </w14:solidFill>
                </w14:textFill>
              </w:rPr>
              <w:t>课堂测验</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pPr>
            <w:r>
              <w:rPr>
                <w:rFonts w:hint="eastAsia" w:ascii="微软雅黑" w:hAnsi="微软雅黑" w:eastAsia="微软雅黑"/>
                <w:b/>
                <w:color w:val="404040" w:themeColor="text1" w:themeTint="BF"/>
                <w:kern w:val="0"/>
                <w:sz w:val="18"/>
                <w:szCs w:val="20"/>
                <w14:textFill>
                  <w14:solidFill>
                    <w14:schemeClr w14:val="tx1">
                      <w14:lumMod w14:val="75000"/>
                      <w14:lumOff w14:val="25000"/>
                    </w14:schemeClr>
                  </w14:solidFill>
                </w14:textFill>
              </w:rPr>
              <w:t>2018-7-10</w:t>
            </w:r>
          </w:p>
        </w:tc>
        <w:tc>
          <w:tcPr>
            <w:tcW w:w="6083" w:type="dxa"/>
          </w:tcPr>
          <w:p>
            <w:pPr>
              <w:spacing w:before="80" w:after="80"/>
              <w:rPr>
                <w:rFonts w:ascii="宋体" w:hAnsi="宋体" w:cs="宋体"/>
                <w:color w:val="404040" w:themeColor="text1" w:themeTint="BF"/>
                <w:kern w:val="0"/>
                <w:sz w:val="18"/>
                <w14:textFill>
                  <w14:solidFill>
                    <w14:schemeClr w14:val="tx1">
                      <w14:lumMod w14:val="75000"/>
                      <w14:lumOff w14:val="25000"/>
                    </w14:schemeClr>
                  </w14:solidFill>
                </w14:textFill>
              </w:rPr>
            </w:pPr>
            <w:r>
              <w:rPr>
                <w:rFonts w:hint="eastAsia" w:ascii="宋体" w:hAnsi="宋体" w:cs="宋体"/>
                <w:color w:val="404040" w:themeColor="text1" w:themeTint="BF"/>
                <w:kern w:val="0"/>
                <w:sz w:val="18"/>
                <w14:textFill>
                  <w14:solidFill>
                    <w14:schemeClr w14:val="tx1">
                      <w14:lumMod w14:val="75000"/>
                      <w14:lumOff w14:val="25000"/>
                    </w14:schemeClr>
                  </w14:solidFill>
                </w14:textFill>
              </w:rPr>
              <w:t>按照学校安排进行期末考试</w:t>
            </w:r>
          </w:p>
        </w:tc>
      </w:tr>
    </w:tbl>
    <w:p>
      <w:pPr>
        <w:spacing w:line="360" w:lineRule="auto"/>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Cs w:val="21"/>
        </w:rPr>
      </w:pPr>
      <w:r>
        <w:rPr>
          <w:rFonts w:hint="eastAsia"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Cs w:val="21"/>
        </w:rPr>
      </w:pPr>
      <w:r>
        <w:rPr>
          <w:rFonts w:hint="eastAsia" w:ascii="宋体" w:hAnsi="宋体"/>
          <w:color w:val="000000"/>
          <w:szCs w:val="21"/>
        </w:rPr>
        <w:t>2.属下列情况之一者，课程需重修：</w:t>
      </w:r>
    </w:p>
    <w:p>
      <w:pPr>
        <w:spacing w:line="360" w:lineRule="auto"/>
        <w:ind w:firstLine="480"/>
        <w:rPr>
          <w:rFonts w:ascii="宋体" w:hAnsi="宋体"/>
          <w:color w:val="000000"/>
          <w:szCs w:val="21"/>
        </w:rPr>
      </w:pPr>
      <w:r>
        <w:rPr>
          <w:rFonts w:hint="eastAsia" w:ascii="宋体" w:hAnsi="宋体"/>
          <w:color w:val="000000"/>
          <w:szCs w:val="21"/>
        </w:rPr>
        <w:t>（1）课程考核不及格者；</w:t>
      </w:r>
    </w:p>
    <w:p>
      <w:pPr>
        <w:spacing w:line="360" w:lineRule="auto"/>
        <w:ind w:firstLine="480"/>
        <w:rPr>
          <w:rFonts w:ascii="宋体" w:hAnsi="宋体"/>
          <w:color w:val="000000"/>
          <w:szCs w:val="21"/>
        </w:rPr>
      </w:pPr>
      <w:r>
        <w:rPr>
          <w:rFonts w:hint="eastAsia" w:ascii="宋体" w:hAnsi="宋体"/>
          <w:color w:val="000000"/>
          <w:szCs w:val="21"/>
        </w:rPr>
        <w:t>（2）实验课缺做实验达1/3者；</w:t>
      </w:r>
    </w:p>
    <w:p>
      <w:pPr>
        <w:spacing w:line="360" w:lineRule="auto"/>
        <w:ind w:firstLine="480"/>
        <w:rPr>
          <w:rFonts w:ascii="宋体" w:hAnsi="宋体"/>
          <w:color w:val="000000"/>
          <w:szCs w:val="21"/>
        </w:rPr>
      </w:pPr>
      <w:r>
        <w:rPr>
          <w:rFonts w:hint="eastAsia" w:ascii="宋体" w:hAnsi="宋体"/>
          <w:color w:val="000000"/>
          <w:szCs w:val="21"/>
        </w:rPr>
        <w:t>（3）一门课程缺课的学时累计达到该门课程总学时的1/3者(获准课程免听者除外)。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sz w:val="24"/>
        </w:rPr>
      </w:pPr>
      <w:r>
        <w:rPr>
          <w:rFonts w:hint="eastAsia"/>
          <w:sz w:val="24"/>
        </w:rPr>
        <w:t xml:space="preserve">果壳网： </w:t>
      </w:r>
      <w:r>
        <w:fldChar w:fldCharType="begin"/>
      </w:r>
      <w:r>
        <w:instrText xml:space="preserve"> HYPERLINK "http://mooc.guokr.com/" </w:instrText>
      </w:r>
      <w:r>
        <w:fldChar w:fldCharType="separate"/>
      </w:r>
      <w:r>
        <w:rPr>
          <w:rStyle w:val="8"/>
          <w:rFonts w:hint="eastAsia"/>
          <w:sz w:val="24"/>
        </w:rPr>
        <w:t>http://mooc.guokr.com/</w:t>
      </w:r>
      <w:r>
        <w:rPr>
          <w:rStyle w:val="8"/>
          <w:rFonts w:hint="eastAsia"/>
          <w:sz w:val="24"/>
        </w:rPr>
        <w:fldChar w:fldCharType="end"/>
      </w:r>
    </w:p>
    <w:p>
      <w:pPr>
        <w:spacing w:line="360" w:lineRule="auto"/>
        <w:ind w:firstLine="480" w:firstLineChars="200"/>
        <w:rPr>
          <w:rStyle w:val="8"/>
          <w:rFonts w:hint="eastAsia"/>
          <w:sz w:val="24"/>
        </w:rPr>
      </w:pPr>
      <w:r>
        <w:rPr>
          <w:rFonts w:hint="eastAsia"/>
          <w:sz w:val="24"/>
        </w:rPr>
        <w:t>中国大学MOOC：</w:t>
      </w:r>
      <w:r>
        <w:fldChar w:fldCharType="begin"/>
      </w:r>
      <w:r>
        <w:instrText xml:space="preserve"> HYPERLINK "http://www.icourse163.org/" </w:instrText>
      </w:r>
      <w:r>
        <w:fldChar w:fldCharType="separate"/>
      </w:r>
      <w:r>
        <w:rPr>
          <w:rStyle w:val="8"/>
          <w:rFonts w:hint="eastAsia"/>
          <w:sz w:val="24"/>
        </w:rPr>
        <w:t>http://www.icourse163.org/</w:t>
      </w:r>
      <w:r>
        <w:rPr>
          <w:rStyle w:val="8"/>
          <w:rFonts w:hint="eastAsia"/>
          <w:sz w:val="24"/>
        </w:rPr>
        <w:fldChar w:fldCharType="end"/>
      </w:r>
    </w:p>
    <w:p>
      <w:pPr>
        <w:spacing w:line="360" w:lineRule="auto"/>
        <w:ind w:firstLine="480" w:firstLineChars="200"/>
        <w:rPr>
          <w:rStyle w:val="8"/>
          <w:rFonts w:hint="eastAsia"/>
          <w:sz w:val="24"/>
        </w:rPr>
      </w:pPr>
    </w:p>
    <w:p>
      <w:pPr>
        <w:tabs>
          <w:tab w:val="left" w:pos="6120"/>
        </w:tabs>
        <w:spacing w:line="430" w:lineRule="exact"/>
        <w:rPr>
          <w:rFonts w:hint="eastAsia" w:ascii="黑体" w:eastAsia="黑体"/>
          <w:b/>
          <w:bCs/>
          <w:sz w:val="32"/>
          <w:szCs w:val="32"/>
        </w:rPr>
      </w:pPr>
    </w:p>
    <w:p>
      <w:pPr>
        <w:tabs>
          <w:tab w:val="left" w:pos="6120"/>
        </w:tabs>
        <w:spacing w:line="430" w:lineRule="exact"/>
        <w:jc w:val="center"/>
        <w:rPr>
          <w:sz w:val="44"/>
          <w:szCs w:val="44"/>
        </w:rPr>
      </w:pPr>
      <w:r>
        <w:rPr>
          <w:rFonts w:hint="eastAsia" w:eastAsia="黑体"/>
          <w:b/>
          <w:bCs/>
          <w:sz w:val="44"/>
          <w:szCs w:val="44"/>
        </w:rPr>
        <w:t>《财务管理》课程大纲</w:t>
      </w:r>
    </w:p>
    <w:p>
      <w:pPr>
        <w:tabs>
          <w:tab w:val="left" w:pos="6120"/>
        </w:tabs>
        <w:spacing w:line="430" w:lineRule="exact"/>
        <w:jc w:val="center"/>
        <w:rPr>
          <w:rFonts w:eastAsia="黑体"/>
        </w:rPr>
      </w:pPr>
      <w:r>
        <w:rPr>
          <w:rFonts w:hint="eastAsia"/>
        </w:rPr>
        <w:t>（Financial Management）</w:t>
      </w:r>
    </w:p>
    <w:p>
      <w:pPr>
        <w:tabs>
          <w:tab w:val="left" w:pos="6120"/>
        </w:tabs>
        <w:spacing w:line="360" w:lineRule="auto"/>
        <w:ind w:firstLine="480" w:firstLineChars="200"/>
        <w:rPr>
          <w:rFonts w:ascii="微软雅黑" w:hAnsi="微软雅黑" w:eastAsia="微软雅黑"/>
          <w:b/>
          <w:sz w:val="24"/>
        </w:rPr>
      </w:pPr>
    </w:p>
    <w:p>
      <w:pPr>
        <w:tabs>
          <w:tab w:val="left" w:pos="6120"/>
        </w:tabs>
        <w:spacing w:line="360" w:lineRule="auto"/>
        <w:ind w:firstLine="480" w:firstLineChars="200"/>
        <w:rPr>
          <w:color w:val="C00000"/>
          <w:sz w:val="24"/>
        </w:rPr>
      </w:pPr>
      <w:r>
        <w:rPr>
          <w:rFonts w:hint="eastAsia" w:ascii="微软雅黑" w:hAnsi="微软雅黑" w:eastAsia="微软雅黑"/>
          <w:b/>
          <w:sz w:val="24"/>
        </w:rPr>
        <w:t>课程性质：</w:t>
      </w:r>
      <w:r>
        <w:rPr>
          <w:rFonts w:hint="eastAsia"/>
          <w:sz w:val="24"/>
        </w:rPr>
        <w:t xml:space="preserve"> </w:t>
      </w:r>
      <w:r>
        <w:rPr>
          <w:rFonts w:hint="eastAsia" w:ascii="宋体" w:hAnsi="宋体" w:cs="宋体"/>
          <w:sz w:val="24"/>
        </w:rPr>
        <w:t xml:space="preserve">学科专业基础课程 </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w:t>
      </w:r>
      <w:r>
        <w:rPr>
          <w:rFonts w:ascii="微软雅黑" w:hAnsi="微软雅黑" w:eastAsia="微软雅黑"/>
          <w:b/>
          <w:sz w:val="24"/>
        </w:rPr>
        <w:t>/</w:t>
      </w:r>
      <w:r>
        <w:rPr>
          <w:rFonts w:hint="eastAsia" w:ascii="微软雅黑" w:hAnsi="微软雅黑" w:eastAsia="微软雅黑"/>
          <w:b/>
          <w:sz w:val="24"/>
        </w:rPr>
        <w:t>学时：</w:t>
      </w:r>
      <w:r>
        <w:rPr>
          <w:rFonts w:ascii="宋体" w:hAnsi="宋体" w:cs="宋体"/>
          <w:bCs/>
          <w:sz w:val="24"/>
        </w:rPr>
        <w:t>3</w:t>
      </w:r>
      <w:r>
        <w:rPr>
          <w:rFonts w:hint="eastAsia" w:ascii="宋体" w:hAnsi="宋体" w:cs="宋体"/>
          <w:bCs/>
          <w:sz w:val="24"/>
        </w:rPr>
        <w:t>学分</w:t>
      </w:r>
      <w:r>
        <w:rPr>
          <w:rFonts w:ascii="宋体" w:hAnsi="宋体" w:cs="宋体"/>
          <w:bCs/>
          <w:sz w:val="24"/>
        </w:rPr>
        <w:t>/4</w:t>
      </w:r>
      <w:r>
        <w:rPr>
          <w:rFonts w:hint="eastAsia" w:ascii="宋体" w:hAnsi="宋体" w:cs="宋体"/>
          <w:bCs/>
          <w:sz w:val="24"/>
        </w:rPr>
        <w:t>5学时</w:t>
      </w:r>
    </w:p>
    <w:p>
      <w:pPr>
        <w:tabs>
          <w:tab w:val="left" w:pos="6120"/>
        </w:tabs>
        <w:spacing w:line="360" w:lineRule="auto"/>
        <w:ind w:firstLine="480" w:firstLineChars="200"/>
        <w:rPr>
          <w:rFonts w:ascii="微软雅黑" w:hAnsi="微软雅黑" w:eastAsia="微软雅黑"/>
          <w:b/>
          <w:color w:val="C00000"/>
          <w:sz w:val="24"/>
        </w:rPr>
      </w:pPr>
      <w:r>
        <w:rPr>
          <w:rFonts w:hint="eastAsia" w:ascii="微软雅黑" w:hAnsi="微软雅黑" w:eastAsia="微软雅黑"/>
          <w:b/>
          <w:sz w:val="24"/>
        </w:rPr>
        <w:t>上课时间</w:t>
      </w:r>
      <w:r>
        <w:rPr>
          <w:rFonts w:ascii="微软雅黑" w:hAnsi="微软雅黑" w:eastAsia="微软雅黑"/>
          <w:b/>
          <w:sz w:val="24"/>
        </w:rPr>
        <w:t>/</w:t>
      </w:r>
      <w:r>
        <w:rPr>
          <w:rFonts w:hint="eastAsia" w:ascii="微软雅黑" w:hAnsi="微软雅黑" w:eastAsia="微软雅黑"/>
          <w:b/>
          <w:sz w:val="24"/>
        </w:rPr>
        <w:t>教室：</w:t>
      </w:r>
      <w:r>
        <w:rPr>
          <w:rFonts w:hint="eastAsia" w:ascii="宋体" w:hAnsi="宋体" w:cs="宋体"/>
          <w:bCs/>
          <w:sz w:val="24"/>
        </w:rPr>
        <w:t>星期二3-4节/5西102、星期四7-8节(双)/</w:t>
      </w:r>
      <w:r>
        <w:rPr>
          <w:rFonts w:ascii="宋体" w:hAnsi="宋体" w:cs="宋体"/>
          <w:bCs/>
          <w:sz w:val="24"/>
        </w:rPr>
        <w:t>4B402</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hint="eastAsia" w:ascii="宋体" w:hAnsi="宋体" w:cs="宋体"/>
          <w:bCs/>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w:t>
      </w:r>
      <w:r>
        <w:rPr>
          <w:rFonts w:ascii="微软雅黑" w:hAnsi="微软雅黑" w:eastAsia="微软雅黑"/>
          <w:b/>
          <w:sz w:val="24"/>
        </w:rPr>
        <w:t>/</w:t>
      </w:r>
      <w:r>
        <w:rPr>
          <w:rFonts w:hint="eastAsia" w:ascii="微软雅黑" w:hAnsi="微软雅黑" w:eastAsia="微软雅黑"/>
          <w:b/>
          <w:sz w:val="24"/>
        </w:rPr>
        <w:t>职称：</w:t>
      </w:r>
      <w:r>
        <w:rPr>
          <w:rFonts w:hint="eastAsia" w:ascii="宋体" w:hAnsi="宋体" w:cs="宋体"/>
          <w:bCs/>
          <w:sz w:val="24"/>
        </w:rPr>
        <w:t>孟薇</w:t>
      </w:r>
      <w:r>
        <w:rPr>
          <w:rFonts w:ascii="宋体" w:hAnsi="宋体" w:cs="宋体"/>
          <w:bCs/>
          <w:sz w:val="24"/>
        </w:rPr>
        <w:t>/</w:t>
      </w:r>
      <w:r>
        <w:rPr>
          <w:rFonts w:hint="eastAsia" w:ascii="宋体" w:hAnsi="宋体" w:cs="宋体"/>
          <w:bCs/>
          <w:sz w:val="24"/>
        </w:rPr>
        <w:t>讲师</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ascii="宋体" w:hAnsi="宋体" w:cs="宋体"/>
          <w:bCs/>
          <w:sz w:val="24"/>
        </w:rPr>
        <w:t xml:space="preserve">15798999626  </w:t>
      </w:r>
      <w:r>
        <w:rPr>
          <w:rFonts w:ascii="宋体" w:hAnsi="宋体"/>
          <w:sz w:val="24"/>
        </w:rPr>
        <w:t>2533813153@qq.com</w:t>
      </w:r>
    </w:p>
    <w:p>
      <w:pPr>
        <w:tabs>
          <w:tab w:val="left" w:pos="6120"/>
        </w:tabs>
        <w:spacing w:line="360" w:lineRule="auto"/>
        <w:ind w:firstLine="480" w:firstLineChars="200"/>
        <w:rPr>
          <w:rFonts w:ascii="宋体" w:cs="宋体"/>
          <w:bCs/>
          <w:sz w:val="24"/>
        </w:rPr>
      </w:pPr>
      <w:r>
        <w:rPr>
          <w:rFonts w:hint="eastAsia" w:ascii="微软雅黑" w:hAnsi="微软雅黑" w:eastAsia="微软雅黑"/>
          <w:b/>
          <w:sz w:val="24"/>
        </w:rPr>
        <w:t>办公时间</w:t>
      </w:r>
      <w:r>
        <w:rPr>
          <w:rFonts w:ascii="微软雅黑" w:hAnsi="微软雅黑" w:eastAsia="微软雅黑"/>
          <w:b/>
          <w:sz w:val="24"/>
        </w:rPr>
        <w:t>/</w:t>
      </w:r>
      <w:r>
        <w:rPr>
          <w:rFonts w:hint="eastAsia" w:ascii="微软雅黑" w:hAnsi="微软雅黑" w:eastAsia="微软雅黑"/>
          <w:b/>
          <w:sz w:val="24"/>
        </w:rPr>
        <w:t>地点（</w:t>
      </w:r>
      <w:r>
        <w:rPr>
          <w:rFonts w:ascii="微软雅黑" w:hAnsi="微软雅黑" w:eastAsia="微软雅黑"/>
          <w:b/>
          <w:sz w:val="24"/>
        </w:rPr>
        <w:t>Office hours/Place</w:t>
      </w:r>
      <w:r>
        <w:rPr>
          <w:rFonts w:hint="eastAsia" w:ascii="微软雅黑" w:hAnsi="微软雅黑" w:eastAsia="微软雅黑"/>
          <w:b/>
          <w:sz w:val="24"/>
        </w:rPr>
        <w:t>）：</w:t>
      </w:r>
      <w:r>
        <w:rPr>
          <w:rFonts w:hint="eastAsia" w:ascii="宋体" w:hAnsi="宋体" w:cs="宋体"/>
          <w:bCs/>
          <w:sz w:val="24"/>
        </w:rPr>
        <w:t>时间待定</w:t>
      </w:r>
      <w:r>
        <w:rPr>
          <w:rFonts w:ascii="宋体" w:hAnsi="宋体" w:cs="宋体"/>
          <w:bCs/>
          <w:sz w:val="24"/>
        </w:rPr>
        <w:t>/</w:t>
      </w:r>
      <w:r>
        <w:rPr>
          <w:rFonts w:hint="eastAsia" w:ascii="宋体" w:hAnsi="宋体" w:cs="宋体"/>
          <w:bCs/>
          <w:sz w:val="24"/>
        </w:rPr>
        <w:t>社科楼北</w:t>
      </w:r>
      <w:r>
        <w:rPr>
          <w:rFonts w:ascii="宋体" w:hAnsi="宋体" w:cs="宋体"/>
          <w:bCs/>
          <w:sz w:val="24"/>
        </w:rPr>
        <w:t>203</w:t>
      </w:r>
    </w:p>
    <w:p>
      <w:pPr>
        <w:tabs>
          <w:tab w:val="left" w:pos="6120"/>
        </w:tabs>
        <w:spacing w:line="360" w:lineRule="auto"/>
        <w:ind w:firstLine="480" w:firstLineChars="200"/>
        <w:rPr>
          <w:rFonts w:ascii="宋体" w:cs="宋体"/>
          <w:bCs/>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一、课程简介及目标</w:t>
      </w:r>
    </w:p>
    <w:p>
      <w:pPr>
        <w:tabs>
          <w:tab w:val="left" w:pos="6120"/>
        </w:tabs>
        <w:spacing w:line="360" w:lineRule="auto"/>
        <w:ind w:firstLine="480"/>
        <w:rPr>
          <w:rFonts w:hint="eastAsia" w:ascii="宋体" w:hAnsi="宋体" w:cs="宋体"/>
          <w:sz w:val="24"/>
        </w:rPr>
      </w:pPr>
      <w:r>
        <w:rPr>
          <w:rFonts w:hint="eastAsia" w:ascii="宋体" w:hAnsi="宋体" w:cs="宋体"/>
          <w:sz w:val="24"/>
        </w:rPr>
        <w:t>财务管理活动在市场经济条件下变得日益丰富和复杂，财务管理的好坏直接关系到企业的兴衰成败。因此，培养掌握现代企业财务管理的基本理论和方法，具备从事经济管理工作能力的管理人才，是经济、管理等学科高等教育的重要使命。</w:t>
      </w:r>
    </w:p>
    <w:p>
      <w:pPr>
        <w:tabs>
          <w:tab w:val="left" w:pos="6120"/>
        </w:tabs>
        <w:spacing w:line="360" w:lineRule="auto"/>
        <w:ind w:firstLine="480"/>
        <w:rPr>
          <w:rFonts w:ascii="宋体" w:hAnsi="宋体" w:cs="宋体"/>
          <w:sz w:val="24"/>
        </w:rPr>
      </w:pPr>
      <w:r>
        <w:rPr>
          <w:rFonts w:hint="eastAsia" w:ascii="宋体" w:hAnsi="宋体" w:cs="宋体"/>
          <w:sz w:val="24"/>
        </w:rPr>
        <w:t>财务管理课程是我校管理学院工商管理专业学生的一门学科专业基础课程 。课程具有理论性强、重分析方法、立足决策等特点；课程涉及到财务管理价值观念、财务分析、财务预测与财务预算、筹资管理、项目投资管理、证券投资管理、营运资金管理和股利分配等教学内容。</w:t>
      </w:r>
    </w:p>
    <w:p>
      <w:pPr>
        <w:tabs>
          <w:tab w:val="left" w:pos="6120"/>
        </w:tabs>
        <w:spacing w:line="360" w:lineRule="auto"/>
        <w:ind w:firstLine="480"/>
        <w:rPr>
          <w:rFonts w:hint="eastAsia" w:ascii="宋体" w:hAnsi="宋体" w:cs="宋体"/>
          <w:sz w:val="24"/>
        </w:rPr>
      </w:pPr>
      <w:r>
        <w:rPr>
          <w:rFonts w:hint="eastAsia" w:ascii="宋体" w:hAnsi="宋体" w:cs="宋体"/>
          <w:sz w:val="24"/>
        </w:rPr>
        <w:t>经过本课程的学习，学生可以形成基本的财务管理理念，了解现代企业财务管理的基本理论，掌握现代企业财务管理的基本方法，具备从事经济管理工作所必需的业务知识和技术能力，能够胜任现代企业中的财务管理相关工作。</w:t>
      </w:r>
    </w:p>
    <w:p>
      <w:pPr>
        <w:tabs>
          <w:tab w:val="left" w:pos="6120"/>
        </w:tabs>
        <w:spacing w:line="360" w:lineRule="auto"/>
        <w:ind w:firstLine="480"/>
        <w:rPr>
          <w:rFonts w:hint="eastAsia" w:ascii="宋体" w:hAnsi="宋体" w:cs="宋体"/>
          <w:sz w:val="24"/>
        </w:rPr>
      </w:pPr>
    </w:p>
    <w:p>
      <w:pPr>
        <w:tabs>
          <w:tab w:val="left" w:pos="6120"/>
        </w:tabs>
        <w:spacing w:line="360" w:lineRule="auto"/>
        <w:ind w:firstLine="480"/>
        <w:rPr>
          <w:rFonts w:hint="eastAsia" w:ascii="宋体" w:hAnsi="宋体" w:cs="宋体"/>
          <w:sz w:val="24"/>
        </w:rPr>
      </w:pPr>
    </w:p>
    <w:p>
      <w:pPr>
        <w:tabs>
          <w:tab w:val="left" w:pos="6120"/>
        </w:tabs>
        <w:spacing w:line="360" w:lineRule="auto"/>
        <w:ind w:firstLine="480"/>
        <w:rPr>
          <w:rFonts w:hint="eastAsia" w:ascii="宋体" w:hAnsi="宋体" w:cs="宋体"/>
          <w:sz w:val="24"/>
        </w:rPr>
      </w:pPr>
    </w:p>
    <w:p>
      <w:pPr>
        <w:tabs>
          <w:tab w:val="left" w:pos="6120"/>
        </w:tabs>
        <w:spacing w:line="360" w:lineRule="auto"/>
        <w:ind w:firstLine="1718" w:firstLineChars="716"/>
        <w:rPr>
          <w:rFonts w:hint="eastAsia" w:ascii="宋体" w:cs="宋体"/>
          <w:sz w:val="24"/>
        </w:rPr>
      </w:pPr>
      <w:r>
        <w:rPr>
          <w:rFonts w:ascii="宋体" w:cs="宋体"/>
          <w:sz w:val="24"/>
        </w:rPr>
        <mc:AlternateContent>
          <mc:Choice Requires="wpc">
            <w:drawing>
              <wp:inline distT="0" distB="0" distL="114300" distR="114300">
                <wp:extent cx="3099435" cy="2605405"/>
                <wp:effectExtent l="4445" t="1270" r="20320" b="22225"/>
                <wp:docPr id="17" name="画布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2" name="椭圆 4"/>
                        <wps:cNvSpPr/>
                        <wps:spPr>
                          <a:xfrm>
                            <a:off x="0" y="3229"/>
                            <a:ext cx="3099435" cy="2602176"/>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4" name="任意多边形 5"/>
                        <wps:cNvSpPr/>
                        <wps:spPr>
                          <a:xfrm>
                            <a:off x="1565860" y="0"/>
                            <a:ext cx="8071" cy="878692"/>
                          </a:xfrm>
                          <a:custGeom>
                            <a:avLst/>
                            <a:gdLst/>
                            <a:ahLst/>
                            <a:cxnLst/>
                            <a:pathLst>
                              <a:path w="15" h="1633">
                                <a:moveTo>
                                  <a:pt x="15" y="0"/>
                                </a:moveTo>
                                <a:lnTo>
                                  <a:pt x="0" y="1633"/>
                                </a:lnTo>
                              </a:path>
                            </a:pathLst>
                          </a:custGeom>
                          <a:noFill/>
                          <a:ln w="9525" cap="flat" cmpd="sng">
                            <a:solidFill>
                              <a:srgbClr val="000000"/>
                            </a:solidFill>
                            <a:prstDash val="solid"/>
                            <a:headEnd type="none" w="med" len="med"/>
                            <a:tailEnd type="none" w="med" len="med"/>
                          </a:ln>
                        </wps:spPr>
                        <wps:bodyPr upright="1"/>
                      </wps:wsp>
                      <wpg:wgp>
                        <wpg:cNvPr id="16" name="组合 6"/>
                        <wpg:cNvGrpSpPr/>
                        <wpg:grpSpPr>
                          <a:xfrm>
                            <a:off x="161429" y="368050"/>
                            <a:ext cx="2841149" cy="2066244"/>
                            <a:chOff x="3660" y="2664"/>
                            <a:chExt cx="5280" cy="3840"/>
                          </a:xfrm>
                        </wpg:grpSpPr>
                        <wps:wsp>
                          <wps:cNvPr id="5" name="椭圆 7"/>
                          <wps:cNvSpPr/>
                          <wps:spPr>
                            <a:xfrm>
                              <a:off x="5220" y="3606"/>
                              <a:ext cx="2160" cy="1560"/>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6" name="任意多边形 8"/>
                          <wps:cNvSpPr/>
                          <wps:spPr>
                            <a:xfrm>
                              <a:off x="4155" y="4903"/>
                              <a:ext cx="1305" cy="1200"/>
                            </a:xfrm>
                            <a:custGeom>
                              <a:avLst/>
                              <a:gdLst/>
                              <a:ahLst/>
                              <a:cxnLst/>
                              <a:pathLst>
                                <a:path w="1305" h="1200">
                                  <a:moveTo>
                                    <a:pt x="1305" y="0"/>
                                  </a:moveTo>
                                  <a:lnTo>
                                    <a:pt x="0" y="1200"/>
                                  </a:lnTo>
                                </a:path>
                              </a:pathLst>
                            </a:custGeom>
                            <a:noFill/>
                            <a:ln w="9525" cap="flat" cmpd="sng">
                              <a:solidFill>
                                <a:srgbClr val="000000"/>
                              </a:solidFill>
                              <a:prstDash val="solid"/>
                              <a:headEnd type="none" w="med" len="med"/>
                              <a:tailEnd type="none" w="med" len="med"/>
                            </a:ln>
                          </wps:spPr>
                          <wps:bodyPr upright="1"/>
                        </wps:wsp>
                        <wps:wsp>
                          <wps:cNvPr id="7" name="任意多边形 9"/>
                          <wps:cNvSpPr/>
                          <wps:spPr>
                            <a:xfrm>
                              <a:off x="3660" y="3313"/>
                              <a:ext cx="1590" cy="900"/>
                            </a:xfrm>
                            <a:custGeom>
                              <a:avLst/>
                              <a:gdLst/>
                              <a:ahLst/>
                              <a:cxnLst/>
                              <a:pathLst>
                                <a:path w="1590" h="900">
                                  <a:moveTo>
                                    <a:pt x="0" y="0"/>
                                  </a:moveTo>
                                  <a:lnTo>
                                    <a:pt x="1590" y="900"/>
                                  </a:lnTo>
                                </a:path>
                              </a:pathLst>
                            </a:custGeom>
                            <a:noFill/>
                            <a:ln w="9525" cap="flat" cmpd="sng">
                              <a:solidFill>
                                <a:srgbClr val="000000"/>
                              </a:solidFill>
                              <a:prstDash val="solid"/>
                              <a:headEnd type="none" w="med" len="med"/>
                              <a:tailEnd type="none" w="med" len="med"/>
                            </a:ln>
                          </wps:spPr>
                          <wps:bodyPr upright="1"/>
                        </wps:wsp>
                        <wps:wsp>
                          <wps:cNvPr id="8" name="任意多边形 10"/>
                          <wps:cNvSpPr/>
                          <wps:spPr>
                            <a:xfrm>
                              <a:off x="7125" y="4918"/>
                              <a:ext cx="1350" cy="990"/>
                            </a:xfrm>
                            <a:custGeom>
                              <a:avLst/>
                              <a:gdLst/>
                              <a:ahLst/>
                              <a:cxnLst/>
                              <a:pathLst>
                                <a:path w="1350" h="990">
                                  <a:moveTo>
                                    <a:pt x="0" y="0"/>
                                  </a:moveTo>
                                  <a:lnTo>
                                    <a:pt x="1350" y="990"/>
                                  </a:lnTo>
                                </a:path>
                              </a:pathLst>
                            </a:custGeom>
                            <a:noFill/>
                            <a:ln w="9525" cap="flat" cmpd="sng">
                              <a:solidFill>
                                <a:srgbClr val="000000"/>
                              </a:solidFill>
                              <a:prstDash val="solid"/>
                              <a:headEnd type="none" w="med" len="med"/>
                              <a:tailEnd type="none" w="med" len="med"/>
                            </a:ln>
                          </wps:spPr>
                          <wps:bodyPr upright="1"/>
                        </wps:wsp>
                        <wps:wsp>
                          <wps:cNvPr id="9" name="文本框 11"/>
                          <wps:cNvSpPr txBox="1"/>
                          <wps:spPr>
                            <a:xfrm>
                              <a:off x="6600" y="2664"/>
                              <a:ext cx="1620" cy="936"/>
                            </a:xfrm>
                            <a:prstGeom prst="rect">
                              <a:avLst/>
                            </a:prstGeom>
                            <a:noFill/>
                            <a:ln w="9525">
                              <a:noFill/>
                            </a:ln>
                          </wps:spPr>
                          <wps:txbx>
                            <w:txbxContent>
                              <w:p>
                                <w:pPr>
                                  <w:rPr>
                                    <w:sz w:val="15"/>
                                    <w:szCs w:val="18"/>
                                  </w:rPr>
                                </w:pPr>
                                <w:r>
                                  <w:rPr>
                                    <w:rFonts w:hint="eastAsia" w:ascii="宋体" w:hAnsi="宋体" w:cs="宋体"/>
                                    <w:sz w:val="15"/>
                                    <w:szCs w:val="18"/>
                                  </w:rPr>
                                  <w:t>财务管理理论</w:t>
                                </w:r>
                              </w:p>
                            </w:txbxContent>
                          </wps:txbx>
                          <wps:bodyPr lIns="77724" tIns="38862" rIns="77724" bIns="38862" upright="1"/>
                        </wps:wsp>
                        <wps:wsp>
                          <wps:cNvPr id="10" name="文本框 12"/>
                          <wps:cNvSpPr txBox="1"/>
                          <wps:spPr>
                            <a:xfrm>
                              <a:off x="5520" y="4053"/>
                              <a:ext cx="1620" cy="780"/>
                            </a:xfrm>
                            <a:prstGeom prst="rect">
                              <a:avLst/>
                            </a:prstGeom>
                            <a:noFill/>
                            <a:ln w="9525">
                              <a:noFill/>
                            </a:ln>
                          </wps:spPr>
                          <wps:txbx>
                            <w:txbxContent>
                              <w:p>
                                <w:pPr>
                                  <w:rPr>
                                    <w:rFonts w:hint="eastAsia"/>
                                    <w:sz w:val="18"/>
                                    <w:szCs w:val="21"/>
                                  </w:rPr>
                                </w:pPr>
                                <w:r>
                                  <w:rPr>
                                    <w:rFonts w:hint="eastAsia"/>
                                    <w:sz w:val="18"/>
                                    <w:szCs w:val="21"/>
                                  </w:rPr>
                                  <w:t>财务管理</w:t>
                                </w:r>
                              </w:p>
                            </w:txbxContent>
                          </wps:txbx>
                          <wps:bodyPr lIns="77724" tIns="38862" rIns="77724" bIns="38862" upright="1"/>
                        </wps:wsp>
                        <wps:wsp>
                          <wps:cNvPr id="11" name="文本框 13"/>
                          <wps:cNvSpPr txBox="1"/>
                          <wps:spPr>
                            <a:xfrm>
                              <a:off x="4620" y="2760"/>
                              <a:ext cx="1260" cy="936"/>
                            </a:xfrm>
                            <a:prstGeom prst="rect">
                              <a:avLst/>
                            </a:prstGeom>
                            <a:noFill/>
                            <a:ln w="9525">
                              <a:noFill/>
                            </a:ln>
                          </wps:spPr>
                          <wps:txbx>
                            <w:txbxContent>
                              <w:p>
                                <w:pPr>
                                  <w:rPr>
                                    <w:rFonts w:hint="eastAsia"/>
                                    <w:sz w:val="15"/>
                                    <w:szCs w:val="18"/>
                                  </w:rPr>
                                </w:pPr>
                                <w:r>
                                  <w:rPr>
                                    <w:rFonts w:hint="eastAsia"/>
                                    <w:sz w:val="15"/>
                                    <w:szCs w:val="18"/>
                                  </w:rPr>
                                  <w:t>财务管理</w:t>
                                </w:r>
                              </w:p>
                              <w:p>
                                <w:pPr>
                                  <w:rPr>
                                    <w:rFonts w:hint="eastAsia"/>
                                    <w:sz w:val="15"/>
                                    <w:szCs w:val="18"/>
                                  </w:rPr>
                                </w:pPr>
                                <w:r>
                                  <w:rPr>
                                    <w:rFonts w:hint="eastAsia"/>
                                    <w:sz w:val="15"/>
                                    <w:szCs w:val="18"/>
                                  </w:rPr>
                                  <w:t>理念</w:t>
                                </w:r>
                              </w:p>
                            </w:txbxContent>
                          </wps:txbx>
                          <wps:bodyPr lIns="77724" tIns="38862" rIns="77724" bIns="38862" upright="1"/>
                        </wps:wsp>
                        <wps:wsp>
                          <wps:cNvPr id="12" name="文本框 14"/>
                          <wps:cNvSpPr txBox="1"/>
                          <wps:spPr>
                            <a:xfrm>
                              <a:off x="5160" y="5412"/>
                              <a:ext cx="2700" cy="1092"/>
                            </a:xfrm>
                            <a:prstGeom prst="rect">
                              <a:avLst/>
                            </a:prstGeom>
                            <a:noFill/>
                            <a:ln w="9525">
                              <a:noFill/>
                            </a:ln>
                          </wps:spPr>
                          <wps:txbx>
                            <w:txbxContent>
                              <w:p>
                                <w:pPr>
                                  <w:ind w:left="151" w:leftChars="72"/>
                                  <w:rPr>
                                    <w:rFonts w:hint="eastAsia" w:ascii="宋体" w:hAnsi="宋体" w:cs="宋体"/>
                                    <w:sz w:val="15"/>
                                    <w:szCs w:val="18"/>
                                  </w:rPr>
                                </w:pPr>
                                <w:r>
                                  <w:rPr>
                                    <w:rFonts w:hint="eastAsia" w:ascii="宋体" w:hAnsi="宋体" w:cs="宋体"/>
                                    <w:sz w:val="15"/>
                                    <w:szCs w:val="18"/>
                                  </w:rPr>
                                  <w:t>具备业务工作能力</w:t>
                                </w:r>
                              </w:p>
                              <w:p>
                                <w:pPr>
                                  <w:rPr>
                                    <w:sz w:val="15"/>
                                    <w:szCs w:val="18"/>
                                  </w:rPr>
                                </w:pPr>
                                <w:r>
                                  <w:rPr>
                                    <w:rFonts w:hint="eastAsia" w:ascii="宋体" w:hAnsi="宋体" w:cs="宋体"/>
                                    <w:sz w:val="15"/>
                                    <w:szCs w:val="18"/>
                                  </w:rPr>
                                  <w:t xml:space="preserve"> </w:t>
                                </w:r>
                              </w:p>
                            </w:txbxContent>
                          </wps:txbx>
                          <wps:bodyPr lIns="77724" tIns="38862" rIns="77724" bIns="38862" upright="1"/>
                        </wps:wsp>
                        <wps:wsp>
                          <wps:cNvPr id="13" name="文本框 15"/>
                          <wps:cNvSpPr txBox="1"/>
                          <wps:spPr>
                            <a:xfrm>
                              <a:off x="3720" y="4164"/>
                              <a:ext cx="1260" cy="1410"/>
                            </a:xfrm>
                            <a:prstGeom prst="rect">
                              <a:avLst/>
                            </a:prstGeom>
                            <a:noFill/>
                            <a:ln w="9525">
                              <a:noFill/>
                            </a:ln>
                          </wps:spPr>
                          <wps:txbx>
                            <w:txbxContent>
                              <w:p>
                                <w:pPr>
                                  <w:rPr>
                                    <w:sz w:val="15"/>
                                    <w:szCs w:val="18"/>
                                  </w:rPr>
                                </w:pPr>
                                <w:r>
                                  <w:rPr>
                                    <w:rFonts w:hint="eastAsia" w:ascii="宋体" w:hAnsi="宋体" w:cs="宋体"/>
                                    <w:sz w:val="15"/>
                                    <w:szCs w:val="18"/>
                                  </w:rPr>
                                  <w:t>业务知识和技术能力</w:t>
                                </w:r>
                              </w:p>
                            </w:txbxContent>
                          </wps:txbx>
                          <wps:bodyPr lIns="77724" tIns="38862" rIns="77724" bIns="38862" upright="1"/>
                        </wps:wsp>
                        <wps:wsp>
                          <wps:cNvPr id="14" name="文本框 16"/>
                          <wps:cNvSpPr txBox="1"/>
                          <wps:spPr>
                            <a:xfrm>
                              <a:off x="7680" y="4164"/>
                              <a:ext cx="1260" cy="1242"/>
                            </a:xfrm>
                            <a:prstGeom prst="rect">
                              <a:avLst/>
                            </a:prstGeom>
                            <a:noFill/>
                            <a:ln w="9525">
                              <a:noFill/>
                            </a:ln>
                          </wps:spPr>
                          <wps:txbx>
                            <w:txbxContent>
                              <w:p>
                                <w:pPr>
                                  <w:rPr>
                                    <w:rFonts w:hint="eastAsia" w:ascii="宋体" w:hAnsi="宋体" w:cs="宋体"/>
                                    <w:sz w:val="15"/>
                                    <w:szCs w:val="18"/>
                                  </w:rPr>
                                </w:pPr>
                                <w:r>
                                  <w:rPr>
                                    <w:rFonts w:hint="eastAsia" w:ascii="宋体" w:hAnsi="宋体" w:cs="宋体"/>
                                    <w:sz w:val="15"/>
                                    <w:szCs w:val="18"/>
                                  </w:rPr>
                                  <w:t>财务管理</w:t>
                                </w:r>
                              </w:p>
                              <w:p>
                                <w:pPr>
                                  <w:rPr>
                                    <w:sz w:val="15"/>
                                    <w:szCs w:val="18"/>
                                  </w:rPr>
                                </w:pPr>
                                <w:r>
                                  <w:rPr>
                                    <w:rFonts w:hint="eastAsia" w:ascii="宋体" w:hAnsi="宋体" w:cs="宋体"/>
                                    <w:sz w:val="15"/>
                                    <w:szCs w:val="18"/>
                                  </w:rPr>
                                  <w:t>方法</w:t>
                                </w:r>
                              </w:p>
                            </w:txbxContent>
                          </wps:txbx>
                          <wps:bodyPr lIns="77724" tIns="38862" rIns="77724" bIns="38862" upright="1"/>
                        </wps:wsp>
                        <wps:wsp>
                          <wps:cNvPr id="15" name="任意多边形 17"/>
                          <wps:cNvSpPr/>
                          <wps:spPr>
                            <a:xfrm>
                              <a:off x="7320" y="3028"/>
                              <a:ext cx="1290" cy="1080"/>
                            </a:xfrm>
                            <a:custGeom>
                              <a:avLst/>
                              <a:gdLst/>
                              <a:ahLst/>
                              <a:cxnLst/>
                              <a:pathLst>
                                <a:path w="1290" h="1080">
                                  <a:moveTo>
                                    <a:pt x="1290" y="0"/>
                                  </a:moveTo>
                                  <a:lnTo>
                                    <a:pt x="0" y="1080"/>
                                  </a:lnTo>
                                </a:path>
                              </a:pathLst>
                            </a:custGeom>
                            <a:noFill/>
                            <a:ln w="9525" cap="flat" cmpd="sng">
                              <a:solidFill>
                                <a:srgbClr val="000000"/>
                              </a:solidFill>
                              <a:prstDash val="solid"/>
                              <a:headEnd type="none" w="med" len="med"/>
                              <a:tailEnd type="none" w="med" len="med"/>
                            </a:ln>
                          </wps:spPr>
                          <wps:bodyPr upright="1"/>
                        </wps:wsp>
                      </wpg:wgp>
                    </wpc:wpc>
                  </a:graphicData>
                </a:graphic>
              </wp:inline>
            </w:drawing>
          </mc:Choice>
          <mc:Fallback>
            <w:pict>
              <v:group id="画布 2" o:spid="_x0000_s1026" o:spt="203" style="height:205.15pt;width:244.05pt;" coordsize="3099435,2605405" editas="canvas" o:gfxdata="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">
                <o:lock v:ext="edit" aspectratio="f"/>
                <v:rect id="画布 2" o:spid="_x0000_s1026" o:spt="1" style="position:absolute;left:0;top:0;height:2605405;width:3099435;" filled="f" stroked="f" coordsize="21600,21600" o:gfxdata="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">
                  <v:fill on="f" focussize="0,0"/>
                  <v:stroke on="f"/>
                  <v:imagedata o:title=""/>
                  <o:lock v:ext="edit" rotation="t" text="t" aspectratio="t"/>
                </v:rect>
                <v:shape id="椭圆 4" o:spid="_x0000_s1026" o:spt="3" type="#_x0000_t3" style="position:absolute;left:0;top:3228;height:2602176;width:3099435;" fillcolor="#FFFFFF" filled="t" stroked="t" coordsize="21600,21600" o:gfxdata="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QSb3I1AAAAAUBAAAP&#10;AAAAAAAAAAEAIAAAACIAAABkcnMvZG93bnJldi54bWxQSwECFAAUAAAACACHTuJA+NgmTuMBAADN&#10;AwAADgAAAAAAAAABACAAAAAjAQAAZHJzL2Uyb0RvYy54bWxQSwUGAAAAAAYABgBZAQAAeAUAAAAA&#10;">
                  <v:fill on="t" focussize="0,0"/>
                  <v:stroke color="#000000" joinstyle="round"/>
                  <v:imagedata o:title=""/>
                  <o:lock v:ext="edit" aspectratio="f"/>
                </v:shape>
                <v:shape id="任意多边形 5" o:spid="_x0000_s1026" o:spt="100" style="position:absolute;left:1565860;top:0;height:878691;width:8071;" filled="f" stroked="t" coordsize="15,1633" o:gfxdata="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ShNb0NMAAAAFAQAA&#10;DwAAAAAAAAABACAAAAAiAAAAZHJzL2Rvd25yZXYueG1sUEsBAhQAFAAAAAgAh07iQNuuos0eAgAA&#10;RAQAAA4AAAAAAAAAAQAgAAAAIgEAAGRycy9lMm9Eb2MueG1sUEsFBgAAAAAGAAYAWQEAALIFAAAA&#10;AA==&#10;" path="m15,0l0,1633e">
                  <v:fill on="f" focussize="0,0"/>
                  <v:stroke color="#000000" joinstyle="round"/>
                  <v:imagedata o:title=""/>
                  <o:lock v:ext="edit" aspectratio="f"/>
                </v:shape>
                <v:group id="组合 6" o:spid="_x0000_s1026" o:spt="203" style="position:absolute;left:161428;top:368049;height:2066244;width:2841148;" coordorigin="3660,2664" coordsize="5280,3840" o:gfxdata="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">
                  <o:lock v:ext="edit" aspectratio="f"/>
                  <v:shape id="椭圆 7" o:spid="_x0000_s1026" o:spt="3" type="#_x0000_t3" style="position:absolute;left:5220;top:3606;height:1560;width:2160;" fillcolor="#FFFFFF" filled="t" stroked="t" coordsize="21600,21600" o:gfxdata="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h9IEbsAAADa&#10;AAAADwAAAAAAAAABACAAAAAiAAAAZHJzL2Rvd25yZXYueG1sUEsBAhQAFAAAAAgAh07iQDMvBZ47&#10;AAAAOQAAABAAAAAAAAAAAQAgAAAACgEAAGRycy9zaGFwZXhtbC54bWxQSwUGAAAAAAYABgBbAQAA&#10;tAMAAAAA&#10;">
                    <v:fill on="t" focussize="0,0"/>
                    <v:stroke color="#000000" joinstyle="round"/>
                    <v:imagedata o:title=""/>
                    <o:lock v:ext="edit" aspectratio="f"/>
                  </v:shape>
                  <v:shape id="任意多边形 8" o:spid="_x0000_s1026" o:spt="100" style="position:absolute;left:4155;top:4903;height:1200;width:1305;" filled="f" stroked="t" coordsize="1305,1200" o:gfxdata="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Pq4THugAAANoA&#10;AAAPAAAAAAAAAAEAIAAAACIAAABkcnMvZG93bnJldi54bWxQSwECFAAUAAAACACHTuJAMy8FnjsA&#10;AAA5AAAAEAAAAAAAAAABACAAAAAJAQAAZHJzL3NoYXBleG1sLnhtbFBLBQYAAAAABgAGAFsBAACz&#10;AwAAAAA=&#10;" path="m1305,0l0,1200e">
                    <v:fill on="f" focussize="0,0"/>
                    <v:stroke color="#000000" joinstyle="round"/>
                    <v:imagedata o:title=""/>
                    <o:lock v:ext="edit" aspectratio="f"/>
                  </v:shape>
                  <v:shape id="任意多边形 9" o:spid="_x0000_s1026" o:spt="100" style="position:absolute;left:3660;top:3313;height:900;width:1590;" filled="f" stroked="t" coordsize="1590,900" o:gfxdata="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5XOqL4A&#10;AADaAAAADwAAAAAAAAABACAAAAAiAAAAZHJzL2Rvd25yZXYueG1sUEsBAhQAFAAAAAgAh07iQDMv&#10;BZ47AAAAOQAAABAAAAAAAAAAAQAgAAAADQEAAGRycy9zaGFwZXhtbC54bWxQSwUGAAAAAAYABgBb&#10;AQAAtwMAAAAA&#10;" path="m0,0l1590,900e">
                    <v:fill on="f" focussize="0,0"/>
                    <v:stroke color="#000000" joinstyle="round"/>
                    <v:imagedata o:title=""/>
                    <o:lock v:ext="edit" aspectratio="f"/>
                  </v:shape>
                  <v:shape id="任意多边形 10" o:spid="_x0000_s1026" o:spt="100" style="position:absolute;left:7125;top:4918;height:990;width:1350;" filled="f" stroked="t" coordsize="1350,990" o:gfxdata="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D/bz4ptAAAANoAAAAPAAAA&#10;AAAAAAEAIAAAACIAAABkcnMvZG93bnJldi54bWxQSwECFAAUAAAACACHTuJAMy8FnjsAAAA5AAAA&#10;EAAAAAAAAAABACAAAAADAQAAZHJzL3NoYXBleG1sLnhtbFBLBQYAAAAABgAGAFsBAACtAwAAAAA=&#10;" path="m0,0l1350,990e">
                    <v:fill on="f" focussize="0,0"/>
                    <v:stroke color="#000000" joinstyle="round"/>
                    <v:imagedata o:title=""/>
                    <o:lock v:ext="edit" aspectratio="f"/>
                  </v:shape>
                  <v:shape id="文本框 11" o:spid="_x0000_s1026" o:spt="202" type="#_x0000_t202" style="position:absolute;left:6600;top:2664;height:936;width:1620;" filled="f" stroked="f" coordsize="21600,21600" o:gfxdata="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fR5bvQAA&#10;ANoAAAAPAAAAAAAAAAEAIAAAACIAAABkcnMvZG93bnJldi54bWxQSwECFAAUAAAACACHTuJAMy8F&#10;njsAAAA5AAAAEAAAAAAAAAABACAAAAAMAQAAZHJzL3NoYXBleG1sLnhtbFBLBQYAAAAABgAGAFsB&#10;AAC2AwAAAAA=&#10;">
                    <v:fill on="f" focussize="0,0"/>
                    <v:stroke on="f"/>
                    <v:imagedata o:title=""/>
                    <o:lock v:ext="edit" aspectratio="f"/>
                    <v:textbox inset="2.159mm,1.0795mm,2.159mm,1.0795mm">
                      <w:txbxContent>
                        <w:p>
                          <w:pPr>
                            <w:rPr>
                              <w:sz w:val="15"/>
                              <w:szCs w:val="18"/>
                            </w:rPr>
                          </w:pPr>
                          <w:r>
                            <w:rPr>
                              <w:rFonts w:hint="eastAsia" w:ascii="宋体" w:hAnsi="宋体" w:cs="宋体"/>
                              <w:sz w:val="15"/>
                              <w:szCs w:val="18"/>
                            </w:rPr>
                            <w:t>财务管理理论</w:t>
                          </w:r>
                        </w:p>
                      </w:txbxContent>
                    </v:textbox>
                  </v:shape>
                  <v:shape id="文本框 12" o:spid="_x0000_s1026" o:spt="202" type="#_x0000_t202" style="position:absolute;left:5520;top:4053;height:780;width:1620;" filled="f" stroked="f" coordsize="21600,21600" o:gfxdata="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6feZb4A&#10;AADbAAAADwAAAAAAAAABACAAAAAiAAAAZHJzL2Rvd25yZXYueG1sUEsBAhQAFAAAAAgAh07iQDMv&#10;BZ47AAAAOQAAABAAAAAAAAAAAQAgAAAADQEAAGRycy9zaGFwZXhtbC54bWxQSwUGAAAAAAYABgBb&#10;AQAAtwMAAAAA&#10;">
                    <v:fill on="f" focussize="0,0"/>
                    <v:stroke on="f"/>
                    <v:imagedata o:title=""/>
                    <o:lock v:ext="edit" aspectratio="f"/>
                    <v:textbox inset="2.159mm,1.0795mm,2.159mm,1.0795mm">
                      <w:txbxContent>
                        <w:p>
                          <w:pPr>
                            <w:rPr>
                              <w:rFonts w:hint="eastAsia"/>
                              <w:sz w:val="18"/>
                              <w:szCs w:val="21"/>
                            </w:rPr>
                          </w:pPr>
                          <w:r>
                            <w:rPr>
                              <w:rFonts w:hint="eastAsia"/>
                              <w:sz w:val="18"/>
                              <w:szCs w:val="21"/>
                            </w:rPr>
                            <w:t>财务管理</w:t>
                          </w:r>
                        </w:p>
                      </w:txbxContent>
                    </v:textbox>
                  </v:shape>
                  <v:shape id="文本框 13" o:spid="_x0000_s1026" o:spt="202" type="#_x0000_t202" style="position:absolute;left:4620;top:2760;height:936;width:1260;" filled="f" stroked="f" coordsize="21600,21600" o:gfxdata="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Ot7/rsAAADb&#10;AAAADwAAAAAAAAABACAAAAAiAAAAZHJzL2Rvd25yZXYueG1sUEsBAhQAFAAAAAgAh07iQDMvBZ47&#10;AAAAOQAAABAAAAAAAAAAAQAgAAAACgEAAGRycy9zaGFwZXhtbC54bWxQSwUGAAAAAAYABgBbAQAA&#10;tAMAAAAA&#10;">
                    <v:fill on="f" focussize="0,0"/>
                    <v:stroke on="f"/>
                    <v:imagedata o:title=""/>
                    <o:lock v:ext="edit" aspectratio="f"/>
                    <v:textbox inset="2.159mm,1.0795mm,2.159mm,1.0795mm">
                      <w:txbxContent>
                        <w:p>
                          <w:pPr>
                            <w:rPr>
                              <w:rFonts w:hint="eastAsia"/>
                              <w:sz w:val="15"/>
                              <w:szCs w:val="18"/>
                            </w:rPr>
                          </w:pPr>
                          <w:r>
                            <w:rPr>
                              <w:rFonts w:hint="eastAsia"/>
                              <w:sz w:val="15"/>
                              <w:szCs w:val="18"/>
                            </w:rPr>
                            <w:t>财务管理</w:t>
                          </w:r>
                        </w:p>
                        <w:p>
                          <w:pPr>
                            <w:rPr>
                              <w:rFonts w:hint="eastAsia"/>
                              <w:sz w:val="15"/>
                              <w:szCs w:val="18"/>
                            </w:rPr>
                          </w:pPr>
                          <w:r>
                            <w:rPr>
                              <w:rFonts w:hint="eastAsia"/>
                              <w:sz w:val="15"/>
                              <w:szCs w:val="18"/>
                            </w:rPr>
                            <w:t>理念</w:t>
                          </w:r>
                        </w:p>
                      </w:txbxContent>
                    </v:textbox>
                  </v:shape>
                  <v:shape id="文本框 14" o:spid="_x0000_s1026" o:spt="202" type="#_x0000_t202" style="position:absolute;left:5160;top:5412;height:1092;width:2700;" filled="f" stroked="f" coordsize="21600,21600" o:gfxdata="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DnlibsAAADb&#10;AAAADwAAAAAAAAABACAAAAAiAAAAZHJzL2Rvd25yZXYueG1sUEsBAhQAFAAAAAgAh07iQDMvBZ47&#10;AAAAOQAAABAAAAAAAAAAAQAgAAAACgEAAGRycy9zaGFwZXhtbC54bWxQSwUGAAAAAAYABgBbAQAA&#10;tAMAAAAA&#10;">
                    <v:fill on="f" focussize="0,0"/>
                    <v:stroke on="f"/>
                    <v:imagedata o:title=""/>
                    <o:lock v:ext="edit" aspectratio="f"/>
                    <v:textbox inset="2.159mm,1.0795mm,2.159mm,1.0795mm">
                      <w:txbxContent>
                        <w:p>
                          <w:pPr>
                            <w:ind w:left="151" w:leftChars="72"/>
                            <w:rPr>
                              <w:rFonts w:hint="eastAsia" w:ascii="宋体" w:hAnsi="宋体" w:cs="宋体"/>
                              <w:sz w:val="15"/>
                              <w:szCs w:val="18"/>
                            </w:rPr>
                          </w:pPr>
                          <w:r>
                            <w:rPr>
                              <w:rFonts w:hint="eastAsia" w:ascii="宋体" w:hAnsi="宋体" w:cs="宋体"/>
                              <w:sz w:val="15"/>
                              <w:szCs w:val="18"/>
                            </w:rPr>
                            <w:t>具备业务工作能力</w:t>
                          </w:r>
                        </w:p>
                        <w:p>
                          <w:pPr>
                            <w:rPr>
                              <w:sz w:val="15"/>
                              <w:szCs w:val="18"/>
                            </w:rPr>
                          </w:pPr>
                          <w:r>
                            <w:rPr>
                              <w:rFonts w:hint="eastAsia" w:ascii="宋体" w:hAnsi="宋体" w:cs="宋体"/>
                              <w:sz w:val="15"/>
                              <w:szCs w:val="18"/>
                            </w:rPr>
                            <w:t xml:space="preserve"> </w:t>
                          </w:r>
                        </w:p>
                      </w:txbxContent>
                    </v:textbox>
                  </v:shape>
                  <v:shape id="文本框 15" o:spid="_x0000_s1026" o:spt="202" type="#_x0000_t202" style="position:absolute;left:3720;top:4164;height:1410;width:1260;" filled="f" stroked="f" coordsize="21600,21600" o:gfxdata="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3VAErsAAADb&#10;AAAADwAAAAAAAAABACAAAAAiAAAAZHJzL2Rvd25yZXYueG1sUEsBAhQAFAAAAAgAh07iQDMvBZ47&#10;AAAAOQAAABAAAAAAAAAAAQAgAAAACgEAAGRycy9zaGFwZXhtbC54bWxQSwUGAAAAAAYABgBbAQAA&#10;tAMAAAAA&#10;">
                    <v:fill on="f" focussize="0,0"/>
                    <v:stroke on="f"/>
                    <v:imagedata o:title=""/>
                    <o:lock v:ext="edit" aspectratio="f"/>
                    <v:textbox inset="2.159mm,1.0795mm,2.159mm,1.0795mm">
                      <w:txbxContent>
                        <w:p>
                          <w:pPr>
                            <w:rPr>
                              <w:sz w:val="15"/>
                              <w:szCs w:val="18"/>
                            </w:rPr>
                          </w:pPr>
                          <w:r>
                            <w:rPr>
                              <w:rFonts w:hint="eastAsia" w:ascii="宋体" w:hAnsi="宋体" w:cs="宋体"/>
                              <w:sz w:val="15"/>
                              <w:szCs w:val="18"/>
                            </w:rPr>
                            <w:t>业务知识和技术能力</w:t>
                          </w:r>
                        </w:p>
                      </w:txbxContent>
                    </v:textbox>
                  </v:shape>
                  <v:shape id="文本框 16" o:spid="_x0000_s1026" o:spt="202" type="#_x0000_t202" style="position:absolute;left:7680;top:4164;height:1242;width:1260;" filled="f" stroked="f" coordsize="21600,21600" o:gfxdata="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JzYZrsAAADb&#10;AAAADwAAAAAAAAABACAAAAAiAAAAZHJzL2Rvd25yZXYueG1sUEsBAhQAFAAAAAgAh07iQDMvBZ47&#10;AAAAOQAAABAAAAAAAAAAAQAgAAAACgEAAGRycy9zaGFwZXhtbC54bWxQSwUGAAAAAAYABgBbAQAA&#10;tAMAAAAA&#10;">
                    <v:fill on="f" focussize="0,0"/>
                    <v:stroke on="f"/>
                    <v:imagedata o:title=""/>
                    <o:lock v:ext="edit" aspectratio="f"/>
                    <v:textbox inset="2.159mm,1.0795mm,2.159mm,1.0795mm">
                      <w:txbxContent>
                        <w:p>
                          <w:pPr>
                            <w:rPr>
                              <w:rFonts w:hint="eastAsia" w:ascii="宋体" w:hAnsi="宋体" w:cs="宋体"/>
                              <w:sz w:val="15"/>
                              <w:szCs w:val="18"/>
                            </w:rPr>
                          </w:pPr>
                          <w:r>
                            <w:rPr>
                              <w:rFonts w:hint="eastAsia" w:ascii="宋体" w:hAnsi="宋体" w:cs="宋体"/>
                              <w:sz w:val="15"/>
                              <w:szCs w:val="18"/>
                            </w:rPr>
                            <w:t>财务管理</w:t>
                          </w:r>
                        </w:p>
                        <w:p>
                          <w:pPr>
                            <w:rPr>
                              <w:sz w:val="15"/>
                              <w:szCs w:val="18"/>
                            </w:rPr>
                          </w:pPr>
                          <w:r>
                            <w:rPr>
                              <w:rFonts w:hint="eastAsia" w:ascii="宋体" w:hAnsi="宋体" w:cs="宋体"/>
                              <w:sz w:val="15"/>
                              <w:szCs w:val="18"/>
                            </w:rPr>
                            <w:t>方法</w:t>
                          </w:r>
                        </w:p>
                      </w:txbxContent>
                    </v:textbox>
                  </v:shape>
                  <v:shape id="任意多边形 17" o:spid="_x0000_s1026" o:spt="100" style="position:absolute;left:7320;top:3028;height:1080;width:1290;" filled="f" stroked="t" coordsize="1290,1080" o:gfxdata="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acSjLsAAADb&#10;AAAADwAAAAAAAAABACAAAAAiAAAAZHJzL2Rvd25yZXYueG1sUEsBAhQAFAAAAAgAh07iQDMvBZ47&#10;AAAAOQAAABAAAAAAAAAAAQAgAAAACgEAAGRycy9zaGFwZXhtbC54bWxQSwUGAAAAAAYABgBbAQAA&#10;tAMAAAAA&#10;" path="m1290,0l0,1080e">
                    <v:fill on="f" focussize="0,0"/>
                    <v:stroke color="#000000" joinstyle="round"/>
                    <v:imagedata o:title=""/>
                    <o:lock v:ext="edit" aspectratio="f"/>
                  </v:shape>
                </v:group>
                <w10:wrap type="none"/>
                <w10:anchorlock/>
              </v:group>
            </w:pict>
          </mc:Fallback>
        </mc:AlternateContent>
      </w:r>
    </w:p>
    <w:p>
      <w:pPr>
        <w:pBdr>
          <w:top w:val="single" w:color="auto" w:sz="4" w:space="1"/>
          <w:left w:val="single" w:color="auto" w:sz="4" w:space="4"/>
          <w:bottom w:val="single" w:color="auto" w:sz="4" w:space="1"/>
          <w:right w:val="single" w:color="auto" w:sz="4" w:space="4"/>
        </w:pBd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二、课程资料及教学要求</w:t>
      </w:r>
    </w:p>
    <w:p>
      <w:pPr>
        <w:adjustRightInd w:val="0"/>
        <w:snapToGrid w:val="0"/>
        <w:spacing w:line="360" w:lineRule="auto"/>
        <w:ind w:firstLine="480" w:firstLineChars="200"/>
        <w:rPr>
          <w:rFonts w:ascii="宋体" w:hAnsi="宋体" w:cs="宋体"/>
          <w:color w:val="000000"/>
          <w:sz w:val="24"/>
        </w:rPr>
      </w:pPr>
      <w:r>
        <w:rPr>
          <w:rFonts w:hint="eastAsia" w:ascii="微软雅黑" w:hAnsi="微软雅黑" w:eastAsia="微软雅黑"/>
          <w:b/>
          <w:sz w:val="24"/>
        </w:rPr>
        <w:t>使用教材：</w:t>
      </w:r>
      <w:r>
        <w:rPr>
          <w:rFonts w:hint="eastAsia" w:ascii="宋体" w:hAnsi="宋体" w:cs="宋体"/>
          <w:color w:val="000000"/>
          <w:sz w:val="24"/>
        </w:rPr>
        <w:t>《财务管理》，</w:t>
      </w:r>
      <w:r>
        <w:rPr>
          <w:rFonts w:ascii="宋体" w:hAnsi="宋体" w:cs="Tahoma"/>
          <w:color w:val="000000"/>
          <w:sz w:val="24"/>
          <w:shd w:val="clear" w:color="auto" w:fill="FFFFFF"/>
        </w:rPr>
        <w:t>吴秋霜，王莺远</w:t>
      </w:r>
      <w:r>
        <w:rPr>
          <w:rFonts w:hint="eastAsia" w:ascii="宋体" w:hAnsi="宋体" w:cs="Arial"/>
          <w:color w:val="000000"/>
          <w:sz w:val="24"/>
          <w:shd w:val="clear" w:color="auto" w:fill="FFFFFF"/>
        </w:rPr>
        <w:t>编</w:t>
      </w:r>
      <w:r>
        <w:rPr>
          <w:rFonts w:hint="eastAsia" w:ascii="宋体" w:hAnsi="宋体" w:cs="宋体"/>
          <w:color w:val="000000"/>
          <w:sz w:val="24"/>
        </w:rPr>
        <w:t>，中国电力出版社，</w:t>
      </w:r>
      <w:r>
        <w:rPr>
          <w:rFonts w:ascii="宋体" w:hAnsi="宋体" w:cs="宋体"/>
          <w:color w:val="000000"/>
          <w:sz w:val="24"/>
        </w:rPr>
        <w:t>201</w:t>
      </w:r>
      <w:r>
        <w:rPr>
          <w:rFonts w:hint="eastAsia" w:ascii="宋体" w:hAnsi="宋体" w:cs="宋体"/>
          <w:color w:val="000000"/>
          <w:sz w:val="24"/>
        </w:rPr>
        <w:t>4年第二版，人民币</w:t>
      </w:r>
      <w:r>
        <w:rPr>
          <w:rFonts w:ascii="宋体" w:hAnsi="宋体" w:cs="宋体"/>
          <w:color w:val="000000"/>
          <w:sz w:val="24"/>
        </w:rPr>
        <w:t>3</w:t>
      </w:r>
      <w:r>
        <w:rPr>
          <w:rFonts w:hint="eastAsia" w:ascii="宋体" w:hAnsi="宋体" w:cs="宋体"/>
          <w:color w:val="000000"/>
          <w:sz w:val="24"/>
        </w:rPr>
        <w:t>2元，</w:t>
      </w:r>
      <w:r>
        <w:rPr>
          <w:rFonts w:ascii="宋体" w:hAnsi="宋体" w:cs="宋体"/>
          <w:color w:val="000000"/>
          <w:sz w:val="24"/>
        </w:rPr>
        <w:t>ISBN:</w:t>
      </w:r>
      <w:r>
        <w:rPr>
          <w:rFonts w:ascii="宋体" w:hAnsi="宋体" w:cs="Arial"/>
          <w:color w:val="000000"/>
          <w:sz w:val="24"/>
          <w:shd w:val="clear" w:color="auto" w:fill="FFFFFF"/>
        </w:rPr>
        <w:t xml:space="preserve"> </w:t>
      </w:r>
      <w:r>
        <w:rPr>
          <w:rFonts w:ascii="宋体" w:hAnsi="宋体" w:cs="Tahoma"/>
          <w:color w:val="000000"/>
          <w:sz w:val="24"/>
          <w:shd w:val="clear" w:color="auto" w:fill="FFFFFF"/>
        </w:rPr>
        <w:t>9787512361027</w:t>
      </w:r>
      <w:r>
        <w:rPr>
          <w:rFonts w:hint="eastAsia" w:ascii="宋体" w:hAnsi="宋体" w:cs="Arial"/>
          <w:color w:val="000000"/>
          <w:sz w:val="24"/>
          <w:shd w:val="clear" w:color="auto" w:fill="FFFFFF"/>
        </w:rPr>
        <w:t>。</w:t>
      </w:r>
    </w:p>
    <w:p>
      <w:pPr>
        <w:adjustRightInd w:val="0"/>
        <w:snapToGrid w:val="0"/>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adjustRightInd w:val="0"/>
        <w:snapToGrid w:val="0"/>
        <w:spacing w:line="360" w:lineRule="auto"/>
        <w:ind w:firstLine="480" w:firstLineChars="200"/>
        <w:rPr>
          <w:rFonts w:ascii="宋体" w:cs="宋体"/>
          <w:bCs/>
          <w:sz w:val="24"/>
        </w:rPr>
      </w:pPr>
      <w:r>
        <w:rPr>
          <w:rFonts w:hint="eastAsia" w:ascii="微软雅黑" w:hAnsi="微软雅黑" w:eastAsia="微软雅黑"/>
          <w:b/>
          <w:sz w:val="24"/>
        </w:rPr>
        <w:t>必读（全部阅读）：</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《财务管理》，</w:t>
      </w:r>
      <w:r>
        <w:rPr>
          <w:rFonts w:ascii="宋体" w:hAnsi="宋体" w:cs="Tahoma"/>
          <w:color w:val="000000"/>
          <w:sz w:val="24"/>
          <w:shd w:val="clear" w:color="auto" w:fill="FFFFFF"/>
        </w:rPr>
        <w:t>吴秋霜，王莺远</w:t>
      </w:r>
      <w:r>
        <w:rPr>
          <w:rFonts w:hint="eastAsia" w:ascii="宋体" w:hAnsi="宋体" w:cs="Arial"/>
          <w:color w:val="000000"/>
          <w:sz w:val="24"/>
          <w:shd w:val="clear" w:color="auto" w:fill="FFFFFF"/>
        </w:rPr>
        <w:t>编</w:t>
      </w:r>
      <w:r>
        <w:rPr>
          <w:rFonts w:hint="eastAsia" w:ascii="宋体" w:hAnsi="宋体" w:cs="宋体"/>
          <w:color w:val="000000"/>
          <w:sz w:val="24"/>
        </w:rPr>
        <w:t>，中国电力出版社，</w:t>
      </w:r>
      <w:r>
        <w:rPr>
          <w:rFonts w:ascii="宋体" w:hAnsi="宋体" w:cs="宋体"/>
          <w:color w:val="000000"/>
          <w:sz w:val="24"/>
        </w:rPr>
        <w:t>201</w:t>
      </w:r>
      <w:r>
        <w:rPr>
          <w:rFonts w:hint="eastAsia" w:ascii="宋体" w:hAnsi="宋体" w:cs="宋体"/>
          <w:color w:val="000000"/>
          <w:sz w:val="24"/>
        </w:rPr>
        <w:t>4年第二版，人民币</w:t>
      </w:r>
      <w:r>
        <w:rPr>
          <w:rFonts w:ascii="宋体" w:hAnsi="宋体" w:cs="宋体"/>
          <w:color w:val="000000"/>
          <w:sz w:val="24"/>
        </w:rPr>
        <w:t>3</w:t>
      </w:r>
      <w:r>
        <w:rPr>
          <w:rFonts w:hint="eastAsia" w:ascii="宋体" w:hAnsi="宋体" w:cs="宋体"/>
          <w:color w:val="000000"/>
          <w:sz w:val="24"/>
        </w:rPr>
        <w:t>2元，</w:t>
      </w:r>
      <w:r>
        <w:rPr>
          <w:rFonts w:ascii="宋体" w:hAnsi="宋体" w:cs="宋体"/>
          <w:color w:val="000000"/>
          <w:sz w:val="24"/>
        </w:rPr>
        <w:t>ISBN:</w:t>
      </w:r>
      <w:r>
        <w:rPr>
          <w:rFonts w:ascii="宋体" w:hAnsi="宋体" w:cs="Arial"/>
          <w:color w:val="000000"/>
          <w:sz w:val="24"/>
          <w:shd w:val="clear" w:color="auto" w:fill="FFFFFF"/>
        </w:rPr>
        <w:t xml:space="preserve"> </w:t>
      </w:r>
      <w:r>
        <w:rPr>
          <w:rFonts w:ascii="宋体" w:hAnsi="宋体" w:cs="Tahoma"/>
          <w:color w:val="000000"/>
          <w:sz w:val="24"/>
          <w:shd w:val="clear" w:color="auto" w:fill="FFFFFF"/>
        </w:rPr>
        <w:t>9787512361027</w:t>
      </w:r>
      <w:r>
        <w:rPr>
          <w:rFonts w:hint="eastAsia" w:ascii="宋体" w:hAnsi="宋体" w:cs="Arial"/>
          <w:color w:val="000000"/>
          <w:sz w:val="24"/>
          <w:shd w:val="clear" w:color="auto" w:fill="FFFFFF"/>
        </w:rPr>
        <w:t>。</w:t>
      </w:r>
    </w:p>
    <w:p>
      <w:pPr>
        <w:adjustRightInd w:val="0"/>
        <w:snapToGrid w:val="0"/>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1.《财务管理》，</w:t>
      </w:r>
      <w:r>
        <w:rPr>
          <w:rFonts w:ascii="宋体" w:hAnsi="宋体" w:cs="Tahoma"/>
          <w:color w:val="000000"/>
          <w:sz w:val="24"/>
          <w:shd w:val="clear" w:color="auto" w:fill="FFFFFF"/>
        </w:rPr>
        <w:t>吴秋霜，王莺远</w:t>
      </w:r>
      <w:r>
        <w:rPr>
          <w:rFonts w:hint="eastAsia" w:ascii="宋体" w:hAnsi="宋体" w:cs="Arial"/>
          <w:color w:val="000000"/>
          <w:sz w:val="24"/>
          <w:shd w:val="clear" w:color="auto" w:fill="FFFFFF"/>
        </w:rPr>
        <w:t>编</w:t>
      </w:r>
      <w:r>
        <w:rPr>
          <w:rFonts w:hint="eastAsia" w:ascii="宋体" w:hAnsi="宋体" w:cs="宋体"/>
          <w:color w:val="000000"/>
          <w:sz w:val="24"/>
        </w:rPr>
        <w:t>，中国电力出版社，</w:t>
      </w:r>
      <w:r>
        <w:rPr>
          <w:rFonts w:ascii="宋体" w:hAnsi="宋体" w:cs="宋体"/>
          <w:color w:val="000000"/>
          <w:sz w:val="24"/>
        </w:rPr>
        <w:t>201</w:t>
      </w:r>
      <w:r>
        <w:rPr>
          <w:rFonts w:hint="eastAsia" w:ascii="宋体" w:hAnsi="宋体" w:cs="宋体"/>
          <w:color w:val="000000"/>
          <w:sz w:val="24"/>
        </w:rPr>
        <w:t>4年第二版，人民币</w:t>
      </w:r>
      <w:r>
        <w:rPr>
          <w:rFonts w:ascii="宋体" w:hAnsi="宋体" w:cs="宋体"/>
          <w:color w:val="000000"/>
          <w:sz w:val="24"/>
        </w:rPr>
        <w:t>3</w:t>
      </w:r>
      <w:r>
        <w:rPr>
          <w:rFonts w:hint="eastAsia" w:ascii="宋体" w:hAnsi="宋体" w:cs="宋体"/>
          <w:color w:val="000000"/>
          <w:sz w:val="24"/>
        </w:rPr>
        <w:t>2元，</w:t>
      </w:r>
      <w:r>
        <w:rPr>
          <w:rFonts w:ascii="宋体" w:hAnsi="宋体" w:cs="宋体"/>
          <w:color w:val="000000"/>
          <w:sz w:val="24"/>
        </w:rPr>
        <w:t>ISBN:</w:t>
      </w:r>
      <w:r>
        <w:rPr>
          <w:rFonts w:ascii="宋体" w:hAnsi="宋体" w:cs="Arial"/>
          <w:color w:val="000000"/>
          <w:sz w:val="24"/>
          <w:shd w:val="clear" w:color="auto" w:fill="FFFFFF"/>
        </w:rPr>
        <w:t xml:space="preserve"> </w:t>
      </w:r>
      <w:r>
        <w:rPr>
          <w:rFonts w:ascii="宋体" w:hAnsi="宋体" w:cs="Tahoma"/>
          <w:color w:val="000000"/>
          <w:sz w:val="24"/>
          <w:shd w:val="clear" w:color="auto" w:fill="FFFFFF"/>
        </w:rPr>
        <w:t>9787512361027</w:t>
      </w:r>
      <w:r>
        <w:rPr>
          <w:rFonts w:hint="eastAsia" w:ascii="宋体" w:hAnsi="宋体" w:cs="Arial"/>
          <w:color w:val="000000"/>
          <w:sz w:val="24"/>
          <w:shd w:val="clear" w:color="auto" w:fill="FFFFFF"/>
        </w:rPr>
        <w:t>。</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bCs/>
          <w:color w:val="000000"/>
          <w:sz w:val="24"/>
        </w:rPr>
        <w:t>2</w:t>
      </w:r>
      <w:r>
        <w:rPr>
          <w:rFonts w:ascii="宋体" w:hAnsi="宋体"/>
          <w:bCs/>
          <w:color w:val="000000"/>
          <w:sz w:val="24"/>
        </w:rPr>
        <w:t>.</w:t>
      </w:r>
      <w:r>
        <w:rPr>
          <w:rFonts w:hint="eastAsia" w:ascii="宋体" w:hAnsi="宋体"/>
          <w:color w:val="000000"/>
          <w:sz w:val="24"/>
        </w:rPr>
        <w:t>《财务管理》，</w:t>
      </w:r>
      <w:r>
        <w:rPr>
          <w:rFonts w:hint="eastAsia" w:ascii="宋体" w:hAnsi="宋体" w:cs="Tahoma"/>
          <w:color w:val="000000"/>
          <w:sz w:val="24"/>
          <w:shd w:val="clear" w:color="auto" w:fill="FFFFFF"/>
        </w:rPr>
        <w:t>王梅主</w:t>
      </w:r>
      <w:r>
        <w:rPr>
          <w:rFonts w:hint="eastAsia" w:ascii="宋体" w:hAnsi="宋体" w:cs="Arial"/>
          <w:color w:val="000000"/>
          <w:sz w:val="24"/>
          <w:shd w:val="clear" w:color="auto" w:fill="FFFFFF"/>
        </w:rPr>
        <w:t>编</w:t>
      </w:r>
      <w:r>
        <w:rPr>
          <w:rFonts w:hint="eastAsia" w:ascii="宋体" w:hAnsi="宋体"/>
          <w:color w:val="000000"/>
          <w:sz w:val="24"/>
        </w:rPr>
        <w:t>，重庆大学出版社，</w:t>
      </w:r>
      <w:r>
        <w:rPr>
          <w:rFonts w:ascii="宋体" w:hAnsi="宋体"/>
          <w:color w:val="000000"/>
          <w:sz w:val="24"/>
        </w:rPr>
        <w:t>201</w:t>
      </w:r>
      <w:r>
        <w:rPr>
          <w:rFonts w:hint="eastAsia" w:ascii="宋体" w:hAnsi="宋体"/>
          <w:color w:val="000000"/>
          <w:sz w:val="24"/>
        </w:rPr>
        <w:t>5年版，人民币</w:t>
      </w:r>
      <w:r>
        <w:rPr>
          <w:rFonts w:ascii="宋体" w:hAnsi="宋体"/>
          <w:color w:val="000000"/>
          <w:sz w:val="24"/>
        </w:rPr>
        <w:t>3</w:t>
      </w:r>
      <w:r>
        <w:rPr>
          <w:rFonts w:hint="eastAsia" w:ascii="宋体" w:hAnsi="宋体"/>
          <w:color w:val="000000"/>
          <w:sz w:val="24"/>
        </w:rPr>
        <w:t>0元，</w:t>
      </w:r>
      <w:r>
        <w:rPr>
          <w:rFonts w:ascii="宋体" w:hAnsi="宋体"/>
          <w:color w:val="000000"/>
          <w:sz w:val="24"/>
        </w:rPr>
        <w:t>ISBN:</w:t>
      </w:r>
      <w:r>
        <w:rPr>
          <w:rFonts w:ascii="宋体" w:hAnsi="宋体" w:cs="Arial"/>
          <w:color w:val="000000"/>
          <w:sz w:val="24"/>
          <w:shd w:val="clear" w:color="auto" w:fill="FFFFFF"/>
        </w:rPr>
        <w:t xml:space="preserve"> </w:t>
      </w:r>
      <w:r>
        <w:rPr>
          <w:rFonts w:ascii="宋体" w:hAnsi="宋体"/>
          <w:color w:val="000000"/>
          <w:sz w:val="24"/>
          <w:shd w:val="clear" w:color="auto" w:fill="FFFFFF"/>
        </w:rPr>
        <w:t>9787562486824</w:t>
      </w:r>
      <w:r>
        <w:rPr>
          <w:rFonts w:hint="eastAsia" w:ascii="宋体" w:hAnsi="宋体" w:cs="Arial"/>
          <w:color w:val="000000"/>
          <w:sz w:val="24"/>
          <w:shd w:val="clear" w:color="auto" w:fill="FFFFFF"/>
        </w:rPr>
        <w:t>。</w:t>
      </w:r>
    </w:p>
    <w:p>
      <w:pPr>
        <w:adjustRightInd w:val="0"/>
        <w:snapToGrid w:val="0"/>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教学要求：</w:t>
      </w:r>
    </w:p>
    <w:p>
      <w:pPr>
        <w:tabs>
          <w:tab w:val="left" w:pos="6120"/>
        </w:tabs>
        <w:adjustRightInd w:val="0"/>
        <w:snapToGrid w:val="0"/>
        <w:spacing w:line="360" w:lineRule="auto"/>
        <w:ind w:firstLine="540" w:firstLineChars="225"/>
        <w:rPr>
          <w:rFonts w:ascii="微软雅黑" w:hAnsi="微软雅黑" w:eastAsia="微软雅黑"/>
          <w:b/>
          <w:sz w:val="24"/>
        </w:rPr>
      </w:pPr>
      <w:r>
        <w:rPr>
          <w:rFonts w:ascii="微软雅黑" w:hAnsi="微软雅黑" w:eastAsia="微软雅黑"/>
          <w:b/>
          <w:sz w:val="24"/>
        </w:rPr>
        <w:t>1.</w:t>
      </w:r>
      <w:r>
        <w:rPr>
          <w:rFonts w:hint="eastAsia" w:ascii="微软雅黑" w:hAnsi="微软雅黑" w:eastAsia="微软雅黑"/>
          <w:b/>
          <w:sz w:val="24"/>
        </w:rPr>
        <w:t>课程学习意义：</w:t>
      </w:r>
    </w:p>
    <w:p>
      <w:pPr>
        <w:tabs>
          <w:tab w:val="left" w:pos="6120"/>
        </w:tabs>
        <w:adjustRightInd w:val="0"/>
        <w:snapToGrid w:val="0"/>
        <w:spacing w:line="360" w:lineRule="auto"/>
        <w:ind w:firstLine="420"/>
        <w:rPr>
          <w:rFonts w:hint="eastAsia" w:ascii="宋体" w:hAnsi="宋体"/>
          <w:sz w:val="24"/>
        </w:rPr>
      </w:pPr>
      <w:r>
        <w:rPr>
          <w:rFonts w:hint="eastAsia" w:ascii="宋体" w:hAnsi="宋体"/>
          <w:sz w:val="24"/>
        </w:rPr>
        <w:t>由于企业经济活动规模不断扩大，竞争日趋激烈，财务管理已成为现代企业经营管理的核心，关系到企业的生存和发展。财务管理工作内容繁杂，只要有资金运动，就都属于财务管理的范畴。</w:t>
      </w:r>
    </w:p>
    <w:p>
      <w:pPr>
        <w:tabs>
          <w:tab w:val="left" w:pos="6120"/>
        </w:tabs>
        <w:adjustRightInd w:val="0"/>
        <w:snapToGrid w:val="0"/>
        <w:spacing w:line="360" w:lineRule="auto"/>
        <w:ind w:firstLine="540" w:firstLineChars="225"/>
        <w:rPr>
          <w:rFonts w:hint="eastAsia" w:ascii="宋体" w:hAnsi="宋体"/>
          <w:sz w:val="24"/>
        </w:rPr>
      </w:pPr>
      <w:r>
        <w:rPr>
          <w:rFonts w:hint="eastAsia" w:ascii="宋体" w:hAnsi="宋体"/>
          <w:sz w:val="24"/>
        </w:rPr>
        <w:t>如果把经营战略方针比作企业这条航船的航向，市场营销比作企业的发动机，那么“财务管理”就是发动机的燃料了。</w:t>
      </w:r>
    </w:p>
    <w:p>
      <w:pPr>
        <w:adjustRightInd w:val="0"/>
        <w:snapToGrid w:val="0"/>
        <w:spacing w:line="360" w:lineRule="auto"/>
        <w:ind w:firstLine="480" w:firstLineChars="200"/>
        <w:rPr>
          <w:rFonts w:ascii="微软雅黑" w:hAnsi="微软雅黑" w:eastAsia="微软雅黑"/>
          <w:b/>
          <w:sz w:val="24"/>
        </w:rPr>
      </w:pPr>
      <w:r>
        <w:rPr>
          <w:rFonts w:ascii="微软雅黑" w:hAnsi="微软雅黑" w:eastAsia="微软雅黑"/>
          <w:b/>
          <w:sz w:val="24"/>
        </w:rPr>
        <w:t>2</w:t>
      </w:r>
      <w:r>
        <w:rPr>
          <w:rFonts w:hint="eastAsia" w:ascii="微软雅黑" w:hAnsi="微软雅黑" w:eastAsia="微软雅黑"/>
          <w:b/>
          <w:sz w:val="24"/>
        </w:rPr>
        <w:t>教授方法及要求：</w:t>
      </w:r>
    </w:p>
    <w:p>
      <w:pPr>
        <w:adjustRightInd w:val="0"/>
        <w:snapToGrid w:val="0"/>
        <w:spacing w:line="360" w:lineRule="auto"/>
        <w:ind w:firstLine="480" w:firstLineChars="200"/>
        <w:rPr>
          <w:rFonts w:ascii="宋体" w:cs="宋体"/>
          <w:sz w:val="24"/>
        </w:rPr>
      </w:pPr>
      <w:r>
        <w:rPr>
          <w:rFonts w:hint="eastAsia" w:ascii="宋体" w:hAnsi="宋体" w:cs="宋体"/>
          <w:sz w:val="24"/>
        </w:rPr>
        <w:t>主要采用讲授法、案例分析法、实训法等方法，加强教学的实践性环节，突出专业性、实际操作性。</w:t>
      </w:r>
    </w:p>
    <w:p>
      <w:pPr>
        <w:adjustRightInd w:val="0"/>
        <w:snapToGrid w:val="0"/>
        <w:spacing w:line="360" w:lineRule="auto"/>
        <w:ind w:firstLine="480" w:firstLineChars="200"/>
        <w:rPr>
          <w:rFonts w:ascii="微软雅黑" w:hAnsi="微软雅黑" w:eastAsia="微软雅黑"/>
          <w:b/>
          <w:sz w:val="24"/>
        </w:rPr>
      </w:pPr>
      <w:r>
        <w:rPr>
          <w:rFonts w:ascii="微软雅黑" w:hAnsi="微软雅黑" w:eastAsia="微软雅黑"/>
          <w:b/>
          <w:sz w:val="24"/>
        </w:rPr>
        <w:t>3.</w:t>
      </w:r>
      <w:r>
        <w:rPr>
          <w:rFonts w:hint="eastAsia" w:ascii="微软雅黑" w:hAnsi="微软雅黑" w:eastAsia="微软雅黑"/>
          <w:b/>
          <w:sz w:val="24"/>
        </w:rPr>
        <w:t>学习方法及要求：</w:t>
      </w:r>
    </w:p>
    <w:p>
      <w:pPr>
        <w:adjustRightInd w:val="0"/>
        <w:snapToGrid w:val="0"/>
        <w:spacing w:line="360" w:lineRule="auto"/>
        <w:ind w:firstLine="480" w:firstLineChars="200"/>
        <w:rPr>
          <w:rFonts w:ascii="微软雅黑" w:hAnsi="微软雅黑" w:eastAsia="微软雅黑"/>
          <w:b/>
          <w:sz w:val="24"/>
        </w:rPr>
      </w:pPr>
      <w:r>
        <w:rPr>
          <w:rFonts w:hint="eastAsia" w:ascii="宋体" w:hAnsi="宋体" w:cs="宋体"/>
          <w:sz w:val="24"/>
        </w:rPr>
        <w:t>学生需要每次课前做好经典书目阅读和教材内容预习、上网查找相关案例材料、课堂上做好课堂笔记，课后按时完成作业、及时进行期末复习等。</w:t>
      </w:r>
    </w:p>
    <w:p>
      <w:pPr>
        <w:adjustRightInd w:val="0"/>
        <w:snapToGrid w:val="0"/>
        <w:spacing w:line="360" w:lineRule="auto"/>
        <w:ind w:firstLine="480" w:firstLineChars="200"/>
        <w:rPr>
          <w:rFonts w:ascii="宋体" w:cs="宋体"/>
          <w:sz w:val="24"/>
        </w:rPr>
      </w:pPr>
      <w:r>
        <w:rPr>
          <w:rFonts w:hint="eastAsia" w:ascii="宋体" w:hAnsi="宋体" w:cs="宋体"/>
          <w:sz w:val="24"/>
        </w:rPr>
        <w:t>资料（材料）准备：</w:t>
      </w:r>
    </w:p>
    <w:p>
      <w:pPr>
        <w:adjustRightInd w:val="0"/>
        <w:snapToGrid w:val="0"/>
        <w:spacing w:line="360" w:lineRule="auto"/>
        <w:ind w:firstLine="480" w:firstLineChars="200"/>
        <w:rPr>
          <w:rFonts w:hint="eastAsia" w:ascii="宋体" w:cs="宋体"/>
          <w:bCs/>
          <w:sz w:val="24"/>
        </w:rPr>
      </w:pPr>
      <w:r>
        <w:rPr>
          <w:rFonts w:hint="eastAsia" w:ascii="宋体" w:hAnsi="宋体" w:cs="宋体"/>
          <w:bCs/>
          <w:sz w:val="24"/>
        </w:rPr>
        <w:t>购买或借阅相关教材及必读、选读书目（学校图书馆均能借阅纸质版书目或利用超星电子图书资源下载电子版）。</w:t>
      </w:r>
    </w:p>
    <w:p>
      <w:pPr>
        <w:spacing w:line="360" w:lineRule="auto"/>
        <w:ind w:firstLine="480" w:firstLineChars="200"/>
        <w:rPr>
          <w:rFonts w:ascii="宋体" w:cs="宋体"/>
          <w:bCs/>
          <w:sz w:val="24"/>
        </w:rPr>
      </w:pPr>
      <w:r>
        <w:rPr>
          <w:rFonts w:hint="eastAsia" w:ascii="宋体" w:hAnsi="宋体" w:cs="宋体"/>
          <w:bCs/>
          <w:sz w:val="24"/>
        </w:rPr>
        <w:t>学习时间：</w:t>
      </w:r>
    </w:p>
    <w:p>
      <w:pPr>
        <w:spacing w:line="360" w:lineRule="auto"/>
        <w:ind w:firstLine="480" w:firstLineChars="200"/>
        <w:rPr>
          <w:rFonts w:ascii="宋体" w:cs="宋体"/>
          <w:sz w:val="24"/>
        </w:rPr>
      </w:pPr>
      <w:r>
        <w:rPr>
          <w:rFonts w:hint="eastAsia" w:ascii="宋体" w:hAnsi="宋体" w:cs="宋体"/>
          <w:bCs/>
          <w:sz w:val="24"/>
        </w:rPr>
        <w:t>每</w:t>
      </w:r>
      <w:r>
        <w:rPr>
          <w:rFonts w:hint="eastAsia" w:ascii="宋体" w:hAnsi="宋体" w:cs="宋体"/>
          <w:sz w:val="24"/>
        </w:rPr>
        <w:t>次课前学生需要花费</w:t>
      </w:r>
      <w:r>
        <w:rPr>
          <w:rFonts w:ascii="宋体" w:hAnsi="宋体" w:cs="宋体"/>
          <w:sz w:val="24"/>
        </w:rPr>
        <w:t>30-45</w:t>
      </w:r>
      <w:r>
        <w:rPr>
          <w:rFonts w:hint="eastAsia" w:ascii="宋体" w:hAnsi="宋体" w:cs="宋体"/>
          <w:sz w:val="24"/>
        </w:rPr>
        <w:t>分钟左右时间来预习教材内容、阅读指定经典书目，以及上网查阅相关资料等。每次课程结束后需及时复习，完成老师布置的课后习题或学习任务。</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9"/>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540"/>
        <w:gridCol w:w="1005"/>
        <w:gridCol w:w="1875"/>
        <w:gridCol w:w="1770"/>
        <w:gridCol w:w="1267"/>
        <w:gridCol w:w="2081"/>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周次</w:t>
            </w:r>
          </w:p>
        </w:tc>
        <w:tc>
          <w:tcPr>
            <w:tcW w:w="1005"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rPr>
            </w:pPr>
            <w:r>
              <w:rPr>
                <w:rFonts w:hint="eastAsia" w:ascii="微软雅黑" w:hAnsi="微软雅黑" w:eastAsia="微软雅黑"/>
                <w:b/>
                <w:bCs/>
                <w:color w:val="000000"/>
                <w:kern w:val="0"/>
                <w:sz w:val="20"/>
              </w:rPr>
              <w:t>时间</w:t>
            </w:r>
          </w:p>
        </w:tc>
        <w:tc>
          <w:tcPr>
            <w:tcW w:w="1875"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bCs/>
                <w:color w:val="000000"/>
                <w:kern w:val="0"/>
                <w:sz w:val="20"/>
              </w:rPr>
              <w:t>内容</w:t>
            </w:r>
          </w:p>
        </w:tc>
        <w:tc>
          <w:tcPr>
            <w:tcW w:w="1770"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lang w:val="zh-CN"/>
              </w:rPr>
            </w:pPr>
            <w:r>
              <w:rPr>
                <w:rFonts w:hint="eastAsia" w:ascii="微软雅黑" w:hAnsi="微软雅黑" w:eastAsia="微软雅黑"/>
                <w:b/>
                <w:color w:val="000000"/>
                <w:kern w:val="0"/>
                <w:sz w:val="20"/>
                <w:lang w:val="zh-CN"/>
              </w:rPr>
              <w:t>课前阅读（必读、选读、页码范围）</w:t>
            </w:r>
          </w:p>
        </w:tc>
        <w:tc>
          <w:tcPr>
            <w:tcW w:w="1267" w:type="dxa"/>
            <w:tcBorders>
              <w:top w:val="nil"/>
              <w:left w:val="nil"/>
              <w:bottom w:val="nil"/>
              <w:right w:val="nil"/>
            </w:tcBorders>
            <w:vAlign w:val="center"/>
          </w:tcPr>
          <w:p>
            <w:pPr>
              <w:spacing w:before="80" w:after="80" w:line="300" w:lineRule="exact"/>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携带材料</w:t>
            </w:r>
          </w:p>
        </w:tc>
        <w:tc>
          <w:tcPr>
            <w:tcW w:w="2081"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
                <w:bCs/>
                <w:color w:val="000000"/>
                <w:kern w:val="0"/>
                <w:sz w:val="18"/>
              </w:rPr>
            </w:pPr>
            <w:r>
              <w:rPr>
                <w:rFonts w:ascii="宋体" w:hAnsi="宋体" w:cs="宋体"/>
                <w:bCs/>
                <w:color w:val="000000"/>
                <w:kern w:val="0"/>
                <w:sz w:val="18"/>
              </w:rPr>
              <w:t>1</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kern w:val="0"/>
                <w:sz w:val="18"/>
              </w:rPr>
            </w:pPr>
            <w:r>
              <w:rPr>
                <w:rFonts w:hint="eastAsia" w:ascii="宋体" w:hAnsi="宋体" w:cs="宋体"/>
                <w:bCs/>
                <w:kern w:val="0"/>
                <w:sz w:val="18"/>
              </w:rPr>
              <w:t>3月6日</w:t>
            </w:r>
          </w:p>
          <w:p>
            <w:pPr>
              <w:spacing w:before="80" w:after="80"/>
              <w:jc w:val="center"/>
              <w:rPr>
                <w:rFonts w:ascii="宋体" w:cs="宋体"/>
                <w:bCs/>
                <w:kern w:val="0"/>
                <w:sz w:val="18"/>
              </w:rPr>
            </w:pPr>
            <w:r>
              <w:rPr>
                <w:rFonts w:hint="eastAsia" w:ascii="宋体" w:hAnsi="宋体" w:cs="宋体"/>
                <w:bCs/>
                <w:kern w:val="0"/>
                <w:sz w:val="18"/>
              </w:rPr>
              <w:t>3-4节</w:t>
            </w:r>
          </w:p>
          <w:p>
            <w:pPr>
              <w:spacing w:before="80" w:after="80"/>
              <w:jc w:val="center"/>
              <w:rPr>
                <w:rFonts w:ascii="宋体" w:cs="宋体"/>
                <w:bCs/>
                <w:color w:val="000000"/>
                <w:kern w:val="0"/>
                <w:sz w:val="18"/>
              </w:rPr>
            </w:pP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第一章总论</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财务管理的含义和内容</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财务管理的环节</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财务管理的目标</w:t>
            </w:r>
          </w:p>
          <w:p>
            <w:pPr>
              <w:spacing w:before="80" w:after="80"/>
              <w:jc w:val="center"/>
              <w:rPr>
                <w:rFonts w:ascii="宋体" w:cs="宋体"/>
                <w:bCs/>
                <w:color w:val="000000"/>
                <w:kern w:val="0"/>
                <w:sz w:val="18"/>
              </w:rPr>
            </w:pPr>
            <w:r>
              <w:rPr>
                <w:rFonts w:hint="eastAsia" w:ascii="宋体" w:hAnsi="宋体" w:cs="宋体"/>
                <w:bCs/>
                <w:color w:val="000000"/>
                <w:kern w:val="0"/>
                <w:sz w:val="18"/>
              </w:rPr>
              <w:t>影响财务管理的环境</w:t>
            </w:r>
          </w:p>
          <w:p>
            <w:pPr>
              <w:spacing w:before="80" w:after="80"/>
              <w:rPr>
                <w:rFonts w:ascii="宋体" w:cs="宋体"/>
                <w:bCs/>
                <w:color w:val="000000"/>
                <w:kern w:val="0"/>
                <w:sz w:val="18"/>
              </w:rPr>
            </w:pPr>
            <w:r>
              <w:rPr>
                <w:rFonts w:hint="eastAsia" w:ascii="宋体" w:cs="宋体"/>
                <w:bCs/>
                <w:color w:val="000000"/>
                <w:kern w:val="0"/>
                <w:sz w:val="18"/>
              </w:rPr>
              <w:t xml:space="preserve"> </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szCs w:val="18"/>
              </w:rPr>
            </w:pPr>
            <w:r>
              <w:rPr>
                <w:rFonts w:hint="eastAsia" w:ascii="宋体" w:hAnsi="宋体" w:cs="宋体"/>
                <w:bCs/>
                <w:color w:val="000000"/>
                <w:kern w:val="0"/>
                <w:sz w:val="18"/>
                <w:szCs w:val="18"/>
              </w:rPr>
              <w:t>教材第一章，</w:t>
            </w:r>
            <w:r>
              <w:rPr>
                <w:rFonts w:ascii="宋体" w:hAnsi="宋体" w:cs="宋体"/>
                <w:bCs/>
                <w:color w:val="000000"/>
                <w:kern w:val="0"/>
                <w:sz w:val="18"/>
                <w:szCs w:val="18"/>
              </w:rPr>
              <w:t>P1-</w:t>
            </w:r>
            <w:r>
              <w:rPr>
                <w:rFonts w:hint="eastAsia" w:ascii="宋体" w:hAnsi="宋体" w:cs="宋体"/>
                <w:bCs/>
                <w:color w:val="000000"/>
                <w:kern w:val="0"/>
                <w:sz w:val="18"/>
                <w:szCs w:val="18"/>
              </w:rPr>
              <w:t xml:space="preserve">8 </w:t>
            </w:r>
          </w:p>
          <w:p>
            <w:pPr>
              <w:spacing w:before="80" w:after="80"/>
              <w:rPr>
                <w:rFonts w:ascii="宋体" w:cs="宋体"/>
                <w:bCs/>
                <w:color w:val="000000"/>
                <w:kern w:val="0"/>
                <w:sz w:val="18"/>
              </w:rPr>
            </w:pPr>
            <w:r>
              <w:rPr>
                <w:rFonts w:ascii="宋体" w:hAnsi="宋体" w:cs="宋体"/>
                <w:bCs/>
                <w:color w:val="000000"/>
                <w:kern w:val="0"/>
                <w:sz w:val="18"/>
              </w:rPr>
              <w:t xml:space="preserve"> </w:t>
            </w: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P13练习题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
                <w:bCs/>
                <w:color w:val="000000"/>
                <w:kern w:val="0"/>
                <w:sz w:val="18"/>
              </w:rPr>
            </w:pPr>
            <w:r>
              <w:rPr>
                <w:rFonts w:ascii="宋体" w:hAnsi="宋体" w:cs="宋体"/>
                <w:bCs/>
                <w:color w:val="000000"/>
                <w:kern w:val="0"/>
                <w:sz w:val="18"/>
              </w:rPr>
              <w:t>2</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ind w:firstLine="180" w:firstLineChars="100"/>
              <w:rPr>
                <w:rFonts w:hint="eastAsia" w:ascii="宋体" w:hAnsi="宋体" w:cs="宋体"/>
                <w:bCs/>
                <w:kern w:val="0"/>
                <w:sz w:val="18"/>
              </w:rPr>
            </w:pPr>
            <w:r>
              <w:rPr>
                <w:rFonts w:hint="eastAsia" w:ascii="宋体" w:hAnsi="宋体" w:cs="宋体"/>
                <w:bCs/>
                <w:kern w:val="0"/>
                <w:sz w:val="18"/>
              </w:rPr>
              <w:t>3月13日</w:t>
            </w:r>
          </w:p>
          <w:p>
            <w:pPr>
              <w:spacing w:before="80" w:after="80"/>
              <w:jc w:val="center"/>
              <w:rPr>
                <w:rFonts w:ascii="宋体" w:cs="宋体"/>
                <w:bCs/>
                <w:color w:val="000000"/>
                <w:kern w:val="0"/>
                <w:sz w:val="18"/>
              </w:rPr>
            </w:pPr>
            <w:r>
              <w:rPr>
                <w:rFonts w:hint="eastAsia" w:ascii="宋体" w:hAnsi="宋体" w:cs="宋体"/>
                <w:bCs/>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  第二章财务管理价值观念 </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  资金的时间价值</w:t>
            </w:r>
          </w:p>
          <w:p>
            <w:pPr>
              <w:spacing w:before="80" w:after="80"/>
              <w:jc w:val="center"/>
              <w:rPr>
                <w:rFonts w:ascii="宋体" w:hAnsi="宋体" w:cs="宋体"/>
                <w:bCs/>
                <w:color w:val="000000"/>
                <w:kern w:val="0"/>
                <w:sz w:val="18"/>
              </w:rPr>
            </w:pPr>
            <w:r>
              <w:rPr>
                <w:rFonts w:hint="eastAsia" w:ascii="宋体" w:hAnsi="宋体" w:cs="宋体"/>
                <w:bCs/>
                <w:color w:val="000000"/>
                <w:kern w:val="0"/>
                <w:sz w:val="18"/>
              </w:rPr>
              <w:t xml:space="preserve"> 风险价值</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szCs w:val="18"/>
              </w:rPr>
            </w:pPr>
            <w:r>
              <w:rPr>
                <w:rFonts w:hint="eastAsia" w:ascii="宋体" w:hAnsi="宋体" w:cs="宋体"/>
                <w:bCs/>
                <w:color w:val="000000"/>
                <w:kern w:val="0"/>
                <w:sz w:val="18"/>
                <w:szCs w:val="18"/>
              </w:rPr>
              <w:t>教材第二章，</w:t>
            </w:r>
            <w:r>
              <w:rPr>
                <w:rFonts w:ascii="宋体" w:hAnsi="宋体" w:cs="宋体"/>
                <w:bCs/>
                <w:color w:val="000000"/>
                <w:kern w:val="0"/>
                <w:sz w:val="18"/>
                <w:szCs w:val="18"/>
              </w:rPr>
              <w:t>P</w:t>
            </w:r>
            <w:r>
              <w:rPr>
                <w:rFonts w:hint="eastAsia" w:ascii="宋体" w:hAnsi="宋体" w:cs="宋体"/>
                <w:bCs/>
                <w:color w:val="000000"/>
                <w:kern w:val="0"/>
                <w:sz w:val="18"/>
                <w:szCs w:val="18"/>
              </w:rPr>
              <w:t>16</w:t>
            </w:r>
            <w:r>
              <w:rPr>
                <w:rFonts w:ascii="宋体" w:hAnsi="宋体" w:cs="宋体"/>
                <w:bCs/>
                <w:color w:val="000000"/>
                <w:kern w:val="0"/>
                <w:sz w:val="18"/>
                <w:szCs w:val="18"/>
              </w:rPr>
              <w:t>-</w:t>
            </w:r>
            <w:r>
              <w:rPr>
                <w:rFonts w:hint="eastAsia" w:ascii="宋体" w:hAnsi="宋体" w:cs="宋体"/>
                <w:bCs/>
                <w:color w:val="000000"/>
                <w:kern w:val="0"/>
                <w:sz w:val="18"/>
                <w:szCs w:val="18"/>
              </w:rPr>
              <w:t xml:space="preserve">29 </w:t>
            </w:r>
          </w:p>
          <w:p>
            <w:pPr>
              <w:spacing w:before="80" w:after="80"/>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ind w:left="90" w:hanging="90" w:hangingChars="5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P39练习题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
                <w:bCs/>
                <w:color w:val="000000"/>
                <w:kern w:val="0"/>
                <w:sz w:val="18"/>
              </w:rPr>
            </w:pPr>
            <w:r>
              <w:rPr>
                <w:rFonts w:ascii="宋体" w:hAnsi="宋体" w:cs="宋体"/>
                <w:bCs/>
                <w:color w:val="000000"/>
                <w:kern w:val="0"/>
                <w:sz w:val="18"/>
              </w:rPr>
              <w:t>3</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3月20日</w:t>
            </w:r>
          </w:p>
          <w:p>
            <w:pPr>
              <w:spacing w:before="80" w:after="80"/>
              <w:jc w:val="center"/>
              <w:rPr>
                <w:rFonts w:ascii="宋体" w:cs="宋体"/>
                <w:bCs/>
                <w:kern w:val="0"/>
                <w:sz w:val="18"/>
              </w:rPr>
            </w:pPr>
            <w:r>
              <w:rPr>
                <w:rFonts w:hint="eastAsia" w:ascii="宋体" w:hAnsi="宋体" w:cs="宋体"/>
                <w:bCs/>
                <w:color w:val="000000"/>
                <w:kern w:val="0"/>
                <w:sz w:val="18"/>
              </w:rPr>
              <w:t>3-4节</w:t>
            </w:r>
            <w:r>
              <w:rPr>
                <w:rFonts w:hint="eastAsia" w:ascii="宋体" w:hAnsi="宋体" w:cs="宋体"/>
                <w:bCs/>
                <w:kern w:val="0"/>
                <w:sz w:val="18"/>
              </w:rPr>
              <w:t xml:space="preserve"> </w:t>
            </w:r>
          </w:p>
          <w:p>
            <w:pPr>
              <w:spacing w:before="80" w:after="80"/>
              <w:jc w:val="center"/>
              <w:rPr>
                <w:rFonts w:ascii="宋体" w:cs="宋体"/>
                <w:bCs/>
                <w:color w:val="000000"/>
                <w:kern w:val="0"/>
                <w:sz w:val="18"/>
              </w:rPr>
            </w:pP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第三章财务分析 </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  财务分析概述 </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 财务能力分析 </w:t>
            </w:r>
          </w:p>
          <w:p>
            <w:pPr>
              <w:spacing w:before="80" w:after="80"/>
              <w:jc w:val="center"/>
              <w:rPr>
                <w:rFonts w:ascii="宋体" w:hAnsi="宋体" w:cs="宋体"/>
                <w:bCs/>
                <w:color w:val="000000"/>
                <w:kern w:val="0"/>
                <w:sz w:val="18"/>
              </w:rPr>
            </w:pPr>
            <w:r>
              <w:rPr>
                <w:rFonts w:hint="eastAsia" w:ascii="宋体" w:hAnsi="宋体" w:cs="宋体"/>
                <w:bCs/>
                <w:color w:val="000000"/>
                <w:kern w:val="0"/>
                <w:sz w:val="18"/>
              </w:rPr>
              <w:t>企业财务状况综合分析</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rPr>
                <w:rFonts w:ascii="宋体" w:cs="宋体"/>
                <w:bCs/>
                <w:color w:val="000000"/>
                <w:kern w:val="0"/>
                <w:sz w:val="18"/>
                <w:szCs w:val="18"/>
              </w:rPr>
            </w:pPr>
            <w:r>
              <w:rPr>
                <w:rFonts w:hint="eastAsia" w:ascii="宋体" w:hAnsi="宋体" w:cs="宋体"/>
                <w:bCs/>
                <w:color w:val="000000"/>
                <w:kern w:val="0"/>
                <w:sz w:val="18"/>
                <w:szCs w:val="18"/>
              </w:rPr>
              <w:t>教材第三章，</w:t>
            </w:r>
            <w:r>
              <w:rPr>
                <w:rFonts w:ascii="宋体" w:hAnsi="宋体" w:cs="宋体"/>
                <w:bCs/>
                <w:color w:val="000000"/>
                <w:kern w:val="0"/>
                <w:sz w:val="18"/>
                <w:szCs w:val="18"/>
              </w:rPr>
              <w:t>P</w:t>
            </w:r>
            <w:r>
              <w:rPr>
                <w:rFonts w:hint="eastAsia" w:ascii="宋体" w:hAnsi="宋体" w:cs="宋体"/>
                <w:bCs/>
                <w:color w:val="000000"/>
                <w:kern w:val="0"/>
                <w:sz w:val="18"/>
                <w:szCs w:val="18"/>
              </w:rPr>
              <w:t>43</w:t>
            </w:r>
            <w:r>
              <w:rPr>
                <w:rFonts w:ascii="宋体" w:hAnsi="宋体" w:cs="宋体"/>
                <w:bCs/>
                <w:color w:val="000000"/>
                <w:kern w:val="0"/>
                <w:sz w:val="18"/>
                <w:szCs w:val="18"/>
              </w:rPr>
              <w:t>-</w:t>
            </w:r>
            <w:r>
              <w:rPr>
                <w:rFonts w:hint="eastAsia" w:ascii="宋体" w:hAnsi="宋体" w:cs="宋体"/>
                <w:bCs/>
                <w:color w:val="000000"/>
                <w:kern w:val="0"/>
                <w:sz w:val="18"/>
                <w:szCs w:val="18"/>
              </w:rPr>
              <w:t xml:space="preserve">57 </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P61练习题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
                <w:bCs/>
                <w:color w:val="000000"/>
                <w:kern w:val="0"/>
                <w:sz w:val="18"/>
              </w:rPr>
            </w:pPr>
            <w:r>
              <w:rPr>
                <w:rFonts w:ascii="宋体" w:hAnsi="宋体" w:cs="宋体"/>
                <w:bCs/>
                <w:color w:val="000000"/>
                <w:kern w:val="0"/>
                <w:sz w:val="18"/>
              </w:rPr>
              <w:t>4</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3月27日</w:t>
            </w:r>
          </w:p>
          <w:p>
            <w:pPr>
              <w:spacing w:before="80" w:after="80"/>
              <w:jc w:val="center"/>
              <w:rPr>
                <w:rFonts w:ascii="宋体" w:cs="宋体"/>
                <w:bCs/>
                <w:color w:val="000000"/>
                <w:kern w:val="0"/>
                <w:sz w:val="18"/>
              </w:rPr>
            </w:pPr>
            <w:r>
              <w:rPr>
                <w:rFonts w:hint="eastAsia" w:ascii="宋体" w:hAnsi="宋体" w:cs="宋体"/>
                <w:bCs/>
                <w:color w:val="000000"/>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第四章财务预测与财务预算</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 财务预测 </w:t>
            </w:r>
          </w:p>
          <w:p>
            <w:pPr>
              <w:spacing w:before="80" w:after="80"/>
              <w:jc w:val="center"/>
              <w:rPr>
                <w:rFonts w:ascii="宋体" w:hAnsi="宋体" w:cs="宋体"/>
                <w:bCs/>
                <w:color w:val="000000"/>
                <w:kern w:val="0"/>
                <w:sz w:val="18"/>
              </w:rPr>
            </w:pPr>
            <w:r>
              <w:rPr>
                <w:rFonts w:hint="eastAsia" w:ascii="宋体" w:hAnsi="宋体" w:cs="宋体"/>
                <w:bCs/>
                <w:color w:val="000000"/>
                <w:kern w:val="0"/>
                <w:sz w:val="18"/>
              </w:rPr>
              <w:t xml:space="preserve"> 财务预算</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rPr>
                <w:rFonts w:ascii="宋体" w:cs="宋体"/>
                <w:bCs/>
                <w:color w:val="000000"/>
                <w:kern w:val="0"/>
                <w:sz w:val="18"/>
                <w:szCs w:val="18"/>
              </w:rPr>
            </w:pPr>
            <w:r>
              <w:rPr>
                <w:rFonts w:hint="eastAsia" w:ascii="宋体" w:hAnsi="宋体" w:cs="宋体"/>
                <w:bCs/>
                <w:color w:val="000000"/>
                <w:kern w:val="0"/>
                <w:sz w:val="18"/>
                <w:szCs w:val="18"/>
              </w:rPr>
              <w:t>教材第四章，</w:t>
            </w:r>
            <w:r>
              <w:rPr>
                <w:rFonts w:ascii="宋体" w:hAnsi="宋体" w:cs="宋体"/>
                <w:bCs/>
                <w:color w:val="000000"/>
                <w:kern w:val="0"/>
                <w:sz w:val="18"/>
                <w:szCs w:val="18"/>
              </w:rPr>
              <w:t>P</w:t>
            </w:r>
            <w:r>
              <w:rPr>
                <w:rFonts w:hint="eastAsia" w:ascii="宋体" w:hAnsi="宋体" w:cs="宋体"/>
                <w:bCs/>
                <w:color w:val="000000"/>
                <w:kern w:val="0"/>
                <w:sz w:val="18"/>
                <w:szCs w:val="18"/>
              </w:rPr>
              <w:t>68</w:t>
            </w:r>
            <w:r>
              <w:rPr>
                <w:rFonts w:ascii="宋体" w:hAnsi="宋体" w:cs="宋体"/>
                <w:bCs/>
                <w:color w:val="000000"/>
                <w:kern w:val="0"/>
                <w:sz w:val="18"/>
                <w:szCs w:val="18"/>
              </w:rPr>
              <w:t>-</w:t>
            </w:r>
            <w:r>
              <w:rPr>
                <w:rFonts w:hint="eastAsia" w:ascii="宋体" w:hAnsi="宋体" w:cs="宋体"/>
                <w:bCs/>
                <w:color w:val="000000"/>
                <w:kern w:val="0"/>
                <w:sz w:val="18"/>
                <w:szCs w:val="18"/>
              </w:rPr>
              <w:t xml:space="preserve">79 </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P79练习题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
                <w:bCs/>
                <w:color w:val="000000"/>
                <w:kern w:val="0"/>
                <w:sz w:val="18"/>
              </w:rPr>
            </w:pPr>
            <w:r>
              <w:rPr>
                <w:rFonts w:ascii="宋体" w:hAnsi="宋体" w:cs="宋体"/>
                <w:bCs/>
                <w:color w:val="000000"/>
                <w:kern w:val="0"/>
                <w:sz w:val="18"/>
              </w:rPr>
              <w:t>5</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ind w:firstLine="180" w:firstLineChars="100"/>
              <w:rPr>
                <w:rFonts w:hint="eastAsia" w:ascii="宋体" w:hAnsi="宋体" w:cs="宋体"/>
                <w:bCs/>
                <w:color w:val="000000"/>
                <w:kern w:val="0"/>
                <w:sz w:val="18"/>
              </w:rPr>
            </w:pPr>
            <w:r>
              <w:rPr>
                <w:rFonts w:hint="eastAsia" w:ascii="宋体" w:hAnsi="宋体" w:cs="宋体"/>
                <w:bCs/>
                <w:color w:val="000000"/>
                <w:kern w:val="0"/>
                <w:sz w:val="18"/>
              </w:rPr>
              <w:t>4月3日</w:t>
            </w:r>
          </w:p>
          <w:p>
            <w:pPr>
              <w:spacing w:before="80" w:after="80"/>
              <w:jc w:val="center"/>
              <w:rPr>
                <w:rFonts w:ascii="宋体" w:cs="宋体"/>
                <w:bCs/>
                <w:color w:val="000000"/>
                <w:kern w:val="0"/>
                <w:sz w:val="18"/>
              </w:rPr>
            </w:pPr>
            <w:r>
              <w:rPr>
                <w:rFonts w:hint="eastAsia" w:ascii="宋体" w:hAnsi="宋体" w:cs="宋体"/>
                <w:bCs/>
                <w:color w:val="000000"/>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第五章筹资管理 </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   筹资内涵</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 股权筹资</w:t>
            </w:r>
          </w:p>
          <w:p>
            <w:pPr>
              <w:spacing w:before="80" w:after="80"/>
              <w:jc w:val="center"/>
              <w:rPr>
                <w:rFonts w:ascii="宋体" w:hAnsi="宋体" w:cs="宋体"/>
                <w:bCs/>
                <w:color w:val="000000"/>
                <w:kern w:val="0"/>
                <w:sz w:val="18"/>
              </w:rPr>
            </w:pPr>
            <w:r>
              <w:rPr>
                <w:rFonts w:hint="eastAsia" w:ascii="宋体" w:hAnsi="宋体" w:cs="宋体"/>
                <w:bCs/>
                <w:color w:val="000000"/>
                <w:kern w:val="0"/>
                <w:sz w:val="18"/>
              </w:rPr>
              <w:t xml:space="preserve">  债务筹资</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rPr>
                <w:rFonts w:ascii="宋体" w:cs="宋体"/>
                <w:bCs/>
                <w:color w:val="000000"/>
                <w:kern w:val="0"/>
                <w:sz w:val="18"/>
                <w:szCs w:val="18"/>
              </w:rPr>
            </w:pPr>
            <w:r>
              <w:rPr>
                <w:rFonts w:hint="eastAsia" w:ascii="宋体" w:hAnsi="宋体" w:cs="宋体"/>
                <w:bCs/>
                <w:color w:val="000000"/>
                <w:kern w:val="0"/>
                <w:sz w:val="18"/>
                <w:szCs w:val="18"/>
              </w:rPr>
              <w:t>教材第五章，</w:t>
            </w:r>
            <w:r>
              <w:rPr>
                <w:rFonts w:ascii="宋体" w:hAnsi="宋体" w:cs="宋体"/>
                <w:bCs/>
                <w:color w:val="000000"/>
                <w:kern w:val="0"/>
                <w:sz w:val="18"/>
                <w:szCs w:val="18"/>
              </w:rPr>
              <w:t>P</w:t>
            </w:r>
            <w:r>
              <w:rPr>
                <w:rFonts w:hint="eastAsia" w:ascii="宋体" w:hAnsi="宋体" w:cs="宋体"/>
                <w:bCs/>
                <w:color w:val="000000"/>
                <w:kern w:val="0"/>
                <w:sz w:val="18"/>
                <w:szCs w:val="18"/>
              </w:rPr>
              <w:t>84</w:t>
            </w:r>
            <w:r>
              <w:rPr>
                <w:rFonts w:ascii="宋体" w:hAnsi="宋体" w:cs="宋体"/>
                <w:bCs/>
                <w:color w:val="000000"/>
                <w:kern w:val="0"/>
                <w:sz w:val="18"/>
                <w:szCs w:val="18"/>
              </w:rPr>
              <w:t>-</w:t>
            </w:r>
            <w:r>
              <w:rPr>
                <w:rFonts w:hint="eastAsia" w:ascii="宋体" w:hAnsi="宋体" w:cs="宋体"/>
                <w:bCs/>
                <w:color w:val="000000"/>
                <w:kern w:val="0"/>
                <w:sz w:val="18"/>
                <w:szCs w:val="18"/>
              </w:rPr>
              <w:t xml:space="preserve">105 </w:t>
            </w:r>
          </w:p>
          <w:p>
            <w:pPr>
              <w:spacing w:before="80" w:after="80"/>
              <w:rPr>
                <w:rFonts w:ascii="宋体" w:cs="宋体"/>
                <w:bCs/>
                <w:color w:val="000000"/>
                <w:kern w:val="0"/>
                <w:sz w:val="18"/>
              </w:rPr>
            </w:pPr>
            <w:r>
              <w:rPr>
                <w:rFonts w:ascii="宋体" w:hAnsi="宋体" w:cs="宋体"/>
                <w:bCs/>
                <w:color w:val="000000"/>
                <w:kern w:val="0"/>
                <w:sz w:val="18"/>
              </w:rPr>
              <w:t xml:space="preserve"> </w:t>
            </w: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P124练习题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ascii="宋体" w:hAnsi="宋体" w:cs="宋体"/>
                <w:bCs/>
                <w:color w:val="000000"/>
                <w:kern w:val="0"/>
                <w:sz w:val="18"/>
              </w:rPr>
              <w:t>6</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4月10日</w:t>
            </w:r>
          </w:p>
          <w:p>
            <w:pPr>
              <w:spacing w:before="80" w:after="80"/>
              <w:jc w:val="center"/>
              <w:rPr>
                <w:rFonts w:ascii="宋体" w:cs="宋体"/>
                <w:bCs/>
                <w:color w:val="000000"/>
                <w:kern w:val="0"/>
                <w:sz w:val="18"/>
              </w:rPr>
            </w:pPr>
            <w:r>
              <w:rPr>
                <w:rFonts w:hint="eastAsia" w:ascii="宋体" w:hAnsi="宋体" w:cs="宋体"/>
                <w:bCs/>
                <w:color w:val="000000"/>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第五章筹资管理 </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第四节资本成本</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 第五节杠杆效应</w:t>
            </w:r>
          </w:p>
          <w:p>
            <w:pPr>
              <w:spacing w:before="80" w:after="80"/>
              <w:jc w:val="center"/>
              <w:rPr>
                <w:rFonts w:ascii="宋体" w:hAnsi="宋体" w:cs="宋体"/>
                <w:bCs/>
                <w:color w:val="000000"/>
                <w:kern w:val="0"/>
                <w:sz w:val="18"/>
              </w:rPr>
            </w:pPr>
            <w:r>
              <w:rPr>
                <w:rFonts w:hint="eastAsia" w:ascii="宋体" w:hAnsi="宋体" w:cs="宋体"/>
                <w:bCs/>
                <w:color w:val="000000"/>
                <w:kern w:val="0"/>
                <w:sz w:val="18"/>
              </w:rPr>
              <w:t>第六节资本结构</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szCs w:val="18"/>
              </w:rPr>
            </w:pPr>
            <w:r>
              <w:rPr>
                <w:rFonts w:hint="eastAsia" w:ascii="宋体" w:hAnsi="宋体" w:cs="宋体"/>
                <w:bCs/>
                <w:color w:val="000000"/>
                <w:kern w:val="0"/>
                <w:sz w:val="18"/>
                <w:szCs w:val="18"/>
              </w:rPr>
              <w:t>教材第五章，</w:t>
            </w:r>
            <w:r>
              <w:rPr>
                <w:rFonts w:ascii="宋体" w:hAnsi="宋体" w:cs="宋体"/>
                <w:bCs/>
                <w:color w:val="000000"/>
                <w:kern w:val="0"/>
                <w:sz w:val="18"/>
                <w:szCs w:val="18"/>
              </w:rPr>
              <w:t>P1</w:t>
            </w:r>
            <w:r>
              <w:rPr>
                <w:rFonts w:hint="eastAsia" w:ascii="宋体" w:hAnsi="宋体" w:cs="宋体"/>
                <w:bCs/>
                <w:color w:val="000000"/>
                <w:kern w:val="0"/>
                <w:sz w:val="18"/>
                <w:szCs w:val="18"/>
              </w:rPr>
              <w:t>05</w:t>
            </w:r>
            <w:r>
              <w:rPr>
                <w:rFonts w:ascii="宋体" w:hAnsi="宋体" w:cs="宋体"/>
                <w:bCs/>
                <w:color w:val="000000"/>
                <w:kern w:val="0"/>
                <w:sz w:val="18"/>
                <w:szCs w:val="18"/>
              </w:rPr>
              <w:t>-</w:t>
            </w:r>
            <w:r>
              <w:rPr>
                <w:rFonts w:hint="eastAsia" w:ascii="宋体" w:hAnsi="宋体" w:cs="宋体"/>
                <w:bCs/>
                <w:color w:val="000000"/>
                <w:kern w:val="0"/>
                <w:sz w:val="18"/>
                <w:szCs w:val="18"/>
              </w:rPr>
              <w:t xml:space="preserve">124 </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P124练习题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ascii="宋体" w:hAnsi="宋体" w:cs="宋体"/>
                <w:bCs/>
                <w:color w:val="000000"/>
                <w:kern w:val="0"/>
                <w:sz w:val="18"/>
              </w:rPr>
              <w:t>7</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ind w:firstLine="180" w:firstLineChars="100"/>
              <w:rPr>
                <w:rFonts w:hint="eastAsia" w:ascii="宋体" w:hAnsi="宋体" w:cs="宋体"/>
                <w:bCs/>
                <w:color w:val="000000"/>
                <w:kern w:val="0"/>
                <w:sz w:val="18"/>
              </w:rPr>
            </w:pPr>
            <w:r>
              <w:rPr>
                <w:rFonts w:hint="eastAsia" w:ascii="宋体" w:hAnsi="宋体" w:cs="宋体"/>
                <w:bCs/>
                <w:color w:val="000000"/>
                <w:kern w:val="0"/>
                <w:sz w:val="18"/>
              </w:rPr>
              <w:t>4月17日</w:t>
            </w:r>
          </w:p>
          <w:p>
            <w:pPr>
              <w:spacing w:before="80" w:after="80"/>
              <w:jc w:val="center"/>
              <w:rPr>
                <w:rFonts w:ascii="宋体" w:cs="宋体"/>
                <w:bCs/>
                <w:color w:val="000000"/>
                <w:kern w:val="0"/>
                <w:sz w:val="18"/>
              </w:rPr>
            </w:pPr>
            <w:r>
              <w:rPr>
                <w:rFonts w:hint="eastAsia" w:ascii="宋体" w:hAnsi="宋体" w:cs="宋体"/>
                <w:bCs/>
                <w:color w:val="000000"/>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  第六章项目投资管理 </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第一节项目投资概述 </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第二节项目现金流量的内容及其估算</w:t>
            </w:r>
          </w:p>
          <w:p>
            <w:pPr>
              <w:spacing w:before="80" w:after="80"/>
              <w:jc w:val="center"/>
              <w:rPr>
                <w:rFonts w:ascii="宋体" w:hAnsi="宋体" w:cs="宋体"/>
                <w:bCs/>
                <w:color w:val="000000"/>
                <w:kern w:val="0"/>
                <w:sz w:val="18"/>
              </w:rPr>
            </w:pP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szCs w:val="18"/>
              </w:rPr>
            </w:pPr>
            <w:r>
              <w:rPr>
                <w:rFonts w:hint="eastAsia" w:ascii="宋体" w:hAnsi="宋体" w:cs="宋体"/>
                <w:bCs/>
                <w:color w:val="000000"/>
                <w:kern w:val="0"/>
                <w:sz w:val="18"/>
                <w:szCs w:val="18"/>
              </w:rPr>
              <w:t>教材第六章，</w:t>
            </w:r>
            <w:r>
              <w:rPr>
                <w:rFonts w:ascii="宋体" w:hAnsi="宋体" w:cs="宋体"/>
                <w:bCs/>
                <w:color w:val="000000"/>
                <w:kern w:val="0"/>
                <w:sz w:val="18"/>
                <w:szCs w:val="18"/>
              </w:rPr>
              <w:t>P1</w:t>
            </w:r>
            <w:r>
              <w:rPr>
                <w:rFonts w:hint="eastAsia" w:ascii="宋体" w:hAnsi="宋体" w:cs="宋体"/>
                <w:bCs/>
                <w:color w:val="000000"/>
                <w:kern w:val="0"/>
                <w:sz w:val="18"/>
                <w:szCs w:val="18"/>
              </w:rPr>
              <w:t>30</w:t>
            </w:r>
            <w:r>
              <w:rPr>
                <w:rFonts w:ascii="宋体" w:hAnsi="宋体" w:cs="宋体"/>
                <w:bCs/>
                <w:color w:val="000000"/>
                <w:kern w:val="0"/>
                <w:sz w:val="18"/>
                <w:szCs w:val="18"/>
              </w:rPr>
              <w:t>-</w:t>
            </w:r>
            <w:r>
              <w:rPr>
                <w:rFonts w:hint="eastAsia" w:ascii="宋体" w:hAnsi="宋体" w:cs="宋体"/>
                <w:bCs/>
                <w:color w:val="000000"/>
                <w:kern w:val="0"/>
                <w:sz w:val="18"/>
                <w:szCs w:val="18"/>
              </w:rPr>
              <w:t xml:space="preserve">140 </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P154练习题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ascii="宋体" w:hAnsi="宋体" w:cs="宋体"/>
                <w:bCs/>
                <w:color w:val="000000"/>
                <w:kern w:val="0"/>
                <w:sz w:val="18"/>
              </w:rPr>
              <w:t>8</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4月24日</w:t>
            </w:r>
          </w:p>
          <w:p>
            <w:pPr>
              <w:spacing w:before="80" w:after="80"/>
              <w:ind w:firstLine="180" w:firstLineChars="100"/>
              <w:rPr>
                <w:rFonts w:ascii="宋体" w:cs="宋体"/>
                <w:bCs/>
                <w:color w:val="000000"/>
                <w:kern w:val="0"/>
                <w:sz w:val="18"/>
              </w:rPr>
            </w:pPr>
            <w:r>
              <w:rPr>
                <w:rFonts w:hint="eastAsia" w:ascii="宋体" w:hAnsi="宋体" w:cs="宋体"/>
                <w:bCs/>
                <w:color w:val="000000"/>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第六章项目投资管理</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第三节项目投资评价指标及其计算 </w:t>
            </w:r>
          </w:p>
          <w:p>
            <w:pPr>
              <w:spacing w:before="80" w:after="80"/>
              <w:jc w:val="center"/>
              <w:rPr>
                <w:rFonts w:ascii="宋体" w:hAnsi="宋体" w:cs="宋体"/>
                <w:bCs/>
                <w:color w:val="000000"/>
                <w:kern w:val="0"/>
                <w:sz w:val="18"/>
              </w:rPr>
            </w:pPr>
            <w:r>
              <w:rPr>
                <w:rFonts w:hint="eastAsia" w:ascii="宋体" w:hAnsi="宋体" w:cs="宋体"/>
                <w:bCs/>
                <w:color w:val="000000"/>
                <w:kern w:val="0"/>
                <w:sz w:val="18"/>
              </w:rPr>
              <w:t>第四节项目投资评价指标在项目决策中的应用</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szCs w:val="18"/>
              </w:rPr>
            </w:pPr>
            <w:r>
              <w:rPr>
                <w:rFonts w:hint="eastAsia" w:ascii="宋体" w:hAnsi="宋体" w:cs="宋体"/>
                <w:bCs/>
                <w:color w:val="000000"/>
                <w:kern w:val="0"/>
                <w:sz w:val="18"/>
                <w:szCs w:val="18"/>
              </w:rPr>
              <w:t>教材第六章，</w:t>
            </w:r>
            <w:r>
              <w:rPr>
                <w:rFonts w:ascii="宋体" w:hAnsi="宋体" w:cs="宋体"/>
                <w:bCs/>
                <w:color w:val="000000"/>
                <w:kern w:val="0"/>
                <w:sz w:val="18"/>
                <w:szCs w:val="18"/>
              </w:rPr>
              <w:t>P1</w:t>
            </w:r>
            <w:r>
              <w:rPr>
                <w:rFonts w:hint="eastAsia" w:ascii="宋体" w:hAnsi="宋体" w:cs="宋体"/>
                <w:bCs/>
                <w:color w:val="000000"/>
                <w:kern w:val="0"/>
                <w:sz w:val="18"/>
                <w:szCs w:val="18"/>
              </w:rPr>
              <w:t>40</w:t>
            </w:r>
            <w:r>
              <w:rPr>
                <w:rFonts w:ascii="宋体" w:hAnsi="宋体" w:cs="宋体"/>
                <w:bCs/>
                <w:color w:val="000000"/>
                <w:kern w:val="0"/>
                <w:sz w:val="18"/>
                <w:szCs w:val="18"/>
              </w:rPr>
              <w:t>-</w:t>
            </w:r>
            <w:r>
              <w:rPr>
                <w:rFonts w:hint="eastAsia" w:ascii="宋体" w:hAnsi="宋体" w:cs="宋体"/>
                <w:bCs/>
                <w:color w:val="000000"/>
                <w:kern w:val="0"/>
                <w:sz w:val="18"/>
                <w:szCs w:val="18"/>
              </w:rPr>
              <w:t xml:space="preserve">154 </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P154练习题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ascii="宋体" w:hAnsi="宋体" w:cs="宋体"/>
                <w:bCs/>
                <w:color w:val="000000"/>
                <w:kern w:val="0"/>
                <w:sz w:val="18"/>
              </w:rPr>
              <w:t>9</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5月1日</w:t>
            </w:r>
          </w:p>
          <w:p>
            <w:pPr>
              <w:spacing w:before="80" w:after="80"/>
              <w:ind w:firstLine="180" w:firstLineChars="100"/>
              <w:rPr>
                <w:rFonts w:ascii="宋体" w:cs="宋体"/>
                <w:bCs/>
                <w:color w:val="000000"/>
                <w:kern w:val="0"/>
                <w:sz w:val="18"/>
              </w:rPr>
            </w:pPr>
            <w:r>
              <w:rPr>
                <w:rFonts w:hint="eastAsia" w:ascii="宋体" w:hAnsi="宋体" w:cs="宋体"/>
                <w:bCs/>
                <w:color w:val="000000"/>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第七章证券投资管理 </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 第一节证券投资概述</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 第二节债券投资 </w:t>
            </w:r>
          </w:p>
          <w:p>
            <w:pPr>
              <w:spacing w:before="80" w:after="80"/>
              <w:jc w:val="center"/>
              <w:rPr>
                <w:rFonts w:ascii="宋体" w:hAnsi="宋体" w:cs="宋体"/>
                <w:bCs/>
                <w:color w:val="000000"/>
                <w:kern w:val="0"/>
                <w:sz w:val="18"/>
              </w:rPr>
            </w:pP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szCs w:val="18"/>
              </w:rPr>
            </w:pPr>
            <w:r>
              <w:rPr>
                <w:rFonts w:hint="eastAsia" w:ascii="宋体" w:hAnsi="宋体" w:cs="宋体"/>
                <w:bCs/>
                <w:color w:val="000000"/>
                <w:kern w:val="0"/>
                <w:sz w:val="18"/>
                <w:szCs w:val="18"/>
              </w:rPr>
              <w:t>教材第七章，</w:t>
            </w:r>
            <w:r>
              <w:rPr>
                <w:rFonts w:ascii="宋体" w:hAnsi="宋体" w:cs="宋体"/>
                <w:bCs/>
                <w:color w:val="000000"/>
                <w:kern w:val="0"/>
                <w:sz w:val="18"/>
                <w:szCs w:val="18"/>
              </w:rPr>
              <w:t>P1</w:t>
            </w:r>
            <w:r>
              <w:rPr>
                <w:rFonts w:hint="eastAsia" w:ascii="宋体" w:hAnsi="宋体" w:cs="宋体"/>
                <w:bCs/>
                <w:color w:val="000000"/>
                <w:kern w:val="0"/>
                <w:sz w:val="18"/>
                <w:szCs w:val="18"/>
              </w:rPr>
              <w:t>60</w:t>
            </w:r>
            <w:r>
              <w:rPr>
                <w:rFonts w:ascii="宋体" w:hAnsi="宋体" w:cs="宋体"/>
                <w:bCs/>
                <w:color w:val="000000"/>
                <w:kern w:val="0"/>
                <w:sz w:val="18"/>
                <w:szCs w:val="18"/>
              </w:rPr>
              <w:t>-</w:t>
            </w:r>
            <w:r>
              <w:rPr>
                <w:rFonts w:hint="eastAsia" w:ascii="宋体" w:hAnsi="宋体" w:cs="宋体"/>
                <w:bCs/>
                <w:color w:val="000000"/>
                <w:kern w:val="0"/>
                <w:sz w:val="18"/>
                <w:szCs w:val="18"/>
              </w:rPr>
              <w:t xml:space="preserve">173 </w:t>
            </w:r>
          </w:p>
          <w:p>
            <w:pPr>
              <w:pStyle w:val="6"/>
              <w:shd w:val="clear" w:color="auto" w:fill="FFFFFF"/>
              <w:adjustRightInd w:val="0"/>
              <w:snapToGrid w:val="0"/>
              <w:spacing w:before="0" w:beforeAutospacing="0" w:after="0" w:afterAutospacing="0" w:line="360" w:lineRule="auto"/>
              <w:rPr>
                <w:sz w:val="18"/>
                <w:szCs w:val="18"/>
                <w:shd w:val="clear" w:color="auto" w:fill="FFFFFF"/>
              </w:rPr>
            </w:pP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P184练习题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ascii="宋体" w:hAnsi="宋体" w:cs="宋体"/>
                <w:bCs/>
                <w:color w:val="000000"/>
                <w:kern w:val="0"/>
                <w:sz w:val="18"/>
              </w:rPr>
              <w:t>10</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5月8日</w:t>
            </w:r>
          </w:p>
          <w:p>
            <w:pPr>
              <w:spacing w:before="80" w:after="80"/>
              <w:jc w:val="center"/>
              <w:rPr>
                <w:rFonts w:ascii="宋体" w:cs="宋体"/>
                <w:bCs/>
                <w:color w:val="000000"/>
                <w:kern w:val="0"/>
                <w:sz w:val="18"/>
              </w:rPr>
            </w:pPr>
            <w:r>
              <w:rPr>
                <w:rFonts w:hint="eastAsia" w:ascii="宋体" w:hAnsi="宋体" w:cs="宋体"/>
                <w:bCs/>
                <w:color w:val="000000"/>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第七章证券投资管理</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第三节股票投资 </w:t>
            </w:r>
          </w:p>
          <w:p>
            <w:pPr>
              <w:spacing w:before="80" w:after="80"/>
              <w:jc w:val="center"/>
              <w:rPr>
                <w:rFonts w:hint="eastAsia" w:ascii="宋体" w:cs="宋体"/>
                <w:bCs/>
                <w:color w:val="000000"/>
                <w:kern w:val="0"/>
                <w:sz w:val="18"/>
              </w:rPr>
            </w:pPr>
            <w:r>
              <w:rPr>
                <w:rFonts w:hint="eastAsia" w:ascii="宋体" w:hAnsi="宋体" w:cs="宋体"/>
                <w:bCs/>
                <w:color w:val="000000"/>
                <w:kern w:val="0"/>
                <w:sz w:val="18"/>
              </w:rPr>
              <w:t xml:space="preserve"> 第四节基金投资 </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szCs w:val="18"/>
              </w:rPr>
            </w:pPr>
            <w:r>
              <w:rPr>
                <w:rFonts w:hint="eastAsia" w:ascii="宋体" w:hAnsi="宋体" w:cs="宋体"/>
                <w:bCs/>
                <w:color w:val="000000"/>
                <w:kern w:val="0"/>
                <w:sz w:val="18"/>
                <w:szCs w:val="18"/>
              </w:rPr>
              <w:t>教材第七章，</w:t>
            </w:r>
            <w:r>
              <w:rPr>
                <w:rFonts w:ascii="宋体" w:hAnsi="宋体" w:cs="宋体"/>
                <w:bCs/>
                <w:color w:val="000000"/>
                <w:kern w:val="0"/>
                <w:sz w:val="18"/>
                <w:szCs w:val="18"/>
              </w:rPr>
              <w:t>P1-</w:t>
            </w:r>
            <w:r>
              <w:rPr>
                <w:rFonts w:hint="eastAsia" w:ascii="宋体" w:hAnsi="宋体" w:cs="宋体"/>
                <w:bCs/>
                <w:color w:val="000000"/>
                <w:kern w:val="0"/>
                <w:sz w:val="18"/>
                <w:szCs w:val="18"/>
              </w:rPr>
              <w:t xml:space="preserve">14 </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P184练习题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ascii="宋体" w:hAnsi="宋体" w:cs="宋体"/>
                <w:bCs/>
                <w:color w:val="000000"/>
                <w:kern w:val="0"/>
                <w:sz w:val="18"/>
              </w:rPr>
              <w:t>11</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5月15日</w:t>
            </w:r>
          </w:p>
          <w:p>
            <w:pPr>
              <w:spacing w:before="80" w:after="80"/>
              <w:jc w:val="center"/>
              <w:rPr>
                <w:rFonts w:ascii="宋体" w:cs="宋体"/>
                <w:bCs/>
                <w:color w:val="000000"/>
                <w:kern w:val="0"/>
                <w:sz w:val="18"/>
              </w:rPr>
            </w:pPr>
            <w:r>
              <w:rPr>
                <w:rFonts w:hint="eastAsia" w:ascii="宋体" w:hAnsi="宋体" w:cs="宋体"/>
                <w:bCs/>
                <w:color w:val="000000"/>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第八章营运资金管理 </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第一节 营运资金管理概述</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第二节 现金管理</w:t>
            </w:r>
          </w:p>
          <w:p>
            <w:pPr>
              <w:spacing w:before="80" w:after="80"/>
              <w:jc w:val="center"/>
              <w:rPr>
                <w:rFonts w:hint="eastAsia" w:ascii="宋体" w:cs="宋体"/>
                <w:bCs/>
                <w:color w:val="000000"/>
                <w:kern w:val="0"/>
                <w:sz w:val="18"/>
              </w:rPr>
            </w:pPr>
            <w:r>
              <w:rPr>
                <w:rFonts w:hint="eastAsia" w:ascii="宋体" w:hAnsi="宋体" w:cs="宋体"/>
                <w:bCs/>
                <w:color w:val="000000"/>
                <w:kern w:val="0"/>
                <w:sz w:val="18"/>
              </w:rPr>
              <w:t xml:space="preserve"> </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szCs w:val="18"/>
              </w:rPr>
            </w:pPr>
            <w:r>
              <w:rPr>
                <w:rFonts w:hint="eastAsia" w:ascii="宋体" w:hAnsi="宋体" w:cs="宋体"/>
                <w:bCs/>
                <w:color w:val="000000"/>
                <w:kern w:val="0"/>
                <w:sz w:val="18"/>
                <w:szCs w:val="18"/>
              </w:rPr>
              <w:t>教材第八章，</w:t>
            </w:r>
            <w:r>
              <w:rPr>
                <w:rFonts w:ascii="宋体" w:hAnsi="宋体" w:cs="宋体"/>
                <w:bCs/>
                <w:color w:val="000000"/>
                <w:kern w:val="0"/>
                <w:sz w:val="18"/>
                <w:szCs w:val="18"/>
              </w:rPr>
              <w:t>P1</w:t>
            </w:r>
            <w:r>
              <w:rPr>
                <w:rFonts w:hint="eastAsia" w:ascii="宋体" w:hAnsi="宋体" w:cs="宋体"/>
                <w:bCs/>
                <w:color w:val="000000"/>
                <w:kern w:val="0"/>
                <w:sz w:val="18"/>
                <w:szCs w:val="18"/>
              </w:rPr>
              <w:t>73</w:t>
            </w:r>
            <w:r>
              <w:rPr>
                <w:rFonts w:ascii="宋体" w:hAnsi="宋体" w:cs="宋体"/>
                <w:bCs/>
                <w:color w:val="000000"/>
                <w:kern w:val="0"/>
                <w:sz w:val="18"/>
                <w:szCs w:val="18"/>
              </w:rPr>
              <w:t>-</w:t>
            </w:r>
            <w:r>
              <w:rPr>
                <w:rFonts w:hint="eastAsia" w:ascii="宋体" w:hAnsi="宋体" w:cs="宋体"/>
                <w:bCs/>
                <w:color w:val="000000"/>
                <w:kern w:val="0"/>
                <w:sz w:val="18"/>
                <w:szCs w:val="18"/>
              </w:rPr>
              <w:t xml:space="preserve">184 </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P184练习题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p>
          <w:p>
            <w:pPr>
              <w:spacing w:before="80" w:after="80"/>
              <w:jc w:val="center"/>
              <w:rPr>
                <w:rFonts w:ascii="宋体" w:cs="宋体"/>
                <w:bCs/>
                <w:color w:val="000000"/>
                <w:kern w:val="0"/>
                <w:sz w:val="18"/>
              </w:rPr>
            </w:pPr>
            <w:r>
              <w:rPr>
                <w:rFonts w:ascii="宋体" w:hAnsi="宋体" w:cs="宋体"/>
                <w:bCs/>
                <w:color w:val="000000"/>
                <w:kern w:val="0"/>
                <w:sz w:val="18"/>
              </w:rPr>
              <w:t>12</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5月22日</w:t>
            </w:r>
          </w:p>
          <w:p>
            <w:pPr>
              <w:spacing w:before="80" w:after="80"/>
              <w:ind w:firstLine="90" w:firstLineChars="50"/>
              <w:rPr>
                <w:rFonts w:ascii="宋体" w:cs="宋体"/>
                <w:bCs/>
                <w:color w:val="000000"/>
                <w:kern w:val="0"/>
                <w:sz w:val="18"/>
              </w:rPr>
            </w:pPr>
            <w:r>
              <w:rPr>
                <w:rFonts w:hint="eastAsia" w:ascii="宋体" w:hAnsi="宋体" w:cs="宋体"/>
                <w:bCs/>
                <w:color w:val="000000"/>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第八章营运资金管理</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第三节应收账款管理</w:t>
            </w:r>
          </w:p>
          <w:p>
            <w:pPr>
              <w:spacing w:before="80" w:after="80"/>
              <w:jc w:val="center"/>
              <w:rPr>
                <w:rFonts w:ascii="宋体" w:cs="宋体"/>
                <w:bCs/>
                <w:color w:val="000000"/>
                <w:kern w:val="0"/>
                <w:sz w:val="18"/>
              </w:rPr>
            </w:pPr>
            <w:r>
              <w:rPr>
                <w:rFonts w:hint="eastAsia" w:ascii="宋体" w:hAnsi="宋体" w:cs="宋体"/>
                <w:bCs/>
                <w:color w:val="000000"/>
                <w:kern w:val="0"/>
                <w:sz w:val="18"/>
              </w:rPr>
              <w:t>第四节 存货管理</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szCs w:val="18"/>
              </w:rPr>
            </w:pPr>
            <w:r>
              <w:rPr>
                <w:rFonts w:hint="eastAsia" w:ascii="宋体" w:hAnsi="宋体" w:cs="宋体"/>
                <w:bCs/>
                <w:color w:val="000000"/>
                <w:kern w:val="0"/>
                <w:sz w:val="18"/>
                <w:szCs w:val="18"/>
              </w:rPr>
              <w:t>教材第八章，</w:t>
            </w:r>
            <w:r>
              <w:rPr>
                <w:rFonts w:ascii="宋体" w:hAnsi="宋体" w:cs="宋体"/>
                <w:bCs/>
                <w:color w:val="000000"/>
                <w:kern w:val="0"/>
                <w:sz w:val="18"/>
                <w:szCs w:val="18"/>
              </w:rPr>
              <w:t>P1</w:t>
            </w:r>
            <w:r>
              <w:rPr>
                <w:rFonts w:hint="eastAsia" w:ascii="宋体" w:hAnsi="宋体" w:cs="宋体"/>
                <w:bCs/>
                <w:color w:val="000000"/>
                <w:kern w:val="0"/>
                <w:sz w:val="18"/>
                <w:szCs w:val="18"/>
              </w:rPr>
              <w:t>88</w:t>
            </w:r>
            <w:r>
              <w:rPr>
                <w:rFonts w:ascii="宋体" w:hAnsi="宋体" w:cs="宋体"/>
                <w:bCs/>
                <w:color w:val="000000"/>
                <w:kern w:val="0"/>
                <w:sz w:val="18"/>
                <w:szCs w:val="18"/>
              </w:rPr>
              <w:t>-</w:t>
            </w:r>
            <w:r>
              <w:rPr>
                <w:rFonts w:hint="eastAsia" w:ascii="宋体" w:hAnsi="宋体" w:cs="宋体"/>
                <w:bCs/>
                <w:color w:val="000000"/>
                <w:kern w:val="0"/>
                <w:sz w:val="18"/>
                <w:szCs w:val="18"/>
              </w:rPr>
              <w:t xml:space="preserve">200 </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P212练习题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p>
          <w:p>
            <w:pPr>
              <w:spacing w:before="80" w:after="80"/>
              <w:jc w:val="center"/>
              <w:rPr>
                <w:rFonts w:ascii="宋体" w:cs="宋体"/>
                <w:bCs/>
                <w:color w:val="000000"/>
                <w:kern w:val="0"/>
                <w:sz w:val="18"/>
              </w:rPr>
            </w:pPr>
            <w:r>
              <w:rPr>
                <w:rFonts w:ascii="宋体" w:hAnsi="宋体" w:cs="宋体"/>
                <w:bCs/>
                <w:color w:val="000000"/>
                <w:kern w:val="0"/>
                <w:sz w:val="18"/>
              </w:rPr>
              <w:t>13</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ind w:firstLine="90" w:firstLineChars="50"/>
              <w:rPr>
                <w:rFonts w:hint="eastAsia" w:ascii="宋体" w:hAnsi="宋体" w:cs="宋体"/>
                <w:bCs/>
                <w:color w:val="000000"/>
                <w:kern w:val="0"/>
                <w:sz w:val="18"/>
              </w:rPr>
            </w:pPr>
            <w:r>
              <w:rPr>
                <w:rFonts w:hint="eastAsia" w:ascii="宋体" w:hAnsi="宋体" w:cs="宋体"/>
                <w:bCs/>
                <w:color w:val="000000"/>
                <w:kern w:val="0"/>
                <w:sz w:val="18"/>
              </w:rPr>
              <w:t>5月29日</w:t>
            </w:r>
          </w:p>
          <w:p>
            <w:pPr>
              <w:spacing w:before="80" w:after="80"/>
              <w:ind w:firstLine="90" w:firstLineChars="50"/>
              <w:rPr>
                <w:rFonts w:ascii="宋体" w:cs="宋体"/>
                <w:bCs/>
                <w:color w:val="000000"/>
                <w:kern w:val="0"/>
                <w:sz w:val="18"/>
              </w:rPr>
            </w:pPr>
            <w:r>
              <w:rPr>
                <w:rFonts w:hint="eastAsia" w:ascii="宋体" w:hAnsi="宋体" w:cs="宋体"/>
                <w:bCs/>
                <w:color w:val="000000"/>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第九章股利分配 </w:t>
            </w:r>
          </w:p>
          <w:p>
            <w:pPr>
              <w:spacing w:before="80" w:after="80"/>
              <w:rPr>
                <w:rFonts w:hint="eastAsia" w:ascii="宋体" w:hAnsi="宋体" w:cs="宋体"/>
                <w:bCs/>
                <w:color w:val="000000"/>
                <w:kern w:val="0"/>
                <w:sz w:val="18"/>
              </w:rPr>
            </w:pPr>
            <w:r>
              <w:rPr>
                <w:rFonts w:hint="eastAsia" w:ascii="宋体" w:hAnsi="宋体" w:cs="宋体"/>
                <w:bCs/>
                <w:color w:val="000000"/>
                <w:kern w:val="0"/>
                <w:sz w:val="18"/>
              </w:rPr>
              <w:t>第一节 利润分配的</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内涵 </w:t>
            </w:r>
          </w:p>
          <w:p>
            <w:pPr>
              <w:spacing w:before="80" w:after="80"/>
              <w:jc w:val="center"/>
              <w:rPr>
                <w:rFonts w:ascii="宋体" w:cs="宋体"/>
                <w:bCs/>
                <w:color w:val="000000"/>
                <w:kern w:val="0"/>
                <w:sz w:val="18"/>
              </w:rPr>
            </w:pPr>
            <w:r>
              <w:rPr>
                <w:rFonts w:hint="eastAsia" w:ascii="宋体" w:hAnsi="宋体" w:cs="宋体"/>
                <w:bCs/>
                <w:color w:val="000000"/>
                <w:kern w:val="0"/>
                <w:sz w:val="18"/>
              </w:rPr>
              <w:t xml:space="preserve"> 第二节 股利的分配程序和支付方式 </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szCs w:val="18"/>
              </w:rPr>
            </w:pPr>
            <w:r>
              <w:rPr>
                <w:rFonts w:hint="eastAsia" w:ascii="宋体" w:hAnsi="宋体" w:cs="宋体"/>
                <w:bCs/>
                <w:color w:val="000000"/>
                <w:kern w:val="0"/>
                <w:sz w:val="18"/>
                <w:szCs w:val="18"/>
              </w:rPr>
              <w:t>教材第九章，</w:t>
            </w:r>
            <w:r>
              <w:rPr>
                <w:rFonts w:ascii="宋体" w:hAnsi="宋体" w:cs="宋体"/>
                <w:bCs/>
                <w:color w:val="000000"/>
                <w:kern w:val="0"/>
                <w:sz w:val="18"/>
                <w:szCs w:val="18"/>
              </w:rPr>
              <w:t>P</w:t>
            </w:r>
            <w:r>
              <w:rPr>
                <w:rFonts w:hint="eastAsia" w:ascii="宋体" w:hAnsi="宋体" w:cs="宋体"/>
                <w:bCs/>
                <w:color w:val="000000"/>
                <w:kern w:val="0"/>
                <w:sz w:val="18"/>
                <w:szCs w:val="18"/>
              </w:rPr>
              <w:t>216</w:t>
            </w:r>
            <w:r>
              <w:rPr>
                <w:rFonts w:ascii="宋体" w:hAnsi="宋体" w:cs="宋体"/>
                <w:bCs/>
                <w:color w:val="000000"/>
                <w:kern w:val="0"/>
                <w:sz w:val="18"/>
                <w:szCs w:val="18"/>
              </w:rPr>
              <w:t>-</w:t>
            </w:r>
            <w:r>
              <w:rPr>
                <w:rFonts w:hint="eastAsia" w:ascii="宋体" w:hAnsi="宋体" w:cs="宋体"/>
                <w:bCs/>
                <w:color w:val="000000"/>
                <w:kern w:val="0"/>
                <w:sz w:val="18"/>
                <w:szCs w:val="18"/>
              </w:rPr>
              <w:t xml:space="preserve">223 </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P232练习题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ascii="宋体" w:hAnsi="宋体" w:cs="宋体"/>
                <w:bCs/>
                <w:color w:val="000000"/>
                <w:kern w:val="0"/>
                <w:sz w:val="18"/>
              </w:rPr>
              <w:t>14</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6月5日</w:t>
            </w:r>
          </w:p>
          <w:p>
            <w:pPr>
              <w:spacing w:before="80" w:after="80"/>
              <w:jc w:val="center"/>
              <w:rPr>
                <w:rFonts w:ascii="宋体" w:cs="宋体"/>
                <w:bCs/>
                <w:color w:val="000000"/>
                <w:kern w:val="0"/>
                <w:sz w:val="18"/>
              </w:rPr>
            </w:pPr>
            <w:r>
              <w:rPr>
                <w:rFonts w:hint="eastAsia" w:ascii="宋体" w:hAnsi="宋体" w:cs="宋体"/>
                <w:bCs/>
                <w:color w:val="000000"/>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第九章股利分配 </w:t>
            </w:r>
          </w:p>
          <w:p>
            <w:pPr>
              <w:spacing w:before="80" w:after="80"/>
              <w:jc w:val="center"/>
              <w:rPr>
                <w:rFonts w:hint="eastAsia" w:ascii="宋体" w:hAnsi="宋体" w:cs="宋体"/>
                <w:bCs/>
                <w:color w:val="000000"/>
                <w:kern w:val="0"/>
                <w:sz w:val="18"/>
              </w:rPr>
            </w:pP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 第三节  股利理论与股利分配政策 </w:t>
            </w:r>
          </w:p>
          <w:p>
            <w:pPr>
              <w:spacing w:before="80" w:after="80"/>
              <w:jc w:val="center"/>
              <w:rPr>
                <w:rFonts w:ascii="宋体" w:hAnsi="宋体" w:cs="宋体"/>
                <w:bCs/>
                <w:color w:val="000000"/>
                <w:kern w:val="0"/>
                <w:sz w:val="18"/>
              </w:rPr>
            </w:pPr>
            <w:r>
              <w:rPr>
                <w:rFonts w:hint="eastAsia" w:ascii="宋体" w:hAnsi="宋体" w:cs="宋体"/>
                <w:bCs/>
                <w:color w:val="000000"/>
                <w:kern w:val="0"/>
                <w:sz w:val="18"/>
              </w:rPr>
              <w:t xml:space="preserve"> 第四节  股票分割和股票回购</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szCs w:val="18"/>
              </w:rPr>
            </w:pPr>
            <w:r>
              <w:rPr>
                <w:rFonts w:hint="eastAsia" w:ascii="宋体" w:hAnsi="宋体" w:cs="宋体"/>
                <w:bCs/>
                <w:color w:val="000000"/>
                <w:kern w:val="0"/>
                <w:sz w:val="18"/>
                <w:szCs w:val="18"/>
              </w:rPr>
              <w:t>教材第九章，</w:t>
            </w:r>
            <w:r>
              <w:rPr>
                <w:rFonts w:ascii="宋体" w:hAnsi="宋体" w:cs="宋体"/>
                <w:bCs/>
                <w:color w:val="000000"/>
                <w:kern w:val="0"/>
                <w:sz w:val="18"/>
                <w:szCs w:val="18"/>
              </w:rPr>
              <w:t>P</w:t>
            </w:r>
            <w:r>
              <w:rPr>
                <w:rFonts w:hint="eastAsia" w:ascii="宋体" w:hAnsi="宋体" w:cs="宋体"/>
                <w:bCs/>
                <w:color w:val="000000"/>
                <w:kern w:val="0"/>
                <w:sz w:val="18"/>
                <w:szCs w:val="18"/>
              </w:rPr>
              <w:t>223</w:t>
            </w:r>
            <w:r>
              <w:rPr>
                <w:rFonts w:ascii="宋体" w:hAnsi="宋体" w:cs="宋体"/>
                <w:bCs/>
                <w:color w:val="000000"/>
                <w:kern w:val="0"/>
                <w:sz w:val="18"/>
                <w:szCs w:val="18"/>
              </w:rPr>
              <w:t>-</w:t>
            </w:r>
            <w:r>
              <w:rPr>
                <w:rFonts w:hint="eastAsia" w:ascii="宋体" w:hAnsi="宋体" w:cs="宋体"/>
                <w:bCs/>
                <w:color w:val="000000"/>
                <w:kern w:val="0"/>
                <w:sz w:val="18"/>
                <w:szCs w:val="18"/>
              </w:rPr>
              <w:t xml:space="preserve">232 </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P232练习题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hint="eastAsia"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5</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6月12日</w:t>
            </w:r>
          </w:p>
          <w:p>
            <w:pPr>
              <w:spacing w:before="80" w:after="80"/>
              <w:jc w:val="center"/>
              <w:rPr>
                <w:rFonts w:ascii="宋体" w:cs="宋体"/>
                <w:bCs/>
                <w:color w:val="000000"/>
                <w:kern w:val="0"/>
                <w:sz w:val="18"/>
              </w:rPr>
            </w:pPr>
            <w:r>
              <w:rPr>
                <w:rFonts w:hint="eastAsia" w:ascii="宋体" w:hAnsi="宋体" w:cs="宋体"/>
                <w:bCs/>
                <w:color w:val="000000"/>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机动</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一般用作考试</w:t>
            </w: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答题册上试题</w:t>
            </w:r>
          </w:p>
        </w:tc>
      </w:tr>
    </w:tbl>
    <w:p>
      <w:pPr>
        <w:tabs>
          <w:tab w:val="left" w:pos="6120"/>
        </w:tabs>
        <w:spacing w:line="360" w:lineRule="auto"/>
        <w:rPr>
          <w:rFonts w:ascii="微软雅黑" w:hAnsi="微软雅黑" w:eastAsia="微软雅黑"/>
          <w:sz w:val="13"/>
          <w:szCs w:val="13"/>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课堂考勤</w:t>
      </w:r>
      <w:r>
        <w:rPr>
          <w:sz w:val="24"/>
        </w:rPr>
        <w:t xml:space="preserve">                 30%</w:t>
      </w:r>
    </w:p>
    <w:p>
      <w:pPr>
        <w:spacing w:line="360" w:lineRule="auto"/>
        <w:ind w:firstLine="480" w:firstLineChars="200"/>
        <w:rPr>
          <w:rFonts w:hint="eastAsia"/>
          <w:sz w:val="24"/>
          <w:u w:val="single"/>
        </w:rPr>
      </w:pPr>
      <w:r>
        <w:rPr>
          <w:rFonts w:hint="eastAsia"/>
          <w:sz w:val="24"/>
          <w:u w:val="single"/>
        </w:rPr>
        <w:t>期末考试（闭卷）</w:t>
      </w:r>
      <w:r>
        <w:rPr>
          <w:sz w:val="24"/>
          <w:u w:val="single"/>
        </w:rPr>
        <w:t xml:space="preserve">         </w:t>
      </w:r>
      <w:r>
        <w:rPr>
          <w:rFonts w:hint="eastAsia"/>
          <w:sz w:val="24"/>
          <w:u w:val="single"/>
        </w:rPr>
        <w:t>5</w:t>
      </w:r>
      <w:r>
        <w:rPr>
          <w:sz w:val="24"/>
          <w:u w:val="single"/>
        </w:rPr>
        <w:t>0%</w:t>
      </w:r>
    </w:p>
    <w:p>
      <w:pPr>
        <w:spacing w:line="360" w:lineRule="auto"/>
        <w:ind w:firstLine="480" w:firstLineChars="200"/>
        <w:rPr>
          <w:rFonts w:hint="eastAsia"/>
          <w:sz w:val="24"/>
          <w:u w:val="single"/>
        </w:rPr>
      </w:pPr>
      <w:r>
        <w:rPr>
          <w:rFonts w:hint="eastAsia"/>
          <w:sz w:val="24"/>
          <w:u w:val="single"/>
        </w:rPr>
        <w:t>实验操作                 20%</w:t>
      </w:r>
    </w:p>
    <w:p>
      <w:pPr>
        <w:spacing w:line="360" w:lineRule="auto"/>
        <w:ind w:firstLine="480" w:firstLineChars="200"/>
        <w:rPr>
          <w:sz w:val="24"/>
        </w:rPr>
      </w:pPr>
      <w:r>
        <w:rPr>
          <w:rFonts w:hint="eastAsia"/>
          <w:sz w:val="24"/>
        </w:rPr>
        <w:t>合计</w:t>
      </w:r>
      <w:r>
        <w:rPr>
          <w:sz w:val="24"/>
        </w:rPr>
        <w:t xml:space="preserve">                    100%</w:t>
      </w:r>
    </w:p>
    <w:p>
      <w:pPr>
        <w:numPr>
          <w:ilvl w:val="0"/>
          <w:numId w:val="3"/>
        </w:numPr>
        <w:spacing w:line="360" w:lineRule="auto"/>
        <w:rPr>
          <w:sz w:val="24"/>
          <w:szCs w:val="32"/>
        </w:rPr>
      </w:pPr>
      <w:r>
        <w:rPr>
          <w:rFonts w:hint="eastAsia"/>
          <w:sz w:val="24"/>
          <w:szCs w:val="32"/>
        </w:rPr>
        <w:t>考核标准及要求：</w:t>
      </w:r>
    </w:p>
    <w:p>
      <w:pPr>
        <w:spacing w:line="360" w:lineRule="auto"/>
        <w:ind w:firstLine="480" w:firstLineChars="200"/>
        <w:rPr>
          <w:rFonts w:ascii="宋体"/>
          <w:sz w:val="24"/>
        </w:rPr>
      </w:pPr>
      <w:r>
        <w:rPr>
          <w:rFonts w:ascii="宋体" w:hAnsi="宋体"/>
          <w:sz w:val="24"/>
        </w:rPr>
        <w:t>1.</w:t>
      </w:r>
      <w:r>
        <w:rPr>
          <w:rFonts w:hint="eastAsia" w:ascii="宋体" w:hAnsi="宋体"/>
          <w:sz w:val="24"/>
        </w:rPr>
        <w:t>课堂考勤：使用微助教签到功能</w:t>
      </w:r>
    </w:p>
    <w:tbl>
      <w:tblPr>
        <w:tblStyle w:val="9"/>
        <w:tblW w:w="8528" w:type="dxa"/>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4264"/>
        <w:gridCol w:w="4264"/>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264" w:type="dxa"/>
            <w:tcBorders>
              <w:top w:val="single" w:color="000000" w:sz="4" w:space="0"/>
              <w:bottom w:val="single" w:color="000000" w:sz="4" w:space="0"/>
              <w:right w:val="single" w:color="000000" w:sz="4" w:space="0"/>
            </w:tcBorders>
            <w:vAlign w:val="center"/>
          </w:tcPr>
          <w:p>
            <w:pPr>
              <w:jc w:val="center"/>
              <w:rPr>
                <w:rFonts w:ascii="宋体"/>
                <w:b/>
                <w:bCs/>
                <w:color w:val="000000"/>
                <w:sz w:val="18"/>
                <w:szCs w:val="18"/>
              </w:rPr>
            </w:pPr>
            <w:r>
              <w:rPr>
                <w:rFonts w:hint="eastAsia" w:ascii="宋体" w:hAnsi="宋体"/>
                <w:b/>
                <w:bCs/>
                <w:color w:val="000000"/>
                <w:sz w:val="18"/>
                <w:szCs w:val="18"/>
              </w:rPr>
              <w:t>课堂考勤情况</w:t>
            </w:r>
          </w:p>
        </w:tc>
        <w:tc>
          <w:tcPr>
            <w:tcW w:w="4264" w:type="dxa"/>
            <w:tcBorders>
              <w:top w:val="single" w:color="000000" w:sz="4" w:space="0"/>
              <w:left w:val="single" w:color="000000" w:sz="4" w:space="0"/>
              <w:bottom w:val="single" w:color="000000" w:sz="4" w:space="0"/>
            </w:tcBorders>
            <w:vAlign w:val="center"/>
          </w:tcPr>
          <w:p>
            <w:pPr>
              <w:jc w:val="center"/>
              <w:rPr>
                <w:rFonts w:ascii="宋体"/>
                <w:b/>
                <w:bCs/>
                <w:color w:val="000000"/>
                <w:sz w:val="18"/>
                <w:szCs w:val="18"/>
              </w:rPr>
            </w:pPr>
            <w:r>
              <w:rPr>
                <w:rFonts w:hint="eastAsia" w:ascii="宋体" w:hAnsi="宋体"/>
                <w:b/>
                <w:bCs/>
                <w:color w:val="000000"/>
                <w:sz w:val="18"/>
                <w:szCs w:val="18"/>
              </w:rPr>
              <w:t>分值</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264" w:type="dxa"/>
            <w:tcBorders>
              <w:top w:val="single" w:color="000000" w:sz="4" w:space="0"/>
              <w:bottom w:val="single" w:color="000000" w:sz="4" w:space="0"/>
              <w:right w:val="single" w:color="000000" w:sz="4" w:space="0"/>
            </w:tcBorders>
            <w:vAlign w:val="center"/>
          </w:tcPr>
          <w:p>
            <w:pPr>
              <w:jc w:val="center"/>
              <w:rPr>
                <w:rFonts w:ascii="宋体"/>
                <w:color w:val="000000"/>
                <w:sz w:val="18"/>
                <w:szCs w:val="18"/>
              </w:rPr>
            </w:pPr>
            <w:r>
              <w:rPr>
                <w:rFonts w:hint="eastAsia" w:ascii="宋体" w:hAnsi="宋体"/>
                <w:color w:val="000000"/>
                <w:sz w:val="18"/>
                <w:szCs w:val="18"/>
              </w:rPr>
              <w:t>无旷课</w:t>
            </w:r>
          </w:p>
        </w:tc>
        <w:tc>
          <w:tcPr>
            <w:tcW w:w="4264" w:type="dxa"/>
            <w:tcBorders>
              <w:top w:val="single" w:color="000000" w:sz="4" w:space="0"/>
              <w:left w:val="single" w:color="000000" w:sz="4" w:space="0"/>
              <w:bottom w:val="single" w:color="000000" w:sz="4" w:space="0"/>
            </w:tcBorders>
            <w:vAlign w:val="center"/>
          </w:tcPr>
          <w:p>
            <w:pPr>
              <w:jc w:val="center"/>
              <w:rPr>
                <w:rFonts w:ascii="宋体"/>
                <w:color w:val="000000"/>
                <w:sz w:val="18"/>
                <w:szCs w:val="18"/>
              </w:rPr>
            </w:pPr>
            <w:r>
              <w:rPr>
                <w:rFonts w:ascii="宋体" w:hAnsi="宋体"/>
                <w:color w:val="000000"/>
                <w:sz w:val="18"/>
                <w:szCs w:val="18"/>
              </w:rPr>
              <w:t>100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264" w:type="dxa"/>
            <w:tcBorders>
              <w:top w:val="single" w:color="000000" w:sz="4" w:space="0"/>
              <w:bottom w:val="single" w:color="000000" w:sz="4" w:space="0"/>
              <w:right w:val="single" w:color="000000" w:sz="4" w:space="0"/>
            </w:tcBorders>
            <w:vAlign w:val="center"/>
          </w:tcPr>
          <w:p>
            <w:pPr>
              <w:jc w:val="center"/>
              <w:rPr>
                <w:rFonts w:ascii="宋体"/>
                <w:color w:val="000000"/>
                <w:sz w:val="18"/>
                <w:szCs w:val="18"/>
              </w:rPr>
            </w:pPr>
            <w:r>
              <w:rPr>
                <w:rFonts w:hint="eastAsia" w:ascii="宋体" w:hAnsi="宋体"/>
                <w:color w:val="000000"/>
                <w:sz w:val="18"/>
                <w:szCs w:val="18"/>
              </w:rPr>
              <w:t>旷课</w:t>
            </w:r>
            <w:r>
              <w:rPr>
                <w:rFonts w:ascii="宋体" w:hAnsi="宋体"/>
                <w:color w:val="000000"/>
                <w:sz w:val="18"/>
                <w:szCs w:val="18"/>
              </w:rPr>
              <w:t>1</w:t>
            </w:r>
            <w:r>
              <w:rPr>
                <w:rFonts w:hint="eastAsia" w:ascii="宋体" w:hAnsi="宋体"/>
                <w:color w:val="000000"/>
                <w:sz w:val="18"/>
                <w:szCs w:val="18"/>
              </w:rPr>
              <w:t>次</w:t>
            </w:r>
          </w:p>
        </w:tc>
        <w:tc>
          <w:tcPr>
            <w:tcW w:w="4264" w:type="dxa"/>
            <w:tcBorders>
              <w:top w:val="single" w:color="000000" w:sz="4" w:space="0"/>
              <w:left w:val="single" w:color="000000" w:sz="4" w:space="0"/>
              <w:bottom w:val="single" w:color="000000" w:sz="4" w:space="0"/>
            </w:tcBorders>
            <w:vAlign w:val="center"/>
          </w:tcPr>
          <w:p>
            <w:pPr>
              <w:jc w:val="center"/>
              <w:rPr>
                <w:rFonts w:ascii="宋体"/>
                <w:color w:val="000000"/>
                <w:sz w:val="18"/>
                <w:szCs w:val="18"/>
              </w:rPr>
            </w:pPr>
            <w:r>
              <w:rPr>
                <w:rFonts w:ascii="宋体" w:hAnsi="宋体"/>
                <w:color w:val="000000"/>
                <w:sz w:val="18"/>
                <w:szCs w:val="18"/>
              </w:rPr>
              <w:t>90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264" w:type="dxa"/>
            <w:tcBorders>
              <w:top w:val="single" w:color="000000" w:sz="4" w:space="0"/>
              <w:bottom w:val="single" w:color="000000" w:sz="4" w:space="0"/>
              <w:right w:val="single" w:color="000000" w:sz="4" w:space="0"/>
            </w:tcBorders>
            <w:vAlign w:val="center"/>
          </w:tcPr>
          <w:p>
            <w:pPr>
              <w:jc w:val="center"/>
              <w:rPr>
                <w:rFonts w:ascii="宋体"/>
                <w:color w:val="000000"/>
                <w:sz w:val="18"/>
                <w:szCs w:val="18"/>
              </w:rPr>
            </w:pPr>
            <w:r>
              <w:rPr>
                <w:rFonts w:hint="eastAsia" w:ascii="宋体" w:hAnsi="宋体"/>
                <w:color w:val="000000"/>
                <w:sz w:val="18"/>
                <w:szCs w:val="18"/>
              </w:rPr>
              <w:t>旷课</w:t>
            </w:r>
            <w:r>
              <w:rPr>
                <w:rFonts w:ascii="宋体" w:hAnsi="宋体"/>
                <w:color w:val="000000"/>
                <w:sz w:val="18"/>
                <w:szCs w:val="18"/>
              </w:rPr>
              <w:t>2</w:t>
            </w:r>
            <w:r>
              <w:rPr>
                <w:rFonts w:hint="eastAsia" w:ascii="宋体" w:hAnsi="宋体"/>
                <w:color w:val="000000"/>
                <w:sz w:val="18"/>
                <w:szCs w:val="18"/>
              </w:rPr>
              <w:t>次</w:t>
            </w:r>
          </w:p>
        </w:tc>
        <w:tc>
          <w:tcPr>
            <w:tcW w:w="4264" w:type="dxa"/>
            <w:tcBorders>
              <w:top w:val="single" w:color="000000" w:sz="4" w:space="0"/>
              <w:left w:val="single" w:color="000000" w:sz="4" w:space="0"/>
              <w:bottom w:val="single" w:color="000000" w:sz="4" w:space="0"/>
            </w:tcBorders>
            <w:vAlign w:val="center"/>
          </w:tcPr>
          <w:p>
            <w:pPr>
              <w:jc w:val="center"/>
              <w:rPr>
                <w:rFonts w:ascii="宋体"/>
                <w:color w:val="000000"/>
                <w:sz w:val="18"/>
                <w:szCs w:val="18"/>
              </w:rPr>
            </w:pPr>
            <w:r>
              <w:rPr>
                <w:rFonts w:ascii="宋体" w:hAnsi="宋体"/>
                <w:color w:val="000000"/>
                <w:sz w:val="18"/>
                <w:szCs w:val="18"/>
              </w:rPr>
              <w:t>80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264" w:type="dxa"/>
            <w:tcBorders>
              <w:top w:val="single" w:color="000000" w:sz="4" w:space="0"/>
              <w:bottom w:val="single" w:color="000000" w:sz="4" w:space="0"/>
              <w:right w:val="single" w:color="000000" w:sz="4" w:space="0"/>
            </w:tcBorders>
            <w:vAlign w:val="center"/>
          </w:tcPr>
          <w:p>
            <w:pPr>
              <w:jc w:val="center"/>
              <w:rPr>
                <w:rFonts w:ascii="宋体"/>
                <w:color w:val="000000"/>
                <w:sz w:val="18"/>
                <w:szCs w:val="18"/>
              </w:rPr>
            </w:pPr>
            <w:r>
              <w:rPr>
                <w:rFonts w:hint="eastAsia" w:ascii="宋体" w:hAnsi="宋体"/>
                <w:color w:val="000000"/>
                <w:sz w:val="18"/>
                <w:szCs w:val="18"/>
              </w:rPr>
              <w:t>旷课</w:t>
            </w:r>
            <w:r>
              <w:rPr>
                <w:rFonts w:ascii="宋体" w:hAnsi="宋体"/>
                <w:color w:val="000000"/>
                <w:sz w:val="18"/>
                <w:szCs w:val="18"/>
              </w:rPr>
              <w:t>3</w:t>
            </w:r>
            <w:r>
              <w:rPr>
                <w:rFonts w:hint="eastAsia" w:ascii="宋体" w:hAnsi="宋体"/>
                <w:color w:val="000000"/>
                <w:sz w:val="18"/>
                <w:szCs w:val="18"/>
              </w:rPr>
              <w:t>次及以上</w:t>
            </w:r>
          </w:p>
        </w:tc>
        <w:tc>
          <w:tcPr>
            <w:tcW w:w="4264" w:type="dxa"/>
            <w:tcBorders>
              <w:top w:val="single" w:color="000000" w:sz="4" w:space="0"/>
              <w:left w:val="single" w:color="000000" w:sz="4" w:space="0"/>
              <w:bottom w:val="single" w:color="000000" w:sz="4" w:space="0"/>
            </w:tcBorders>
            <w:vAlign w:val="center"/>
          </w:tcPr>
          <w:p>
            <w:pPr>
              <w:jc w:val="center"/>
              <w:rPr>
                <w:rFonts w:ascii="宋体"/>
                <w:color w:val="000000"/>
                <w:sz w:val="18"/>
                <w:szCs w:val="18"/>
              </w:rPr>
            </w:pPr>
            <w:r>
              <w:rPr>
                <w:rFonts w:hint="eastAsia" w:ascii="宋体" w:hAnsi="宋体"/>
                <w:color w:val="000000"/>
                <w:sz w:val="18"/>
                <w:szCs w:val="18"/>
              </w:rPr>
              <w:t>以此类推</w:t>
            </w:r>
          </w:p>
        </w:tc>
      </w:tr>
    </w:tbl>
    <w:p>
      <w:pPr>
        <w:tabs>
          <w:tab w:val="left" w:pos="438"/>
        </w:tabs>
        <w:spacing w:line="360" w:lineRule="auto"/>
        <w:ind w:firstLine="480"/>
        <w:rPr>
          <w:sz w:val="24"/>
          <w:szCs w:val="32"/>
        </w:rPr>
      </w:pPr>
      <w:r>
        <w:rPr>
          <w:rFonts w:hint="eastAsia"/>
          <w:sz w:val="24"/>
          <w:szCs w:val="32"/>
        </w:rPr>
        <w:t>若学生因故请假而缺课，可酌情考虑，但根据《三亚学院成绩考核与管理规定（修订）》，不论何种原因（获准免听者除外），缺课累计达课程总学时三分之一者，不允许参加课程学期考核。</w:t>
      </w:r>
    </w:p>
    <w:p>
      <w:pPr>
        <w:tabs>
          <w:tab w:val="left" w:pos="438"/>
        </w:tabs>
        <w:spacing w:line="360" w:lineRule="auto"/>
        <w:ind w:firstLine="480"/>
        <w:rPr>
          <w:sz w:val="24"/>
          <w:szCs w:val="32"/>
        </w:rPr>
      </w:pPr>
      <w:r>
        <w:rPr>
          <w:sz w:val="24"/>
          <w:szCs w:val="32"/>
        </w:rPr>
        <w:t xml:space="preserve">2. </w:t>
      </w:r>
      <w:r>
        <w:rPr>
          <w:rFonts w:hint="eastAsia"/>
          <w:sz w:val="24"/>
          <w:szCs w:val="32"/>
        </w:rPr>
        <w:t>期末考试（闭卷）（题型：单项选择题、判断题、名词解释、简答题、案例分析题）评分标准（略）</w:t>
      </w:r>
    </w:p>
    <w:p>
      <w:pPr>
        <w:spacing w:line="360" w:lineRule="auto"/>
        <w:ind w:firstLine="480"/>
        <w:rPr>
          <w:sz w:val="24"/>
          <w:szCs w:val="32"/>
        </w:rPr>
      </w:pPr>
      <w:r>
        <w:rPr>
          <w:sz w:val="24"/>
          <w:szCs w:val="32"/>
        </w:rPr>
        <w:t xml:space="preserve"> </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9"/>
        <w:tblpPr w:leftFromText="180" w:rightFromText="180" w:vertAnchor="text" w:horzAnchor="page" w:tblpX="1754" w:tblpY="357"/>
        <w:tblOverlap w:val="never"/>
        <w:tblW w:w="8312"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2229"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日期</w:t>
            </w:r>
          </w:p>
        </w:tc>
        <w:tc>
          <w:tcPr>
            <w:tcW w:w="6083"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tcBorders>
              <w:top w:val="single" w:color="F0A22E" w:sz="4" w:space="0"/>
              <w:bottom w:val="single" w:color="F0A22E" w:sz="4" w:space="0"/>
              <w:right w:val="single" w:color="F0A22E" w:sz="4" w:space="0"/>
            </w:tcBorders>
            <w:vAlign w:val="center"/>
          </w:tcPr>
          <w:p>
            <w:pPr>
              <w:spacing w:before="80" w:after="80"/>
              <w:jc w:val="center"/>
              <w:rPr>
                <w:rFonts w:hint="eastAsia" w:ascii="微软雅黑" w:hAnsi="微软雅黑" w:eastAsia="微软雅黑"/>
                <w:b/>
                <w:color w:val="000000"/>
                <w:kern w:val="0"/>
                <w:sz w:val="18"/>
              </w:rPr>
            </w:pPr>
            <w:r>
              <w:rPr>
                <w:rFonts w:hint="eastAsia" w:ascii="微软雅黑" w:hAnsi="微软雅黑" w:eastAsia="微软雅黑"/>
                <w:b/>
                <w:color w:val="000000"/>
                <w:kern w:val="0"/>
                <w:sz w:val="18"/>
                <w:szCs w:val="20"/>
              </w:rPr>
              <w:t>待定</w:t>
            </w:r>
          </w:p>
        </w:tc>
        <w:tc>
          <w:tcPr>
            <w:tcW w:w="6083" w:type="dxa"/>
            <w:tcBorders>
              <w:top w:val="single" w:color="F0A22E" w:sz="4" w:space="0"/>
              <w:left w:val="single" w:color="F0A22E" w:sz="4" w:space="0"/>
              <w:bottom w:val="single" w:color="F0A22E" w:sz="4" w:space="0"/>
            </w:tcBorders>
            <w:vAlign w:val="center"/>
          </w:tcPr>
          <w:p>
            <w:pPr>
              <w:spacing w:before="80" w:after="80"/>
              <w:jc w:val="left"/>
              <w:rPr>
                <w:rFonts w:ascii="微软雅黑" w:hAnsi="微软雅黑" w:eastAsia="微软雅黑"/>
                <w:kern w:val="0"/>
                <w:sz w:val="18"/>
              </w:rPr>
            </w:pPr>
            <w:r>
              <w:rPr>
                <w:rFonts w:hint="eastAsia" w:ascii="宋体" w:hAnsi="宋体" w:cs="宋体"/>
                <w:kern w:val="0"/>
                <w:sz w:val="18"/>
              </w:rPr>
              <w:t>按照学校统一安排进行期末考试（闭卷）</w:t>
            </w:r>
          </w:p>
        </w:tc>
      </w:tr>
    </w:tbl>
    <w:p>
      <w:pPr>
        <w:spacing w:line="360" w:lineRule="auto"/>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color w:val="000000"/>
          <w:szCs w:val="21"/>
        </w:rPr>
      </w:pPr>
      <w:r>
        <w:rPr>
          <w:rFonts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color w:val="000000"/>
          <w:szCs w:val="21"/>
        </w:rPr>
      </w:pPr>
      <w:r>
        <w:rPr>
          <w:rFonts w:ascii="宋体" w:hAnsi="宋体"/>
          <w:color w:val="000000"/>
          <w:szCs w:val="21"/>
        </w:rPr>
        <w:t>2.</w:t>
      </w:r>
      <w:r>
        <w:rPr>
          <w:rFonts w:hint="eastAsia" w:ascii="宋体" w:hAnsi="宋体"/>
          <w:color w:val="000000"/>
          <w:szCs w:val="21"/>
        </w:rPr>
        <w:t>属下列情况之一者，课程需重修：</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）课程补考仍不及格者；</w:t>
      </w:r>
    </w:p>
    <w:p>
      <w:pPr>
        <w:spacing w:line="360" w:lineRule="auto"/>
        <w:ind w:firstLine="480"/>
        <w:rPr>
          <w:rFonts w:ascii="宋体"/>
          <w:color w:val="000000"/>
          <w:szCs w:val="21"/>
        </w:rPr>
      </w:pPr>
      <w:r>
        <w:rPr>
          <w:rFonts w:hint="eastAsia" w:ascii="宋体" w:hAnsi="宋体"/>
          <w:color w:val="000000"/>
          <w:szCs w:val="21"/>
        </w:rPr>
        <w:t>（2）一门课程缺课的学时累计达到该门课程总学时的</w:t>
      </w:r>
      <w:r>
        <w:rPr>
          <w:rFonts w:ascii="宋体" w:hAnsi="宋体"/>
          <w:color w:val="000000"/>
          <w:szCs w:val="21"/>
        </w:rPr>
        <w:t>1/3</w:t>
      </w:r>
      <w:r>
        <w:rPr>
          <w:rFonts w:hint="eastAsia" w:ascii="宋体" w:hAnsi="宋体"/>
          <w:color w:val="000000"/>
          <w:szCs w:val="21"/>
        </w:rPr>
        <w:t>者</w:t>
      </w:r>
      <w:r>
        <w:rPr>
          <w:rFonts w:ascii="宋体" w:hAnsi="宋体"/>
          <w:color w:val="000000"/>
          <w:szCs w:val="21"/>
        </w:rPr>
        <w:t>(</w:t>
      </w:r>
      <w:r>
        <w:rPr>
          <w:rFonts w:hint="eastAsia" w:ascii="宋体" w:hAnsi="宋体"/>
          <w:color w:val="000000"/>
          <w:szCs w:val="21"/>
        </w:rPr>
        <w:t>获准课程免听者除外</w:t>
      </w:r>
      <w:r>
        <w:rPr>
          <w:rFonts w:ascii="宋体" w:hAnsi="宋体"/>
          <w:color w:val="000000"/>
          <w:szCs w:val="21"/>
        </w:rPr>
        <w:t>)</w:t>
      </w:r>
      <w:r>
        <w:rPr>
          <w:rFonts w:hint="eastAsia" w:ascii="宋体" w:hAnsi="宋体"/>
          <w:color w:val="000000"/>
          <w:szCs w:val="21"/>
        </w:rPr>
        <w:t>。</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sz w:val="24"/>
        </w:rPr>
      </w:pPr>
      <w:r>
        <w:rPr>
          <w:sz w:val="24"/>
        </w:rPr>
        <w:t>•</w:t>
      </w:r>
      <w:r>
        <w:rPr>
          <w:rFonts w:hint="eastAsia"/>
          <w:sz w:val="24"/>
        </w:rPr>
        <w:t>课程相关的优秀学习资源：</w:t>
      </w:r>
    </w:p>
    <w:p>
      <w:pPr>
        <w:spacing w:line="360" w:lineRule="auto"/>
        <w:ind w:left="360"/>
        <w:rPr>
          <w:rStyle w:val="8"/>
          <w:rFonts w:ascii="宋体" w:cs="宋体"/>
          <w:bCs/>
          <w:szCs w:val="21"/>
        </w:rPr>
      </w:pPr>
      <w:r>
        <w:fldChar w:fldCharType="begin"/>
      </w:r>
      <w:r>
        <w:instrText xml:space="preserve"> HYPERLINK "http://www.jingpinke.com/details?uuid=8a833996-18ac928d-0118-ac9291d9-0612&amp;courseID=B030011" </w:instrText>
      </w:r>
      <w:r>
        <w:fldChar w:fldCharType="separate"/>
      </w:r>
      <w:r>
        <w:rPr>
          <w:rStyle w:val="8"/>
          <w:rFonts w:ascii="宋体" w:cs="宋体"/>
          <w:bCs/>
          <w:szCs w:val="21"/>
        </w:rPr>
        <w:t>http://www.jingpinke.com/details?uuid=8a833996-18ac928d-0118-ac9291d9-0612&amp;courseID=B030011</w:t>
      </w:r>
      <w:r>
        <w:fldChar w:fldCharType="end"/>
      </w:r>
    </w:p>
    <w:p>
      <w:pPr>
        <w:spacing w:line="360" w:lineRule="auto"/>
        <w:ind w:left="360"/>
        <w:rPr>
          <w:rStyle w:val="8"/>
          <w:rFonts w:ascii="宋体" w:cs="宋体"/>
          <w:bCs/>
          <w:szCs w:val="21"/>
        </w:rPr>
      </w:pPr>
    </w:p>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tabs>
          <w:tab w:val="left" w:pos="6120"/>
        </w:tabs>
        <w:spacing w:line="430" w:lineRule="exact"/>
        <w:rPr>
          <w:rFonts w:ascii="黑体" w:eastAsia="黑体"/>
          <w:b/>
          <w:sz w:val="32"/>
        </w:rPr>
      </w:pPr>
    </w:p>
    <w:p>
      <w:pPr>
        <w:tabs>
          <w:tab w:val="left" w:pos="6120"/>
        </w:tabs>
        <w:spacing w:line="430" w:lineRule="exact"/>
        <w:rPr>
          <w:rFonts w:ascii="黑体" w:eastAsia="黑体"/>
          <w:b/>
          <w:sz w:val="32"/>
        </w:rPr>
      </w:pPr>
    </w:p>
    <w:p>
      <w:pPr>
        <w:tabs>
          <w:tab w:val="left" w:pos="6120"/>
        </w:tabs>
        <w:spacing w:line="480" w:lineRule="exact"/>
        <w:jc w:val="center"/>
        <w:rPr>
          <w:sz w:val="44"/>
        </w:rPr>
      </w:pPr>
      <w:r>
        <w:rPr>
          <w:rFonts w:hint="eastAsia" w:eastAsia="黑体"/>
          <w:b/>
          <w:sz w:val="44"/>
        </w:rPr>
        <w:t>《财务管理》课程大纲</w:t>
      </w:r>
    </w:p>
    <w:p>
      <w:pPr>
        <w:tabs>
          <w:tab w:val="left" w:pos="6120"/>
        </w:tabs>
        <w:spacing w:line="430" w:lineRule="exact"/>
        <w:jc w:val="center"/>
        <w:rPr>
          <w:rFonts w:eastAsia="黑体"/>
        </w:rPr>
      </w:pPr>
      <w:r>
        <w:rPr>
          <w:rFonts w:hint="eastAsia"/>
        </w:rPr>
        <w:t>（Financial  Management）</w:t>
      </w: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ascii="宋体" w:hAnsi="宋体"/>
          <w:sz w:val="24"/>
        </w:rPr>
        <w:t>学科专业基础课</w:t>
      </w:r>
      <w:r>
        <w:rPr>
          <w:rFonts w:hint="eastAsia"/>
          <w:sz w:val="24"/>
        </w:rPr>
        <w:t xml:space="preserve"> </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w:t>
      </w:r>
      <w:r>
        <w:rPr>
          <w:rFonts w:hint="eastAsia" w:ascii="宋体" w:hAnsi="宋体"/>
          <w:sz w:val="24"/>
        </w:rPr>
        <w:t>3学分/45学时</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上课时间/教室：</w:t>
      </w:r>
      <w:r>
        <w:rPr>
          <w:rFonts w:hint="eastAsia" w:ascii="宋体" w:hAnsi="宋体"/>
          <w:sz w:val="24"/>
        </w:rPr>
        <w:t>星期四/5西302</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hint="eastAsia" w:ascii="宋体" w:hAnsi="宋体"/>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教师姓名/职称：</w:t>
      </w:r>
      <w:r>
        <w:rPr>
          <w:rFonts w:hint="eastAsia" w:ascii="宋体" w:hAnsi="宋体"/>
          <w:sz w:val="24"/>
        </w:rPr>
        <w:t>高盈盈/讲师</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hint="eastAsia" w:ascii="宋体" w:hAnsi="宋体" w:cs="宋体"/>
          <w:sz w:val="24"/>
          <w:szCs w:val="24"/>
        </w:rPr>
        <w:t>电话：18789605689，邮箱：2226011971@qq.com</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hint="eastAsia" w:ascii="宋体" w:hAnsi="宋体" w:cs="宋体"/>
          <w:bCs/>
          <w:sz w:val="24"/>
        </w:rPr>
        <w:t>周二8:00-12:00、周三8:00—12:00，社科楼北204</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rPr>
      </w:pPr>
      <w:r>
        <w:rPr>
          <w:rFonts w:hint="eastAsia" w:ascii="微软雅黑" w:hAnsi="微软雅黑" w:eastAsia="微软雅黑"/>
          <w:b/>
          <w:sz w:val="28"/>
        </w:rPr>
        <w:t>一、课程简介及目标</w:t>
      </w:r>
    </w:p>
    <w:p>
      <w:pPr>
        <w:tabs>
          <w:tab w:val="left" w:pos="6120"/>
        </w:tabs>
        <w:spacing w:line="360" w:lineRule="auto"/>
        <w:ind w:firstLine="480" w:firstLineChars="200"/>
        <w:rPr>
          <w:rFonts w:hint="eastAsia" w:ascii="宋体" w:hAnsi="宋体"/>
          <w:sz w:val="24"/>
          <w:szCs w:val="24"/>
        </w:rPr>
      </w:pPr>
      <w:r>
        <w:rPr>
          <w:rFonts w:hint="eastAsia" w:ascii="宋体" w:hAnsi="宋体"/>
          <w:sz w:val="24"/>
          <w:szCs w:val="24"/>
        </w:rPr>
        <w:t>《财务管理学》是工商管理专业的学科专业基础课程。它以企业为分析对象，以管理学原理为基础，以企业利润最大化为目标，从筹资、投资、运营和分配四个环节阐述了企业财务管理的基本原理与方法。《财务管理学》是一门应用性很强的课程，在教学过程中坚持理论分析与案例分析相结合的方法，通过课堂讲授与讨论相结合的方式启发学生思考问题，使学生能真正理解和掌握财务管理学科的基本内容，注重培养学生综合运用所学知识去分析和解决问题的能力。</w:t>
      </w:r>
    </w:p>
    <w:p>
      <w:pPr>
        <w:tabs>
          <w:tab w:val="left" w:pos="6120"/>
        </w:tabs>
        <w:spacing w:line="360" w:lineRule="auto"/>
        <w:ind w:firstLine="480" w:firstLineChars="200"/>
        <w:rPr>
          <w:rFonts w:hint="eastAsia" w:ascii="宋体" w:hAnsi="宋体"/>
          <w:sz w:val="24"/>
          <w:szCs w:val="24"/>
        </w:rPr>
      </w:pPr>
      <w:r>
        <w:rPr>
          <w:rFonts w:hint="eastAsia" w:ascii="宋体" w:hAnsi="宋体"/>
          <w:sz w:val="24"/>
          <w:lang w:val="zh-CN"/>
        </w:rPr>
        <w:t>本</w:t>
      </w:r>
      <w:r>
        <w:rPr>
          <w:rFonts w:hint="eastAsia" w:ascii="宋体" w:hAnsi="宋体"/>
          <w:sz w:val="24"/>
        </w:rPr>
        <w:t>课程重点培养学生的思维方式、专业方法和职业能力，加强教学的实践环节，突出应用性，</w:t>
      </w:r>
      <w:r>
        <w:rPr>
          <w:rFonts w:hint="eastAsia" w:ascii="宋体" w:hAnsi="宋体"/>
          <w:sz w:val="24"/>
          <w:szCs w:val="24"/>
        </w:rPr>
        <w:t>通过本课程的学习，应使学生掌握在一定的理财环境下，如何正确地进行筹资决策、投资决策、营运资金管理、利润分配管理及财务分析等实务工作，将财务管理的基本理论知识和专业技能应用到企业管理实践活动中。此外，通过学习本课程内容，还可以为学习本专业其他相关知识打好基础。</w:t>
      </w:r>
    </w:p>
    <w:p>
      <w:pPr>
        <w:tabs>
          <w:tab w:val="left" w:pos="6120"/>
        </w:tabs>
        <w:spacing w:line="360" w:lineRule="auto"/>
        <w:ind w:firstLine="480" w:firstLineChars="200"/>
        <w:rPr>
          <w:rFonts w:hint="eastAsia" w:ascii="宋体" w:hAnsi="宋体"/>
          <w:sz w:val="24"/>
          <w:szCs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rPr>
      </w:pPr>
      <w:r>
        <w:rPr>
          <w:rFonts w:hint="eastAsia" w:ascii="微软雅黑" w:hAnsi="微软雅黑" w:eastAsia="微软雅黑"/>
          <w:b/>
          <w:sz w:val="28"/>
        </w:rPr>
        <w:t>二、课程资料及教学要求</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使用教材：</w:t>
      </w:r>
      <w:r>
        <w:rPr>
          <w:rFonts w:hint="eastAsia" w:ascii="宋体" w:hAnsi="宋体"/>
          <w:szCs w:val="21"/>
        </w:rPr>
        <w:t>《财务管理学》，荆新、王化成、刘俊彥著，中国人民大学出版社，2015年&lt;第七版&gt;，42元，ISBN:9787300213446</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hint="eastAsia" w:ascii="宋体" w:hAnsi="宋体"/>
          <w:sz w:val="24"/>
        </w:rPr>
      </w:pPr>
      <w:r>
        <w:rPr>
          <w:rFonts w:hint="eastAsia" w:ascii="微软雅黑" w:hAnsi="微软雅黑" w:eastAsia="微软雅黑"/>
          <w:b/>
          <w:sz w:val="24"/>
        </w:rPr>
        <w:t>必读（全部阅读）：</w:t>
      </w:r>
    </w:p>
    <w:p>
      <w:pPr>
        <w:spacing w:line="360" w:lineRule="auto"/>
        <w:ind w:firstLine="420" w:firstLineChars="200"/>
        <w:rPr>
          <w:rFonts w:hint="eastAsia" w:ascii="宋体" w:hAnsi="宋体"/>
          <w:szCs w:val="21"/>
        </w:rPr>
      </w:pPr>
      <w:r>
        <w:rPr>
          <w:rFonts w:hint="eastAsia" w:ascii="宋体" w:hAnsi="宋体"/>
          <w:szCs w:val="21"/>
        </w:rPr>
        <w:t>1.《财务学的边界》，罗福凯，经济管理出版社，2010年，49.8元，ISBN：9787509609651</w:t>
      </w:r>
    </w:p>
    <w:p>
      <w:pPr>
        <w:spacing w:line="360" w:lineRule="auto"/>
        <w:ind w:firstLine="420" w:firstLineChars="200"/>
        <w:rPr>
          <w:rFonts w:hint="eastAsia" w:ascii="宋体" w:hAnsi="宋体"/>
          <w:szCs w:val="21"/>
        </w:rPr>
      </w:pPr>
      <w:r>
        <w:rPr>
          <w:rFonts w:hint="eastAsia" w:ascii="宋体" w:hAnsi="宋体"/>
          <w:szCs w:val="21"/>
        </w:rPr>
        <w:t>2.《财务管理》，段九利，清华大学出版社，2008年，28元，ISBN：9787302154778</w:t>
      </w:r>
    </w:p>
    <w:p>
      <w:pPr>
        <w:spacing w:line="360" w:lineRule="auto"/>
        <w:ind w:firstLine="480" w:firstLineChars="200"/>
        <w:rPr>
          <w:rFonts w:hint="eastAsia" w:ascii="宋体" w:hAnsi="宋体"/>
          <w:sz w:val="24"/>
        </w:rPr>
      </w:pPr>
      <w:r>
        <w:rPr>
          <w:rFonts w:hint="eastAsia" w:ascii="微软雅黑" w:hAnsi="微软雅黑" w:eastAsia="微软雅黑"/>
          <w:b/>
          <w:sz w:val="24"/>
        </w:rPr>
        <w:t>选读（选读相关章节）：</w:t>
      </w:r>
    </w:p>
    <w:p>
      <w:pPr>
        <w:spacing w:line="360" w:lineRule="auto"/>
        <w:ind w:firstLine="420" w:firstLineChars="200"/>
        <w:rPr>
          <w:rFonts w:hint="eastAsia" w:ascii="宋体" w:hAnsi="宋体"/>
          <w:szCs w:val="21"/>
        </w:rPr>
      </w:pPr>
      <w:r>
        <w:rPr>
          <w:rFonts w:hint="eastAsia" w:ascii="宋体" w:hAnsi="宋体"/>
          <w:szCs w:val="21"/>
        </w:rPr>
        <w:t>3.《财务管理》，傅元略，厦门大学出版社，2005年，52元，ISBN：9787561521212</w:t>
      </w:r>
    </w:p>
    <w:p>
      <w:pPr>
        <w:spacing w:line="360" w:lineRule="auto"/>
        <w:ind w:firstLine="420" w:firstLineChars="200"/>
        <w:rPr>
          <w:rFonts w:hint="eastAsia" w:ascii="宋体" w:hAnsi="宋体"/>
          <w:szCs w:val="21"/>
        </w:rPr>
      </w:pPr>
      <w:r>
        <w:rPr>
          <w:rFonts w:hint="eastAsia" w:ascii="宋体" w:hAnsi="宋体"/>
          <w:szCs w:val="21"/>
        </w:rPr>
        <w:t>4.《财务管理学》，王志坚，立信会计出版社，2008年，30元，ISBN：9787542910608</w:t>
      </w:r>
    </w:p>
    <w:p>
      <w:pPr>
        <w:spacing w:line="360" w:lineRule="auto"/>
        <w:ind w:firstLine="420" w:firstLineChars="200"/>
        <w:rPr>
          <w:rFonts w:hint="eastAsia" w:ascii="宋体" w:hAnsi="宋体"/>
          <w:szCs w:val="21"/>
        </w:rPr>
      </w:pPr>
      <w:r>
        <w:rPr>
          <w:rFonts w:hint="eastAsia" w:ascii="宋体" w:hAnsi="宋体"/>
          <w:szCs w:val="21"/>
        </w:rPr>
        <w:t>5.《财务管理——理论、实务、案例》，汪平，经济管理出版社，2012年，38元，ISBN：9787509621660</w:t>
      </w:r>
    </w:p>
    <w:p>
      <w:pPr>
        <w:spacing w:line="360" w:lineRule="auto"/>
        <w:ind w:firstLine="420" w:firstLineChars="200"/>
        <w:rPr>
          <w:rFonts w:hint="eastAsia" w:ascii="宋体" w:hAnsi="宋体"/>
          <w:szCs w:val="21"/>
        </w:rPr>
      </w:pPr>
      <w:r>
        <w:rPr>
          <w:rFonts w:hint="eastAsia" w:ascii="宋体" w:hAnsi="宋体"/>
          <w:szCs w:val="21"/>
        </w:rPr>
        <w:t>6.《公司上市与并购》，黄方亮，山东人民出版社，2012年，36元，ISBN：9787209072014</w:t>
      </w:r>
    </w:p>
    <w:p>
      <w:pPr>
        <w:spacing w:line="360" w:lineRule="auto"/>
        <w:ind w:firstLine="420" w:firstLineChars="200"/>
        <w:rPr>
          <w:rFonts w:hint="eastAsia" w:ascii="宋体" w:hAnsi="宋体"/>
          <w:szCs w:val="21"/>
        </w:rPr>
      </w:pPr>
      <w:r>
        <w:rPr>
          <w:rFonts w:hint="eastAsia" w:ascii="宋体" w:hAnsi="宋体"/>
          <w:szCs w:val="21"/>
        </w:rPr>
        <w:t>7.《公司目标》，安德鲁·凯伊等，中国人民大学出版社，2014年，55元，ISBN：9787300186276</w:t>
      </w:r>
    </w:p>
    <w:p>
      <w:pPr>
        <w:spacing w:line="360" w:lineRule="auto"/>
        <w:ind w:firstLine="420" w:firstLineChars="200"/>
        <w:rPr>
          <w:rFonts w:hint="eastAsia" w:ascii="微软雅黑" w:hAnsi="微软雅黑" w:eastAsia="微软雅黑"/>
          <w:b/>
          <w:szCs w:val="21"/>
        </w:rPr>
      </w:pPr>
      <w:r>
        <w:rPr>
          <w:rFonts w:hint="eastAsia" w:ascii="宋体" w:hAnsi="宋体"/>
          <w:szCs w:val="21"/>
        </w:rPr>
        <w:t>8.《财务管理》，李海波，立信会计出版社，2009年，20元，ISBN：97875542914545</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教学要求：</w:t>
      </w:r>
    </w:p>
    <w:p>
      <w:pPr>
        <w:spacing w:line="360" w:lineRule="auto"/>
        <w:ind w:firstLine="480" w:firstLineChars="200"/>
        <w:rPr>
          <w:rFonts w:hint="eastAsia" w:ascii="宋体" w:hAnsi="宋体"/>
          <w:sz w:val="24"/>
          <w:szCs w:val="24"/>
        </w:rPr>
      </w:pPr>
      <w:r>
        <w:rPr>
          <w:rFonts w:hint="eastAsia" w:ascii="宋体" w:hAnsi="宋体"/>
          <w:sz w:val="24"/>
          <w:szCs w:val="24"/>
        </w:rPr>
        <w:t>教授方法及要求：学生课前要提前预习课程内容，课上主要讲授重点、难点问题，并针对案例进行讨论，整个教学过程突出课程的应用性。</w:t>
      </w:r>
    </w:p>
    <w:p>
      <w:pPr>
        <w:spacing w:line="360" w:lineRule="auto"/>
        <w:ind w:firstLine="480" w:firstLineChars="200"/>
        <w:rPr>
          <w:rFonts w:hint="eastAsia" w:ascii="宋体" w:hAnsi="宋体"/>
          <w:sz w:val="24"/>
          <w:szCs w:val="24"/>
        </w:rPr>
      </w:pPr>
      <w:r>
        <w:rPr>
          <w:rFonts w:hint="eastAsia" w:ascii="宋体" w:hAnsi="宋体"/>
          <w:sz w:val="24"/>
          <w:szCs w:val="24"/>
        </w:rPr>
        <w:t>学习方法及要求：学生上课前用30-60分钟做好上次课程内容的复习和这次课程内容的预习任务，阅读经典书目的相关章节，并要求每次课前上网查找和图书馆查阅相关案例资料，上课期间学生应做好课堂笔记，主动思考，敢于提问并积极回答问题，按时上交平时作业和实验报告册，认真做好期末复习等。</w:t>
      </w:r>
    </w:p>
    <w:p>
      <w:pPr>
        <w:spacing w:line="360" w:lineRule="auto"/>
        <w:rPr>
          <w:rFonts w:hint="eastAsia" w:ascii="宋体" w:hAnsi="宋体"/>
          <w:sz w:val="24"/>
        </w:rPr>
      </w:pPr>
    </w:p>
    <w:p>
      <w:pPr>
        <w:spacing w:line="360" w:lineRule="auto"/>
        <w:rPr>
          <w:rFonts w:hint="eastAsia" w:ascii="宋体" w:hAnsi="宋体"/>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rPr>
      </w:pPr>
      <w:r>
        <w:rPr>
          <w:rFonts w:hint="eastAsia" w:ascii="微软雅黑" w:hAnsi="微软雅黑" w:eastAsia="微软雅黑"/>
          <w:b/>
          <w:sz w:val="28"/>
        </w:rPr>
        <w:t>三、课程内容</w:t>
      </w:r>
    </w:p>
    <w:tbl>
      <w:tblPr>
        <w:tblStyle w:val="9"/>
        <w:tblpPr w:leftFromText="180" w:rightFromText="180" w:vertAnchor="text" w:horzAnchor="page" w:tblpX="1657" w:tblpY="179"/>
        <w:tblW w:w="8572"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635"/>
        <w:gridCol w:w="1007"/>
        <w:gridCol w:w="1538"/>
        <w:gridCol w:w="2730"/>
        <w:gridCol w:w="1132"/>
        <w:gridCol w:w="1530"/>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153" w:hRule="atLeast"/>
          <w:tblHeader/>
        </w:trPr>
        <w:tc>
          <w:tcPr>
            <w:tcW w:w="635" w:type="dxa"/>
            <w:tcBorders>
              <w:top w:val="nil"/>
              <w:left w:val="nil"/>
              <w:bottom w:val="nil"/>
              <w:right w:val="nil"/>
            </w:tcBorders>
            <w:vAlign w:val="center"/>
          </w:tcPr>
          <w:p>
            <w:pPr>
              <w:spacing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lang w:val="zh-CN"/>
              </w:rPr>
              <w:t>周次</w:t>
            </w:r>
          </w:p>
        </w:tc>
        <w:tc>
          <w:tcPr>
            <w:tcW w:w="1007" w:type="dxa"/>
            <w:tcBorders>
              <w:top w:val="nil"/>
              <w:left w:val="nil"/>
              <w:bottom w:val="nil"/>
              <w:right w:val="nil"/>
            </w:tcBorders>
            <w:vAlign w:val="center"/>
          </w:tcPr>
          <w:p>
            <w:pPr>
              <w:spacing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时间</w:t>
            </w:r>
          </w:p>
        </w:tc>
        <w:tc>
          <w:tcPr>
            <w:tcW w:w="1538" w:type="dxa"/>
            <w:tcBorders>
              <w:top w:val="nil"/>
              <w:left w:val="nil"/>
              <w:bottom w:val="nil"/>
              <w:right w:val="nil"/>
            </w:tcBorders>
            <w:vAlign w:val="center"/>
          </w:tcPr>
          <w:p>
            <w:pPr>
              <w:spacing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内容</w:t>
            </w:r>
          </w:p>
        </w:tc>
        <w:tc>
          <w:tcPr>
            <w:tcW w:w="2730" w:type="dxa"/>
            <w:tcBorders>
              <w:top w:val="nil"/>
              <w:left w:val="nil"/>
              <w:bottom w:val="nil"/>
              <w:right w:val="nil"/>
            </w:tcBorders>
            <w:vAlign w:val="center"/>
          </w:tcPr>
          <w:p>
            <w:pPr>
              <w:spacing w:after="80"/>
              <w:jc w:val="center"/>
              <w:rPr>
                <w:rFonts w:hint="eastAsia" w:ascii="微软雅黑" w:hAnsi="微软雅黑" w:eastAsia="微软雅黑"/>
                <w:b/>
                <w:color w:val="000000"/>
                <w:kern w:val="0"/>
                <w:sz w:val="20"/>
                <w:lang w:val="zh-CN"/>
              </w:rPr>
            </w:pPr>
            <w:r>
              <w:rPr>
                <w:rFonts w:hint="eastAsia" w:ascii="微软雅黑" w:hAnsi="微软雅黑" w:eastAsia="微软雅黑"/>
                <w:b/>
                <w:color w:val="000000"/>
                <w:kern w:val="0"/>
                <w:sz w:val="20"/>
                <w:lang w:val="zh-CN"/>
              </w:rPr>
              <w:t>课前阅读</w:t>
            </w:r>
          </w:p>
          <w:p>
            <w:pPr>
              <w:spacing w:after="80"/>
              <w:jc w:val="center"/>
              <w:rPr>
                <w:rFonts w:ascii="微软雅黑" w:hAnsi="微软雅黑" w:eastAsia="微软雅黑"/>
                <w:color w:val="000000"/>
                <w:kern w:val="0"/>
                <w:sz w:val="20"/>
                <w:lang w:val="zh-CN"/>
              </w:rPr>
            </w:pPr>
            <w:r>
              <w:rPr>
                <w:rFonts w:hint="eastAsia" w:ascii="微软雅黑" w:hAnsi="微软雅黑" w:eastAsia="微软雅黑"/>
                <w:b/>
                <w:color w:val="000000"/>
                <w:kern w:val="0"/>
                <w:sz w:val="20"/>
                <w:lang w:val="zh-CN"/>
              </w:rPr>
              <w:t>（必读、选读、页码范围）</w:t>
            </w:r>
          </w:p>
        </w:tc>
        <w:tc>
          <w:tcPr>
            <w:tcW w:w="1132" w:type="dxa"/>
            <w:tcBorders>
              <w:top w:val="nil"/>
              <w:left w:val="nil"/>
              <w:bottom w:val="nil"/>
              <w:right w:val="nil"/>
            </w:tcBorders>
            <w:vAlign w:val="center"/>
          </w:tcPr>
          <w:p>
            <w:pPr>
              <w:spacing w:after="80" w:line="300" w:lineRule="exact"/>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携带材料</w:t>
            </w:r>
          </w:p>
        </w:tc>
        <w:tc>
          <w:tcPr>
            <w:tcW w:w="1530" w:type="dxa"/>
            <w:tcBorders>
              <w:top w:val="nil"/>
              <w:left w:val="nil"/>
              <w:bottom w:val="nil"/>
              <w:right w:val="nil"/>
            </w:tcBorders>
            <w:vAlign w:val="center"/>
          </w:tcPr>
          <w:p>
            <w:pPr>
              <w:spacing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600" w:hRule="atLeast"/>
        </w:trPr>
        <w:tc>
          <w:tcPr>
            <w:tcW w:w="63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1</w:t>
            </w:r>
          </w:p>
        </w:tc>
        <w:tc>
          <w:tcPr>
            <w:tcW w:w="1007"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2018.3.8</w:t>
            </w:r>
          </w:p>
        </w:tc>
        <w:tc>
          <w:tcPr>
            <w:tcW w:w="1538"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1总论</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财务管理的概念</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财务管理的目标</w:t>
            </w:r>
          </w:p>
        </w:tc>
        <w:tc>
          <w:tcPr>
            <w:tcW w:w="2730" w:type="dxa"/>
            <w:vAlign w:val="center"/>
          </w:tcPr>
          <w:p>
            <w:pPr>
              <w:spacing w:before="80" w:after="80"/>
              <w:jc w:val="left"/>
              <w:rPr>
                <w:rFonts w:hint="eastAsia" w:ascii="微软雅黑" w:hAnsi="微软雅黑" w:eastAsia="微软雅黑"/>
                <w:kern w:val="0"/>
                <w:sz w:val="18"/>
              </w:rPr>
            </w:pP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《财务管理学》（荆新）P1-24</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《公司目标》（安德鲁·凯伊）P43-80</w:t>
            </w:r>
          </w:p>
          <w:p>
            <w:pPr>
              <w:spacing w:before="80" w:after="80"/>
              <w:jc w:val="left"/>
              <w:rPr>
                <w:rFonts w:hint="eastAsia" w:ascii="微软雅黑" w:hAnsi="微软雅黑" w:eastAsia="微软雅黑"/>
                <w:kern w:val="0"/>
                <w:sz w:val="18"/>
              </w:rPr>
            </w:pPr>
          </w:p>
        </w:tc>
        <w:tc>
          <w:tcPr>
            <w:tcW w:w="113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教材</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阅读材料笔记</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上课笔记</w:t>
            </w:r>
          </w:p>
        </w:tc>
        <w:tc>
          <w:tcPr>
            <w:tcW w:w="1530"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课堂随机提问：</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企业财务管理的目标是什么？</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作业：教材P23，思考1题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c>
          <w:tcPr>
            <w:tcW w:w="63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2</w:t>
            </w:r>
          </w:p>
        </w:tc>
        <w:tc>
          <w:tcPr>
            <w:tcW w:w="1007"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2018.3.13</w:t>
            </w:r>
          </w:p>
        </w:tc>
        <w:tc>
          <w:tcPr>
            <w:tcW w:w="1538"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实验一 财务管理的价值观念</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货币时间价值综合运用实验</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风险与报酬分析实验</w:t>
            </w:r>
          </w:p>
        </w:tc>
        <w:tc>
          <w:tcPr>
            <w:tcW w:w="2730"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《财务管理学》（荆新）P25-70</w:t>
            </w:r>
          </w:p>
          <w:p>
            <w:pPr>
              <w:spacing w:before="80" w:after="80"/>
              <w:jc w:val="left"/>
              <w:rPr>
                <w:rFonts w:hint="eastAsia" w:ascii="微软雅黑" w:hAnsi="微软雅黑" w:eastAsia="微软雅黑"/>
                <w:kern w:val="0"/>
                <w:sz w:val="18"/>
              </w:rPr>
            </w:pPr>
          </w:p>
        </w:tc>
        <w:tc>
          <w:tcPr>
            <w:tcW w:w="113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教材</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作业纸</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实验报告册</w:t>
            </w:r>
          </w:p>
          <w:p>
            <w:pPr>
              <w:spacing w:before="80" w:after="80"/>
              <w:jc w:val="center"/>
              <w:rPr>
                <w:rFonts w:hint="eastAsia" w:ascii="微软雅黑" w:hAnsi="微软雅黑" w:eastAsia="微软雅黑"/>
                <w:kern w:val="0"/>
                <w:sz w:val="18"/>
              </w:rPr>
            </w:pPr>
          </w:p>
        </w:tc>
        <w:tc>
          <w:tcPr>
            <w:tcW w:w="1530"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抽查复习情况：</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写出货币时间价值的九大公式？</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作业：根据上课案例内容做实验报告册一</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062" w:hRule="atLeast"/>
        </w:trPr>
        <w:tc>
          <w:tcPr>
            <w:tcW w:w="63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2</w:t>
            </w:r>
          </w:p>
        </w:tc>
        <w:tc>
          <w:tcPr>
            <w:tcW w:w="1007"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2018.3.15</w:t>
            </w:r>
          </w:p>
        </w:tc>
        <w:tc>
          <w:tcPr>
            <w:tcW w:w="1538"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2财务管理的价值观念</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货币时间价值计算方法</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单项资产的风险与报酬计算</w:t>
            </w:r>
          </w:p>
        </w:tc>
        <w:tc>
          <w:tcPr>
            <w:tcW w:w="2730"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《财务管理学》（荆新）P25-70</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《财务管理》（傅元略）P69-144</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《财务管理学》（王志坚）P72-128</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《财务管理》（段九利）P27-50</w:t>
            </w:r>
          </w:p>
        </w:tc>
        <w:tc>
          <w:tcPr>
            <w:tcW w:w="113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教材</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阅读材料笔记</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上课笔记</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作业纸</w:t>
            </w:r>
          </w:p>
        </w:tc>
        <w:tc>
          <w:tcPr>
            <w:tcW w:w="1530"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随机抽查作业，并回顾提问：</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如何理解价值最大化这一财务管理目标？</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作业：教材P68，思考3-5题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389" w:hRule="atLeast"/>
        </w:trPr>
        <w:tc>
          <w:tcPr>
            <w:tcW w:w="63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3</w:t>
            </w:r>
          </w:p>
        </w:tc>
        <w:tc>
          <w:tcPr>
            <w:tcW w:w="1007"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2018.3.22</w:t>
            </w:r>
          </w:p>
        </w:tc>
        <w:tc>
          <w:tcPr>
            <w:tcW w:w="1538"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2财务管理的价值观念</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资产组合的风险与报酬计算</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债券的估值</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股票的估值</w:t>
            </w:r>
          </w:p>
        </w:tc>
        <w:tc>
          <w:tcPr>
            <w:tcW w:w="2730"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《财务管理学》（荆新）P25-70</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《财务管理》（傅元略）P69-144</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《财务管理学》（王志坚）P72-128</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《财务管理》（段九利）P27-50</w:t>
            </w:r>
          </w:p>
        </w:tc>
        <w:tc>
          <w:tcPr>
            <w:tcW w:w="113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教材</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阅读材料笔记</w:t>
            </w:r>
          </w:p>
        </w:tc>
        <w:tc>
          <w:tcPr>
            <w:tcW w:w="1530"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课堂提问：</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举例说明什么是资金的时间价值？单项资产风险报酬的衡量？</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作业：教材P69，思考8-9题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009" w:hRule="atLeast"/>
        </w:trPr>
        <w:tc>
          <w:tcPr>
            <w:tcW w:w="63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4</w:t>
            </w:r>
          </w:p>
        </w:tc>
        <w:tc>
          <w:tcPr>
            <w:tcW w:w="1007"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2018.3.27</w:t>
            </w:r>
          </w:p>
        </w:tc>
        <w:tc>
          <w:tcPr>
            <w:tcW w:w="1538"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实验二 财务分析</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企业财务能力分析指标应用实验</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杜邦分析体系</w:t>
            </w:r>
          </w:p>
        </w:tc>
        <w:tc>
          <w:tcPr>
            <w:tcW w:w="2730"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《财务管理学》（荆新）P71-115</w:t>
            </w:r>
          </w:p>
        </w:tc>
        <w:tc>
          <w:tcPr>
            <w:tcW w:w="113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教材</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作业纸</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实验报告册</w:t>
            </w:r>
          </w:p>
        </w:tc>
        <w:tc>
          <w:tcPr>
            <w:tcW w:w="1530"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抽查复习情况：</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写出偿债能力、盈利能力、营运能力指标？</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作业：根据上课案例内容做实验报告册二</w:t>
            </w:r>
          </w:p>
        </w:tc>
      </w:tr>
    </w:tbl>
    <w:p>
      <w:pPr>
        <w:tabs>
          <w:tab w:val="left" w:pos="6120"/>
        </w:tabs>
        <w:spacing w:line="360" w:lineRule="auto"/>
        <w:ind w:firstLine="420" w:firstLineChars="200"/>
        <w:rPr>
          <w:rFonts w:ascii="微软雅黑" w:hAnsi="微软雅黑" w:eastAsia="微软雅黑"/>
        </w:rPr>
      </w:pPr>
    </w:p>
    <w:tbl>
      <w:tblPr>
        <w:tblStyle w:val="9"/>
        <w:tblpPr w:leftFromText="180" w:rightFromText="180" w:vertAnchor="text" w:horzAnchor="page" w:tblpX="1657" w:tblpY="179"/>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652"/>
        <w:gridCol w:w="968"/>
        <w:gridCol w:w="1545"/>
        <w:gridCol w:w="2715"/>
        <w:gridCol w:w="1185"/>
        <w:gridCol w:w="147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058" w:hRule="atLeast"/>
          <w:tblHeader/>
        </w:trPr>
        <w:tc>
          <w:tcPr>
            <w:tcW w:w="652" w:type="dxa"/>
            <w:tcBorders>
              <w:top w:val="nil"/>
              <w:left w:val="nil"/>
              <w:bottom w:val="nil"/>
              <w:right w:val="nil"/>
            </w:tcBorders>
            <w:vAlign w:val="center"/>
          </w:tcPr>
          <w:p>
            <w:pPr>
              <w:spacing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lang w:val="zh-CN"/>
              </w:rPr>
              <w:t>周次</w:t>
            </w:r>
          </w:p>
        </w:tc>
        <w:tc>
          <w:tcPr>
            <w:tcW w:w="968" w:type="dxa"/>
            <w:tcBorders>
              <w:top w:val="nil"/>
              <w:left w:val="nil"/>
              <w:bottom w:val="nil"/>
              <w:right w:val="nil"/>
            </w:tcBorders>
            <w:vAlign w:val="center"/>
          </w:tcPr>
          <w:p>
            <w:pPr>
              <w:spacing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时间</w:t>
            </w:r>
          </w:p>
        </w:tc>
        <w:tc>
          <w:tcPr>
            <w:tcW w:w="1545" w:type="dxa"/>
            <w:tcBorders>
              <w:top w:val="nil"/>
              <w:left w:val="nil"/>
              <w:bottom w:val="nil"/>
              <w:right w:val="nil"/>
            </w:tcBorders>
            <w:vAlign w:val="center"/>
          </w:tcPr>
          <w:p>
            <w:pPr>
              <w:spacing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内容</w:t>
            </w:r>
          </w:p>
        </w:tc>
        <w:tc>
          <w:tcPr>
            <w:tcW w:w="2715" w:type="dxa"/>
            <w:tcBorders>
              <w:top w:val="nil"/>
              <w:left w:val="nil"/>
              <w:bottom w:val="nil"/>
              <w:right w:val="nil"/>
            </w:tcBorders>
            <w:vAlign w:val="center"/>
          </w:tcPr>
          <w:p>
            <w:pPr>
              <w:spacing w:after="80"/>
              <w:jc w:val="center"/>
              <w:rPr>
                <w:rFonts w:ascii="微软雅黑" w:hAnsi="微软雅黑" w:eastAsia="微软雅黑"/>
                <w:color w:val="000000"/>
                <w:kern w:val="0"/>
                <w:sz w:val="20"/>
                <w:lang w:val="zh-CN"/>
              </w:rPr>
            </w:pPr>
            <w:r>
              <w:rPr>
                <w:rFonts w:hint="eastAsia" w:ascii="微软雅黑" w:hAnsi="微软雅黑" w:eastAsia="微软雅黑"/>
                <w:b/>
                <w:color w:val="000000"/>
                <w:kern w:val="0"/>
                <w:sz w:val="20"/>
                <w:lang w:val="zh-CN"/>
              </w:rPr>
              <w:t>课前阅读（必读、选读、页码范围）</w:t>
            </w:r>
          </w:p>
        </w:tc>
        <w:tc>
          <w:tcPr>
            <w:tcW w:w="1185" w:type="dxa"/>
            <w:tcBorders>
              <w:top w:val="nil"/>
              <w:left w:val="nil"/>
              <w:bottom w:val="nil"/>
              <w:right w:val="nil"/>
            </w:tcBorders>
            <w:vAlign w:val="center"/>
          </w:tcPr>
          <w:p>
            <w:pPr>
              <w:spacing w:after="80" w:line="300" w:lineRule="exact"/>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携带材料</w:t>
            </w:r>
          </w:p>
        </w:tc>
        <w:tc>
          <w:tcPr>
            <w:tcW w:w="1473" w:type="dxa"/>
            <w:tcBorders>
              <w:top w:val="nil"/>
              <w:left w:val="nil"/>
              <w:bottom w:val="nil"/>
              <w:right w:val="nil"/>
            </w:tcBorders>
            <w:vAlign w:val="center"/>
          </w:tcPr>
          <w:p>
            <w:pPr>
              <w:spacing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490" w:hRule="atLeast"/>
        </w:trPr>
        <w:tc>
          <w:tcPr>
            <w:tcW w:w="65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4</w:t>
            </w:r>
          </w:p>
        </w:tc>
        <w:tc>
          <w:tcPr>
            <w:tcW w:w="968"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2018.3.29</w:t>
            </w:r>
          </w:p>
        </w:tc>
        <w:tc>
          <w:tcPr>
            <w:tcW w:w="1545"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3财务分析</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偿债能力分析指标</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盈利能力分析指标</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营运能力分析指标</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发展能力分析指标</w:t>
            </w:r>
          </w:p>
        </w:tc>
        <w:tc>
          <w:tcPr>
            <w:tcW w:w="2715"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《财务管理学》（荆新）P71-115</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《财务学的边界》（罗福凯）P219-228</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《财务管理》（段九利）P238-282</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《财务管理》（傅元略）P339-358</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《财务管理学》（王志坚）P131-190</w:t>
            </w:r>
          </w:p>
        </w:tc>
        <w:tc>
          <w:tcPr>
            <w:tcW w:w="118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教材</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阅读材料笔记</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上课笔记</w:t>
            </w:r>
          </w:p>
        </w:tc>
        <w:tc>
          <w:tcPr>
            <w:tcW w:w="1473"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回顾提问：</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资产组合的风险和报酬如何衡量？</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作业：对吉利集团的财务状况进行分析，教材P114案例</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65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5</w:t>
            </w:r>
          </w:p>
        </w:tc>
        <w:tc>
          <w:tcPr>
            <w:tcW w:w="968"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2018.4.5</w:t>
            </w:r>
          </w:p>
        </w:tc>
        <w:tc>
          <w:tcPr>
            <w:tcW w:w="154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4长期筹资方式</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股权性筹资</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债务性筹资</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混合性筹资</w:t>
            </w:r>
          </w:p>
        </w:tc>
        <w:tc>
          <w:tcPr>
            <w:tcW w:w="2715"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《财务管理学》（荆新）P139-171</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《财务学的边界》（罗福凯）P229-240</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《财务管理——理论、实务、案例》（汪平）P146-190</w:t>
            </w:r>
          </w:p>
        </w:tc>
        <w:tc>
          <w:tcPr>
            <w:tcW w:w="118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教材</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阅读材料笔记</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上课笔记</w:t>
            </w:r>
          </w:p>
        </w:tc>
        <w:tc>
          <w:tcPr>
            <w:tcW w:w="1473"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课前检查：</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随机检查阅读笔记，了解查阅资料情况</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作业：课程结束后要求学生对本知识点做一个图表，并做教材P177，练习1-3题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131" w:hRule="atLeast"/>
        </w:trPr>
        <w:tc>
          <w:tcPr>
            <w:tcW w:w="65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6</w:t>
            </w:r>
          </w:p>
        </w:tc>
        <w:tc>
          <w:tcPr>
            <w:tcW w:w="968"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2018.4.10</w:t>
            </w:r>
          </w:p>
        </w:tc>
        <w:tc>
          <w:tcPr>
            <w:tcW w:w="1545"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实验三 资本结构决策</w:t>
            </w:r>
          </w:p>
          <w:p>
            <w:pPr>
              <w:spacing w:before="80" w:after="80"/>
              <w:ind w:right="-290" w:rightChars="-138"/>
              <w:rPr>
                <w:rFonts w:hint="eastAsia" w:ascii="微软雅黑" w:hAnsi="微软雅黑" w:eastAsia="微软雅黑"/>
                <w:kern w:val="0"/>
                <w:sz w:val="18"/>
              </w:rPr>
            </w:pPr>
            <w:r>
              <w:rPr>
                <w:rFonts w:hint="eastAsia" w:ascii="微软雅黑" w:hAnsi="微软雅黑" w:eastAsia="微软雅黑"/>
                <w:kern w:val="0"/>
                <w:sz w:val="18"/>
              </w:rPr>
              <w:t>资本成本测算实验</w:t>
            </w:r>
          </w:p>
        </w:tc>
        <w:tc>
          <w:tcPr>
            <w:tcW w:w="2715"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《财务管理学》（荆新）P187-219</w:t>
            </w:r>
          </w:p>
        </w:tc>
        <w:tc>
          <w:tcPr>
            <w:tcW w:w="118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教材</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作业纸</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实验报告册</w:t>
            </w:r>
          </w:p>
        </w:tc>
        <w:tc>
          <w:tcPr>
            <w:tcW w:w="1473"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抽查复习情况：</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资本成本核算公式？</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作业：根据上课案例内容做实验报告册三</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460" w:hRule="atLeast"/>
        </w:trPr>
        <w:tc>
          <w:tcPr>
            <w:tcW w:w="65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6</w:t>
            </w:r>
          </w:p>
        </w:tc>
        <w:tc>
          <w:tcPr>
            <w:tcW w:w="968"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2018.4.12</w:t>
            </w:r>
          </w:p>
        </w:tc>
        <w:tc>
          <w:tcPr>
            <w:tcW w:w="154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5资本结构决策</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资本结构理论</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资本成本核算</w:t>
            </w:r>
          </w:p>
        </w:tc>
        <w:tc>
          <w:tcPr>
            <w:tcW w:w="2715"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《财务管理学》（荆新）P187-219</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《财务学的边界》（罗福凯）</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P241-273</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《财务管理》（第七版）（李海波）P22-54</w:t>
            </w:r>
          </w:p>
        </w:tc>
        <w:tc>
          <w:tcPr>
            <w:tcW w:w="118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教材</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阅读材料笔记</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上课笔记</w:t>
            </w:r>
          </w:p>
        </w:tc>
        <w:tc>
          <w:tcPr>
            <w:tcW w:w="1473"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课堂讨论，对重点和难点问题进行互动式问答：</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MM资本结构理论观点是什么？</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作业：教材P217，练习4-8题</w:t>
            </w:r>
          </w:p>
        </w:tc>
      </w:tr>
    </w:tbl>
    <w:p>
      <w:pPr>
        <w:tabs>
          <w:tab w:val="left" w:pos="6120"/>
        </w:tabs>
        <w:spacing w:line="360" w:lineRule="auto"/>
        <w:rPr>
          <w:rFonts w:ascii="微软雅黑" w:hAnsi="微软雅黑" w:eastAsia="微软雅黑"/>
        </w:rPr>
      </w:pPr>
    </w:p>
    <w:tbl>
      <w:tblPr>
        <w:tblStyle w:val="9"/>
        <w:tblpPr w:leftFromText="180" w:rightFromText="180" w:vertAnchor="text" w:horzAnchor="page" w:tblpX="1657" w:tblpY="179"/>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652"/>
        <w:gridCol w:w="1035"/>
        <w:gridCol w:w="1433"/>
        <w:gridCol w:w="2520"/>
        <w:gridCol w:w="1192"/>
        <w:gridCol w:w="1706"/>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790" w:hRule="atLeast"/>
        </w:trPr>
        <w:tc>
          <w:tcPr>
            <w:tcW w:w="652" w:type="dxa"/>
            <w:vAlign w:val="center"/>
          </w:tcPr>
          <w:p>
            <w:pPr>
              <w:spacing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lang w:val="zh-CN"/>
              </w:rPr>
              <w:t>周次</w:t>
            </w:r>
          </w:p>
        </w:tc>
        <w:tc>
          <w:tcPr>
            <w:tcW w:w="1035" w:type="dxa"/>
            <w:vAlign w:val="center"/>
          </w:tcPr>
          <w:p>
            <w:pPr>
              <w:spacing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时间</w:t>
            </w:r>
          </w:p>
        </w:tc>
        <w:tc>
          <w:tcPr>
            <w:tcW w:w="1433" w:type="dxa"/>
            <w:vAlign w:val="center"/>
          </w:tcPr>
          <w:p>
            <w:pPr>
              <w:spacing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内容</w:t>
            </w:r>
          </w:p>
        </w:tc>
        <w:tc>
          <w:tcPr>
            <w:tcW w:w="2520" w:type="dxa"/>
            <w:vAlign w:val="center"/>
          </w:tcPr>
          <w:p>
            <w:pPr>
              <w:spacing w:after="80"/>
              <w:jc w:val="center"/>
              <w:rPr>
                <w:rFonts w:ascii="微软雅黑" w:hAnsi="微软雅黑" w:eastAsia="微软雅黑"/>
                <w:color w:val="000000"/>
                <w:kern w:val="0"/>
                <w:sz w:val="20"/>
                <w:lang w:val="zh-CN"/>
              </w:rPr>
            </w:pPr>
            <w:r>
              <w:rPr>
                <w:rFonts w:hint="eastAsia" w:ascii="微软雅黑" w:hAnsi="微软雅黑" w:eastAsia="微软雅黑"/>
                <w:b/>
                <w:color w:val="000000"/>
                <w:kern w:val="0"/>
                <w:sz w:val="20"/>
                <w:lang w:val="zh-CN"/>
              </w:rPr>
              <w:t>课前阅读（必读、选读、页码范围）</w:t>
            </w:r>
          </w:p>
        </w:tc>
        <w:tc>
          <w:tcPr>
            <w:tcW w:w="1192" w:type="dxa"/>
            <w:vAlign w:val="center"/>
          </w:tcPr>
          <w:p>
            <w:pPr>
              <w:spacing w:after="80" w:line="300" w:lineRule="exact"/>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携带材料</w:t>
            </w:r>
          </w:p>
        </w:tc>
        <w:tc>
          <w:tcPr>
            <w:tcW w:w="1706" w:type="dxa"/>
            <w:vAlign w:val="center"/>
          </w:tcPr>
          <w:p>
            <w:pPr>
              <w:spacing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348" w:hRule="atLeast"/>
        </w:trPr>
        <w:tc>
          <w:tcPr>
            <w:tcW w:w="65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7</w:t>
            </w:r>
          </w:p>
        </w:tc>
        <w:tc>
          <w:tcPr>
            <w:tcW w:w="103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2018.4.19</w:t>
            </w:r>
          </w:p>
        </w:tc>
        <w:tc>
          <w:tcPr>
            <w:tcW w:w="1433" w:type="dxa"/>
            <w:vAlign w:val="center"/>
          </w:tcPr>
          <w:p>
            <w:pPr>
              <w:spacing w:before="80" w:after="80"/>
              <w:rPr>
                <w:rFonts w:hint="eastAsia" w:ascii="微软雅黑" w:hAnsi="微软雅黑" w:eastAsia="微软雅黑"/>
                <w:kern w:val="0"/>
                <w:sz w:val="18"/>
              </w:rPr>
            </w:pPr>
            <w:r>
              <w:rPr>
                <w:rFonts w:hint="eastAsia" w:ascii="微软雅黑" w:hAnsi="微软雅黑" w:eastAsia="微软雅黑"/>
                <w:kern w:val="0"/>
                <w:sz w:val="18"/>
              </w:rPr>
              <w:t>5资本结构决策</w:t>
            </w:r>
          </w:p>
          <w:p>
            <w:pPr>
              <w:spacing w:before="80" w:after="80"/>
              <w:rPr>
                <w:rFonts w:hint="eastAsia" w:ascii="微软雅黑" w:hAnsi="微软雅黑" w:eastAsia="微软雅黑"/>
                <w:kern w:val="0"/>
                <w:sz w:val="18"/>
              </w:rPr>
            </w:pPr>
            <w:r>
              <w:rPr>
                <w:rFonts w:hint="eastAsia" w:ascii="微软雅黑" w:hAnsi="微软雅黑" w:eastAsia="微软雅黑"/>
                <w:kern w:val="0"/>
                <w:sz w:val="18"/>
              </w:rPr>
              <w:t>杠杆利益与风险的衡量</w:t>
            </w:r>
          </w:p>
          <w:p>
            <w:pPr>
              <w:spacing w:before="80" w:after="80"/>
              <w:rPr>
                <w:rFonts w:hint="eastAsia" w:ascii="微软雅黑" w:hAnsi="微软雅黑" w:eastAsia="微软雅黑"/>
                <w:kern w:val="0"/>
                <w:sz w:val="18"/>
              </w:rPr>
            </w:pPr>
            <w:r>
              <w:rPr>
                <w:rFonts w:hint="eastAsia" w:ascii="微软雅黑" w:hAnsi="微软雅黑" w:eastAsia="微软雅黑"/>
                <w:kern w:val="0"/>
                <w:sz w:val="18"/>
              </w:rPr>
              <w:t>资本结构决策分析</w:t>
            </w:r>
          </w:p>
        </w:tc>
        <w:tc>
          <w:tcPr>
            <w:tcW w:w="2520" w:type="dxa"/>
            <w:vAlign w:val="center"/>
          </w:tcPr>
          <w:p>
            <w:pPr>
              <w:spacing w:before="80" w:after="80"/>
              <w:ind w:right="-84" w:rightChars="-40"/>
              <w:jc w:val="left"/>
              <w:rPr>
                <w:rFonts w:hint="eastAsia" w:ascii="微软雅黑" w:hAnsi="微软雅黑" w:eastAsia="微软雅黑"/>
                <w:kern w:val="0"/>
                <w:sz w:val="18"/>
              </w:rPr>
            </w:pPr>
            <w:r>
              <w:rPr>
                <w:rFonts w:hint="eastAsia" w:ascii="微软雅黑" w:hAnsi="微软雅黑" w:eastAsia="微软雅黑"/>
                <w:kern w:val="0"/>
                <w:sz w:val="18"/>
              </w:rPr>
              <w:t>《财务管理学》（荆新）P178-186</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《财务学的边界》（罗福凯）</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P241-273</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《财务管理——理论、实务、案例》（汪平）P46-67</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《财务管理》（傅元略P233-262</w:t>
            </w:r>
          </w:p>
        </w:tc>
        <w:tc>
          <w:tcPr>
            <w:tcW w:w="119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教材</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阅读材料笔记</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上课笔记</w:t>
            </w:r>
          </w:p>
        </w:tc>
        <w:tc>
          <w:tcPr>
            <w:tcW w:w="1706"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对重点和难点问题进行互动式问答：</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三大杠杆的利益与风险如何衡量？</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第二节课（15分钟）期中测试</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作业：课后对相关理论做一定的梳理，并做教材P217，练习1-3题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907" w:hRule="atLeast"/>
        </w:trPr>
        <w:tc>
          <w:tcPr>
            <w:tcW w:w="65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8</w:t>
            </w:r>
          </w:p>
        </w:tc>
        <w:tc>
          <w:tcPr>
            <w:tcW w:w="103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2018.4.24</w:t>
            </w:r>
          </w:p>
        </w:tc>
        <w:tc>
          <w:tcPr>
            <w:tcW w:w="1433" w:type="dxa"/>
            <w:vAlign w:val="center"/>
          </w:tcPr>
          <w:p>
            <w:pPr>
              <w:spacing w:before="80" w:after="80"/>
              <w:rPr>
                <w:rFonts w:hint="eastAsia" w:ascii="微软雅黑" w:hAnsi="微软雅黑" w:eastAsia="微软雅黑"/>
                <w:kern w:val="0"/>
                <w:sz w:val="18"/>
              </w:rPr>
            </w:pPr>
            <w:r>
              <w:rPr>
                <w:rFonts w:hint="eastAsia" w:ascii="微软雅黑" w:hAnsi="微软雅黑" w:eastAsia="微软雅黑"/>
                <w:kern w:val="0"/>
                <w:sz w:val="18"/>
              </w:rPr>
              <w:t>实验四 资本结构决策</w:t>
            </w:r>
          </w:p>
          <w:p>
            <w:pPr>
              <w:spacing w:before="80" w:after="80"/>
              <w:ind w:right="-57" w:rightChars="-27"/>
              <w:rPr>
                <w:rFonts w:hint="eastAsia" w:ascii="微软雅黑" w:hAnsi="微软雅黑" w:eastAsia="微软雅黑"/>
                <w:kern w:val="0"/>
                <w:sz w:val="18"/>
              </w:rPr>
            </w:pPr>
            <w:r>
              <w:rPr>
                <w:rFonts w:hint="eastAsia" w:ascii="微软雅黑" w:hAnsi="微软雅黑" w:eastAsia="微软雅黑"/>
                <w:kern w:val="0"/>
                <w:sz w:val="18"/>
              </w:rPr>
              <w:t>财务杠杆利益与风险衡量实验</w:t>
            </w:r>
          </w:p>
          <w:p>
            <w:pPr>
              <w:spacing w:before="80" w:after="80"/>
              <w:ind w:right="-57" w:rightChars="-27"/>
              <w:rPr>
                <w:rFonts w:hint="eastAsia" w:ascii="微软雅黑" w:hAnsi="微软雅黑" w:eastAsia="微软雅黑"/>
                <w:kern w:val="0"/>
                <w:sz w:val="18"/>
              </w:rPr>
            </w:pPr>
            <w:r>
              <w:rPr>
                <w:rFonts w:hint="eastAsia" w:ascii="微软雅黑" w:hAnsi="微软雅黑" w:eastAsia="微软雅黑"/>
                <w:kern w:val="0"/>
                <w:sz w:val="18"/>
              </w:rPr>
              <w:t>资本结构决策分析实验</w:t>
            </w:r>
          </w:p>
        </w:tc>
        <w:tc>
          <w:tcPr>
            <w:tcW w:w="2520"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《财务管理学》（荆新）P187-219</w:t>
            </w:r>
          </w:p>
        </w:tc>
        <w:tc>
          <w:tcPr>
            <w:tcW w:w="119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教材</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作业纸</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实验报告册</w:t>
            </w:r>
          </w:p>
        </w:tc>
        <w:tc>
          <w:tcPr>
            <w:tcW w:w="1706"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抽查复习情况：</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公司价值比较法？</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作业：课下练习财务杠杆和资本结构决策实验内容</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972" w:hRule="atLeast"/>
        </w:trPr>
        <w:tc>
          <w:tcPr>
            <w:tcW w:w="65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8</w:t>
            </w:r>
          </w:p>
        </w:tc>
        <w:tc>
          <w:tcPr>
            <w:tcW w:w="103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2018.4.26</w:t>
            </w:r>
          </w:p>
        </w:tc>
        <w:tc>
          <w:tcPr>
            <w:tcW w:w="1433" w:type="dxa"/>
            <w:vAlign w:val="center"/>
          </w:tcPr>
          <w:p>
            <w:pPr>
              <w:spacing w:before="80" w:after="80"/>
              <w:rPr>
                <w:rFonts w:hint="eastAsia" w:ascii="微软雅黑" w:hAnsi="微软雅黑" w:eastAsia="微软雅黑"/>
                <w:kern w:val="0"/>
                <w:sz w:val="18"/>
              </w:rPr>
            </w:pPr>
            <w:r>
              <w:rPr>
                <w:rFonts w:hint="eastAsia" w:ascii="微软雅黑" w:hAnsi="微软雅黑" w:eastAsia="微软雅黑"/>
                <w:kern w:val="0"/>
                <w:sz w:val="18"/>
              </w:rPr>
              <w:t>6投资决策原理</w:t>
            </w:r>
          </w:p>
          <w:p>
            <w:pPr>
              <w:spacing w:before="80" w:after="80"/>
              <w:rPr>
                <w:rFonts w:hint="eastAsia" w:ascii="微软雅黑" w:hAnsi="微软雅黑" w:eastAsia="微软雅黑"/>
                <w:kern w:val="0"/>
                <w:sz w:val="18"/>
              </w:rPr>
            </w:pPr>
            <w:r>
              <w:rPr>
                <w:rFonts w:hint="eastAsia" w:ascii="微软雅黑" w:hAnsi="微软雅黑" w:eastAsia="微软雅黑"/>
                <w:kern w:val="0"/>
                <w:sz w:val="18"/>
              </w:rPr>
              <w:t>投资现金流量的分析</w:t>
            </w:r>
          </w:p>
          <w:p>
            <w:pPr>
              <w:spacing w:before="80" w:after="80"/>
              <w:rPr>
                <w:rFonts w:hint="eastAsia" w:ascii="微软雅黑" w:hAnsi="微软雅黑" w:eastAsia="微软雅黑"/>
                <w:kern w:val="0"/>
                <w:sz w:val="18"/>
              </w:rPr>
            </w:pPr>
            <w:r>
              <w:rPr>
                <w:rFonts w:hint="eastAsia" w:ascii="微软雅黑" w:hAnsi="微软雅黑" w:eastAsia="微软雅黑"/>
                <w:kern w:val="0"/>
                <w:sz w:val="18"/>
              </w:rPr>
              <w:t>折现现金流量分析</w:t>
            </w:r>
          </w:p>
        </w:tc>
        <w:tc>
          <w:tcPr>
            <w:tcW w:w="2520"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《财务管理学》（荆新）P220-242</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《财务管理学》（王志坚）</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P336-383</w:t>
            </w:r>
          </w:p>
          <w:p>
            <w:pPr>
              <w:spacing w:before="80" w:after="80"/>
              <w:jc w:val="center"/>
              <w:rPr>
                <w:rFonts w:hint="eastAsia" w:ascii="微软雅黑" w:hAnsi="微软雅黑" w:eastAsia="微软雅黑"/>
                <w:kern w:val="0"/>
                <w:sz w:val="18"/>
              </w:rPr>
            </w:pPr>
          </w:p>
        </w:tc>
        <w:tc>
          <w:tcPr>
            <w:tcW w:w="119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教材</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阅读材料笔记</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上课笔记</w:t>
            </w:r>
          </w:p>
        </w:tc>
        <w:tc>
          <w:tcPr>
            <w:tcW w:w="1706" w:type="dxa"/>
            <w:vAlign w:val="center"/>
          </w:tcPr>
          <w:p>
            <w:pPr>
              <w:spacing w:before="80" w:after="80"/>
              <w:rPr>
                <w:rFonts w:hint="eastAsia" w:ascii="微软雅黑" w:hAnsi="微软雅黑" w:eastAsia="微软雅黑"/>
                <w:kern w:val="0"/>
                <w:sz w:val="18"/>
              </w:rPr>
            </w:pPr>
            <w:r>
              <w:rPr>
                <w:rFonts w:hint="eastAsia" w:ascii="微软雅黑" w:hAnsi="微软雅黑" w:eastAsia="微软雅黑"/>
                <w:kern w:val="0"/>
                <w:sz w:val="18"/>
              </w:rPr>
              <w:t>课堂随机提问检验图书馆资料查阅情况：折现现金流量指标有哪些？</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作业：教材P242，练习1-2题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972" w:hRule="atLeast"/>
        </w:trPr>
        <w:tc>
          <w:tcPr>
            <w:tcW w:w="65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9</w:t>
            </w:r>
          </w:p>
        </w:tc>
        <w:tc>
          <w:tcPr>
            <w:tcW w:w="103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2018.5.3</w:t>
            </w:r>
          </w:p>
        </w:tc>
        <w:tc>
          <w:tcPr>
            <w:tcW w:w="1433" w:type="dxa"/>
            <w:vAlign w:val="center"/>
          </w:tcPr>
          <w:p>
            <w:pPr>
              <w:spacing w:before="80" w:after="80"/>
              <w:rPr>
                <w:rFonts w:hint="eastAsia" w:ascii="微软雅黑" w:hAnsi="微软雅黑" w:eastAsia="微软雅黑"/>
                <w:kern w:val="0"/>
                <w:sz w:val="18"/>
              </w:rPr>
            </w:pPr>
            <w:r>
              <w:rPr>
                <w:rFonts w:hint="eastAsia" w:ascii="微软雅黑" w:hAnsi="微软雅黑" w:eastAsia="微软雅黑"/>
                <w:kern w:val="0"/>
                <w:sz w:val="18"/>
              </w:rPr>
              <w:t>6投资决策原理</w:t>
            </w:r>
          </w:p>
          <w:p>
            <w:pPr>
              <w:spacing w:before="80" w:after="80"/>
              <w:rPr>
                <w:rFonts w:hint="eastAsia" w:ascii="微软雅黑" w:hAnsi="微软雅黑" w:eastAsia="微软雅黑"/>
                <w:kern w:val="0"/>
                <w:sz w:val="18"/>
              </w:rPr>
            </w:pPr>
            <w:r>
              <w:rPr>
                <w:rFonts w:hint="eastAsia" w:ascii="微软雅黑" w:hAnsi="微软雅黑" w:eastAsia="微软雅黑"/>
                <w:kern w:val="0"/>
                <w:sz w:val="18"/>
              </w:rPr>
              <w:t>非折现现金流量方法</w:t>
            </w:r>
          </w:p>
          <w:p>
            <w:pPr>
              <w:spacing w:before="80" w:after="80"/>
              <w:rPr>
                <w:rFonts w:hint="eastAsia" w:ascii="微软雅黑" w:hAnsi="微软雅黑" w:eastAsia="微软雅黑"/>
                <w:kern w:val="0"/>
                <w:sz w:val="18"/>
              </w:rPr>
            </w:pPr>
            <w:r>
              <w:rPr>
                <w:rFonts w:hint="eastAsia" w:ascii="微软雅黑" w:hAnsi="微软雅黑" w:eastAsia="微软雅黑"/>
                <w:kern w:val="0"/>
                <w:sz w:val="18"/>
              </w:rPr>
              <w:t>投资决策指标的分析</w:t>
            </w:r>
          </w:p>
        </w:tc>
        <w:tc>
          <w:tcPr>
            <w:tcW w:w="2520"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《财务管理学》（荆新）P220-242</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《财务管理》（段九利）</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P127-154</w:t>
            </w:r>
          </w:p>
        </w:tc>
        <w:tc>
          <w:tcPr>
            <w:tcW w:w="119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教材</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阅读材料笔记</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上课笔记</w:t>
            </w:r>
          </w:p>
        </w:tc>
        <w:tc>
          <w:tcPr>
            <w:tcW w:w="1706"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课堂随机提问检验图书馆资料查阅情况：</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非折现现金流量指标有哪些？</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作业：教材P242，练习3题和案例题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987" w:hRule="atLeast"/>
        </w:trPr>
        <w:tc>
          <w:tcPr>
            <w:tcW w:w="65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10</w:t>
            </w:r>
          </w:p>
        </w:tc>
        <w:tc>
          <w:tcPr>
            <w:tcW w:w="103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2018.5.8</w:t>
            </w:r>
          </w:p>
        </w:tc>
        <w:tc>
          <w:tcPr>
            <w:tcW w:w="1433" w:type="dxa"/>
            <w:vAlign w:val="center"/>
          </w:tcPr>
          <w:p>
            <w:pPr>
              <w:spacing w:before="80" w:after="80"/>
              <w:rPr>
                <w:rFonts w:hint="eastAsia" w:ascii="微软雅黑" w:hAnsi="微软雅黑" w:eastAsia="微软雅黑"/>
                <w:kern w:val="0"/>
                <w:sz w:val="18"/>
              </w:rPr>
            </w:pPr>
            <w:r>
              <w:rPr>
                <w:rFonts w:hint="eastAsia" w:ascii="微软雅黑" w:hAnsi="微软雅黑" w:eastAsia="微软雅黑"/>
                <w:kern w:val="0"/>
                <w:sz w:val="18"/>
              </w:rPr>
              <w:t>实验五 投资决策原理与实务</w:t>
            </w:r>
          </w:p>
          <w:p>
            <w:pPr>
              <w:spacing w:before="80" w:after="80"/>
              <w:ind w:right="-57" w:rightChars="-27"/>
              <w:rPr>
                <w:rFonts w:hint="eastAsia" w:ascii="微软雅黑" w:hAnsi="微软雅黑" w:eastAsia="微软雅黑"/>
                <w:kern w:val="0"/>
                <w:sz w:val="18"/>
              </w:rPr>
            </w:pPr>
            <w:r>
              <w:rPr>
                <w:rFonts w:hint="eastAsia" w:ascii="微软雅黑" w:hAnsi="微软雅黑" w:eastAsia="微软雅黑"/>
                <w:kern w:val="0"/>
                <w:sz w:val="18"/>
              </w:rPr>
              <w:t>非折现指标分析投资方案</w:t>
            </w:r>
          </w:p>
          <w:p>
            <w:pPr>
              <w:spacing w:before="80" w:after="80"/>
              <w:ind w:right="-57" w:rightChars="-27"/>
              <w:rPr>
                <w:rFonts w:hint="eastAsia" w:ascii="微软雅黑" w:hAnsi="微软雅黑" w:eastAsia="微软雅黑"/>
                <w:kern w:val="0"/>
                <w:sz w:val="18"/>
              </w:rPr>
            </w:pPr>
            <w:r>
              <w:rPr>
                <w:rFonts w:hint="eastAsia" w:ascii="微软雅黑" w:hAnsi="微软雅黑" w:eastAsia="微软雅黑"/>
                <w:kern w:val="0"/>
                <w:sz w:val="18"/>
              </w:rPr>
              <w:t>折现指标分析投资方案</w:t>
            </w:r>
          </w:p>
        </w:tc>
        <w:tc>
          <w:tcPr>
            <w:tcW w:w="2520"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《财务管理学》（荆新）P220-276</w:t>
            </w:r>
          </w:p>
        </w:tc>
        <w:tc>
          <w:tcPr>
            <w:tcW w:w="119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教材</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作业纸</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实验报告册</w:t>
            </w:r>
          </w:p>
        </w:tc>
        <w:tc>
          <w:tcPr>
            <w:tcW w:w="1706"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抽查复习情况：</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折现指标和非折现指标有哪些？如何应用？</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作业：利用软件操作教材P275第4题</w:t>
            </w:r>
          </w:p>
        </w:tc>
      </w:tr>
    </w:tbl>
    <w:p>
      <w:pPr>
        <w:tabs>
          <w:tab w:val="left" w:pos="6120"/>
        </w:tabs>
        <w:spacing w:line="360" w:lineRule="auto"/>
        <w:ind w:firstLine="420" w:firstLineChars="200"/>
        <w:rPr>
          <w:rFonts w:ascii="微软雅黑" w:hAnsi="微软雅黑" w:eastAsia="微软雅黑"/>
        </w:rPr>
      </w:pPr>
    </w:p>
    <w:tbl>
      <w:tblPr>
        <w:tblStyle w:val="9"/>
        <w:tblpPr w:leftFromText="180" w:rightFromText="180" w:vertAnchor="text" w:horzAnchor="page" w:tblpX="1657" w:tblpY="179"/>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652"/>
        <w:gridCol w:w="1035"/>
        <w:gridCol w:w="1478"/>
        <w:gridCol w:w="2445"/>
        <w:gridCol w:w="1222"/>
        <w:gridCol w:w="1706"/>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790" w:hRule="atLeast"/>
        </w:trPr>
        <w:tc>
          <w:tcPr>
            <w:tcW w:w="652" w:type="dxa"/>
            <w:vAlign w:val="center"/>
          </w:tcPr>
          <w:p>
            <w:pPr>
              <w:spacing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lang w:val="zh-CN"/>
              </w:rPr>
              <w:t>周次</w:t>
            </w:r>
          </w:p>
        </w:tc>
        <w:tc>
          <w:tcPr>
            <w:tcW w:w="1035" w:type="dxa"/>
            <w:vAlign w:val="center"/>
          </w:tcPr>
          <w:p>
            <w:pPr>
              <w:spacing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时间</w:t>
            </w:r>
          </w:p>
        </w:tc>
        <w:tc>
          <w:tcPr>
            <w:tcW w:w="1478" w:type="dxa"/>
            <w:vAlign w:val="center"/>
          </w:tcPr>
          <w:p>
            <w:pPr>
              <w:spacing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内容</w:t>
            </w:r>
          </w:p>
        </w:tc>
        <w:tc>
          <w:tcPr>
            <w:tcW w:w="2445" w:type="dxa"/>
            <w:vAlign w:val="center"/>
          </w:tcPr>
          <w:p>
            <w:pPr>
              <w:spacing w:after="80"/>
              <w:jc w:val="center"/>
              <w:rPr>
                <w:rFonts w:ascii="微软雅黑" w:hAnsi="微软雅黑" w:eastAsia="微软雅黑"/>
                <w:color w:val="000000"/>
                <w:kern w:val="0"/>
                <w:sz w:val="20"/>
                <w:lang w:val="zh-CN"/>
              </w:rPr>
            </w:pPr>
            <w:r>
              <w:rPr>
                <w:rFonts w:hint="eastAsia" w:ascii="微软雅黑" w:hAnsi="微软雅黑" w:eastAsia="微软雅黑"/>
                <w:b/>
                <w:color w:val="000000"/>
                <w:kern w:val="0"/>
                <w:sz w:val="20"/>
                <w:lang w:val="zh-CN"/>
              </w:rPr>
              <w:t>课前阅读（必读、选读、页码范围）</w:t>
            </w:r>
          </w:p>
        </w:tc>
        <w:tc>
          <w:tcPr>
            <w:tcW w:w="1222" w:type="dxa"/>
            <w:vAlign w:val="center"/>
          </w:tcPr>
          <w:p>
            <w:pPr>
              <w:spacing w:after="80" w:line="300" w:lineRule="exact"/>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携带材料</w:t>
            </w:r>
          </w:p>
        </w:tc>
        <w:tc>
          <w:tcPr>
            <w:tcW w:w="1706" w:type="dxa"/>
            <w:vAlign w:val="center"/>
          </w:tcPr>
          <w:p>
            <w:pPr>
              <w:spacing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348" w:hRule="atLeast"/>
        </w:trPr>
        <w:tc>
          <w:tcPr>
            <w:tcW w:w="65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10</w:t>
            </w:r>
          </w:p>
        </w:tc>
        <w:tc>
          <w:tcPr>
            <w:tcW w:w="103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2018.5.10</w:t>
            </w:r>
          </w:p>
        </w:tc>
        <w:tc>
          <w:tcPr>
            <w:tcW w:w="1478" w:type="dxa"/>
            <w:vAlign w:val="center"/>
          </w:tcPr>
          <w:p>
            <w:pPr>
              <w:spacing w:before="80" w:after="80"/>
              <w:rPr>
                <w:rFonts w:hint="eastAsia" w:ascii="微软雅黑" w:hAnsi="微软雅黑" w:eastAsia="微软雅黑"/>
                <w:kern w:val="0"/>
                <w:sz w:val="18"/>
              </w:rPr>
            </w:pPr>
            <w:r>
              <w:rPr>
                <w:rFonts w:hint="eastAsia" w:ascii="微软雅黑" w:hAnsi="微软雅黑" w:eastAsia="微软雅黑"/>
                <w:kern w:val="0"/>
                <w:sz w:val="18"/>
              </w:rPr>
              <w:t>7投资决策实务</w:t>
            </w:r>
          </w:p>
          <w:p>
            <w:pPr>
              <w:spacing w:before="80" w:after="80"/>
              <w:rPr>
                <w:rFonts w:hint="eastAsia" w:ascii="微软雅黑" w:hAnsi="微软雅黑" w:eastAsia="微软雅黑"/>
                <w:kern w:val="0"/>
                <w:sz w:val="18"/>
              </w:rPr>
            </w:pPr>
            <w:r>
              <w:rPr>
                <w:rFonts w:hint="eastAsia" w:ascii="微软雅黑" w:hAnsi="微软雅黑" w:eastAsia="微软雅黑"/>
                <w:kern w:val="0"/>
                <w:sz w:val="18"/>
              </w:rPr>
              <w:t>项目投资决策</w:t>
            </w:r>
          </w:p>
          <w:p>
            <w:pPr>
              <w:spacing w:before="80" w:after="80"/>
              <w:rPr>
                <w:rFonts w:hint="eastAsia" w:ascii="微软雅黑" w:hAnsi="微软雅黑" w:eastAsia="微软雅黑"/>
                <w:kern w:val="0"/>
                <w:sz w:val="18"/>
              </w:rPr>
            </w:pPr>
            <w:r>
              <w:rPr>
                <w:rFonts w:hint="eastAsia" w:ascii="微软雅黑" w:hAnsi="微软雅黑" w:eastAsia="微软雅黑"/>
                <w:kern w:val="0"/>
                <w:sz w:val="18"/>
              </w:rPr>
              <w:t>风险投资决策</w:t>
            </w:r>
          </w:p>
        </w:tc>
        <w:tc>
          <w:tcPr>
            <w:tcW w:w="244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《财务管理学》（荆新）P243-276</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《财务学的边界》（罗福凯）</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P75-88</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《财务管理——理论、实务、案例》（汪平）P69-110</w:t>
            </w:r>
          </w:p>
        </w:tc>
        <w:tc>
          <w:tcPr>
            <w:tcW w:w="122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教材</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阅读材料笔记</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上课笔记</w:t>
            </w:r>
          </w:p>
        </w:tc>
        <w:tc>
          <w:tcPr>
            <w:tcW w:w="1706"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随机抽查学生复习情况：</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折现指标和非折现指标有哪些？</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作业：教材P276，练习3-4题和案例题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369" w:hRule="atLeast"/>
        </w:trPr>
        <w:tc>
          <w:tcPr>
            <w:tcW w:w="65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11</w:t>
            </w:r>
          </w:p>
        </w:tc>
        <w:tc>
          <w:tcPr>
            <w:tcW w:w="103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2018.5.17</w:t>
            </w:r>
          </w:p>
        </w:tc>
        <w:tc>
          <w:tcPr>
            <w:tcW w:w="1478"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8短期资产管理</w:t>
            </w:r>
          </w:p>
          <w:p>
            <w:pPr>
              <w:spacing w:before="80" w:after="80"/>
              <w:rPr>
                <w:rFonts w:hint="eastAsia" w:ascii="微软雅黑" w:hAnsi="微软雅黑" w:eastAsia="微软雅黑"/>
                <w:kern w:val="0"/>
                <w:sz w:val="18"/>
              </w:rPr>
            </w:pPr>
            <w:r>
              <w:rPr>
                <w:rFonts w:hint="eastAsia" w:ascii="微软雅黑" w:hAnsi="微软雅黑" w:eastAsia="微软雅黑"/>
                <w:kern w:val="0"/>
                <w:sz w:val="18"/>
              </w:rPr>
              <w:t>运营资本管理</w:t>
            </w:r>
          </w:p>
          <w:p>
            <w:pPr>
              <w:spacing w:before="80" w:after="80"/>
              <w:rPr>
                <w:rFonts w:hint="eastAsia" w:ascii="微软雅黑" w:hAnsi="微软雅黑" w:eastAsia="微软雅黑"/>
                <w:kern w:val="0"/>
                <w:sz w:val="18"/>
              </w:rPr>
            </w:pPr>
            <w:r>
              <w:rPr>
                <w:rFonts w:hint="eastAsia" w:ascii="微软雅黑" w:hAnsi="微软雅黑" w:eastAsia="微软雅黑"/>
                <w:kern w:val="0"/>
                <w:sz w:val="18"/>
              </w:rPr>
              <w:t>现金管理</w:t>
            </w:r>
          </w:p>
          <w:p>
            <w:pPr>
              <w:spacing w:before="80" w:after="80"/>
              <w:rPr>
                <w:rFonts w:hint="eastAsia" w:ascii="微软雅黑" w:hAnsi="微软雅黑" w:eastAsia="微软雅黑"/>
                <w:kern w:val="0"/>
                <w:sz w:val="18"/>
              </w:rPr>
            </w:pPr>
            <w:r>
              <w:rPr>
                <w:rFonts w:hint="eastAsia" w:ascii="微软雅黑" w:hAnsi="微软雅黑" w:eastAsia="微软雅黑"/>
                <w:kern w:val="0"/>
                <w:sz w:val="18"/>
              </w:rPr>
              <w:t>应收账款管理</w:t>
            </w:r>
          </w:p>
          <w:p>
            <w:pPr>
              <w:spacing w:before="80" w:after="80"/>
              <w:rPr>
                <w:rFonts w:hint="eastAsia" w:ascii="微软雅黑" w:hAnsi="微软雅黑" w:eastAsia="微软雅黑"/>
                <w:kern w:val="0"/>
                <w:sz w:val="18"/>
              </w:rPr>
            </w:pPr>
            <w:r>
              <w:rPr>
                <w:rFonts w:hint="eastAsia" w:ascii="微软雅黑" w:hAnsi="微软雅黑" w:eastAsia="微软雅黑"/>
                <w:kern w:val="0"/>
                <w:sz w:val="18"/>
              </w:rPr>
              <w:t>存货规划及控制</w:t>
            </w:r>
          </w:p>
        </w:tc>
        <w:tc>
          <w:tcPr>
            <w:tcW w:w="2445"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《财务管理学》（荆新）P277-309</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《财务管理》（段九利）P187-212</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《财务管理学》（王志坚）P386-420</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《财务学的边界》（罗福凯）</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P219-228</w:t>
            </w:r>
          </w:p>
        </w:tc>
        <w:tc>
          <w:tcPr>
            <w:tcW w:w="122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教材</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阅读材料笔记</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上课笔记</w:t>
            </w:r>
          </w:p>
        </w:tc>
        <w:tc>
          <w:tcPr>
            <w:tcW w:w="1706"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检查：</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随机抽查学生查阅资料情况</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作业：教材P321，练习2-3题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348" w:hRule="atLeast"/>
        </w:trPr>
        <w:tc>
          <w:tcPr>
            <w:tcW w:w="65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12</w:t>
            </w:r>
          </w:p>
        </w:tc>
        <w:tc>
          <w:tcPr>
            <w:tcW w:w="103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2018.5.22</w:t>
            </w:r>
          </w:p>
        </w:tc>
        <w:tc>
          <w:tcPr>
            <w:tcW w:w="1478" w:type="dxa"/>
            <w:vAlign w:val="center"/>
          </w:tcPr>
          <w:p>
            <w:pPr>
              <w:spacing w:before="80" w:after="80"/>
              <w:rPr>
                <w:rFonts w:hint="eastAsia" w:ascii="微软雅黑" w:hAnsi="微软雅黑" w:eastAsia="微软雅黑"/>
                <w:kern w:val="0"/>
                <w:sz w:val="18"/>
              </w:rPr>
            </w:pPr>
            <w:r>
              <w:rPr>
                <w:rFonts w:hint="eastAsia" w:ascii="微软雅黑" w:hAnsi="微软雅黑" w:eastAsia="微软雅黑"/>
                <w:kern w:val="0"/>
                <w:sz w:val="18"/>
              </w:rPr>
              <w:t>实验六 短期资产管理</w:t>
            </w:r>
          </w:p>
          <w:p>
            <w:pPr>
              <w:spacing w:before="80" w:after="80"/>
              <w:ind w:right="-57" w:rightChars="-27"/>
              <w:rPr>
                <w:rFonts w:hint="eastAsia" w:ascii="微软雅黑" w:hAnsi="微软雅黑" w:eastAsia="微软雅黑"/>
                <w:kern w:val="0"/>
                <w:sz w:val="18"/>
              </w:rPr>
            </w:pPr>
            <w:r>
              <w:rPr>
                <w:rFonts w:hint="eastAsia" w:ascii="微软雅黑" w:hAnsi="微软雅黑" w:eastAsia="微软雅黑"/>
                <w:kern w:val="0"/>
                <w:sz w:val="18"/>
              </w:rPr>
              <w:t>现金管理实验</w:t>
            </w:r>
          </w:p>
          <w:p>
            <w:pPr>
              <w:spacing w:before="80" w:after="80"/>
              <w:ind w:right="-57" w:rightChars="-27"/>
              <w:rPr>
                <w:rFonts w:hint="eastAsia" w:ascii="微软雅黑" w:hAnsi="微软雅黑" w:eastAsia="微软雅黑"/>
                <w:kern w:val="0"/>
                <w:sz w:val="18"/>
              </w:rPr>
            </w:pPr>
            <w:r>
              <w:rPr>
                <w:rFonts w:hint="eastAsia" w:ascii="微软雅黑" w:hAnsi="微软雅黑" w:eastAsia="微软雅黑"/>
                <w:kern w:val="0"/>
                <w:sz w:val="18"/>
              </w:rPr>
              <w:t>应收账款管理实验</w:t>
            </w:r>
          </w:p>
          <w:p>
            <w:pPr>
              <w:spacing w:before="80" w:after="80"/>
              <w:ind w:right="-57" w:rightChars="-27"/>
              <w:rPr>
                <w:rFonts w:hint="eastAsia" w:ascii="微软雅黑" w:hAnsi="微软雅黑" w:eastAsia="微软雅黑"/>
                <w:kern w:val="0"/>
                <w:sz w:val="18"/>
              </w:rPr>
            </w:pPr>
            <w:r>
              <w:rPr>
                <w:rFonts w:hint="eastAsia" w:ascii="微软雅黑" w:hAnsi="微软雅黑" w:eastAsia="微软雅黑"/>
                <w:kern w:val="0"/>
                <w:sz w:val="18"/>
              </w:rPr>
              <w:t>存货规划及控制实验</w:t>
            </w:r>
          </w:p>
        </w:tc>
        <w:tc>
          <w:tcPr>
            <w:tcW w:w="2445"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《财务管理学》（荆新）P277-309</w:t>
            </w:r>
          </w:p>
        </w:tc>
        <w:tc>
          <w:tcPr>
            <w:tcW w:w="122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教材</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作业纸</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实验报告册</w:t>
            </w:r>
          </w:p>
        </w:tc>
        <w:tc>
          <w:tcPr>
            <w:tcW w:w="1706"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抽查复习情况：</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说出几种常见的短期金融资产</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作业：利用软件操作教材P320第4题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348" w:hRule="atLeast"/>
        </w:trPr>
        <w:tc>
          <w:tcPr>
            <w:tcW w:w="65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12</w:t>
            </w:r>
          </w:p>
        </w:tc>
        <w:tc>
          <w:tcPr>
            <w:tcW w:w="103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2018.5.24</w:t>
            </w:r>
          </w:p>
        </w:tc>
        <w:tc>
          <w:tcPr>
            <w:tcW w:w="1478"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9短期筹资管理</w:t>
            </w:r>
          </w:p>
        </w:tc>
        <w:tc>
          <w:tcPr>
            <w:tcW w:w="244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《财务管理学》（荆新）P322-346</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《财务学的边界》（罗福凯）</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P154-165</w:t>
            </w:r>
          </w:p>
        </w:tc>
        <w:tc>
          <w:tcPr>
            <w:tcW w:w="122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教材</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阅读材料笔记</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上课笔记</w:t>
            </w:r>
          </w:p>
        </w:tc>
        <w:tc>
          <w:tcPr>
            <w:tcW w:w="1706"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随机检查阅读笔记，教材P346，练习3题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90" w:hRule="atLeast"/>
        </w:trPr>
        <w:tc>
          <w:tcPr>
            <w:tcW w:w="65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13</w:t>
            </w:r>
          </w:p>
        </w:tc>
        <w:tc>
          <w:tcPr>
            <w:tcW w:w="103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2018.5.31</w:t>
            </w:r>
          </w:p>
        </w:tc>
        <w:tc>
          <w:tcPr>
            <w:tcW w:w="1478"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10股利理论与政策</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股利理论</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股利政策及其选择</w:t>
            </w:r>
          </w:p>
        </w:tc>
        <w:tc>
          <w:tcPr>
            <w:tcW w:w="244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《财务管理学》（荆新）P347-380</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《公司上市与并购》（黄方亮）</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P63-70</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ab/>
            </w:r>
            <w:r>
              <w:rPr>
                <w:rFonts w:hint="eastAsia" w:ascii="微软雅黑" w:hAnsi="微软雅黑" w:eastAsia="微软雅黑"/>
                <w:kern w:val="0"/>
                <w:sz w:val="18"/>
              </w:rPr>
              <w:t>《财务管理学》（王志坚）</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P461-481</w:t>
            </w:r>
          </w:p>
        </w:tc>
        <w:tc>
          <w:tcPr>
            <w:tcW w:w="122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教材</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阅读材料笔记</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上课笔记</w:t>
            </w:r>
          </w:p>
        </w:tc>
        <w:tc>
          <w:tcPr>
            <w:tcW w:w="1706"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检查案例查阅情况并作汇报，</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作业：教材P377，练习2题</w:t>
            </w:r>
          </w:p>
        </w:tc>
      </w:tr>
    </w:tbl>
    <w:p>
      <w:pPr>
        <w:tabs>
          <w:tab w:val="left" w:pos="6120"/>
        </w:tabs>
        <w:spacing w:line="360" w:lineRule="auto"/>
        <w:rPr>
          <w:rFonts w:ascii="微软雅黑" w:hAnsi="微软雅黑" w:eastAsia="微软雅黑"/>
        </w:rPr>
      </w:pPr>
    </w:p>
    <w:tbl>
      <w:tblPr>
        <w:tblStyle w:val="9"/>
        <w:tblpPr w:leftFromText="180" w:rightFromText="180" w:vertAnchor="text" w:horzAnchor="page" w:tblpX="1657" w:tblpY="179"/>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652"/>
        <w:gridCol w:w="1035"/>
        <w:gridCol w:w="1200"/>
        <w:gridCol w:w="2805"/>
        <w:gridCol w:w="1140"/>
        <w:gridCol w:w="1706"/>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153" w:hRule="atLeast"/>
        </w:trPr>
        <w:tc>
          <w:tcPr>
            <w:tcW w:w="652" w:type="dxa"/>
            <w:vAlign w:val="center"/>
          </w:tcPr>
          <w:p>
            <w:pPr>
              <w:spacing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lang w:val="zh-CN"/>
              </w:rPr>
              <w:t>周次</w:t>
            </w:r>
          </w:p>
        </w:tc>
        <w:tc>
          <w:tcPr>
            <w:tcW w:w="1035" w:type="dxa"/>
            <w:vAlign w:val="center"/>
          </w:tcPr>
          <w:p>
            <w:pPr>
              <w:spacing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时间</w:t>
            </w:r>
          </w:p>
        </w:tc>
        <w:tc>
          <w:tcPr>
            <w:tcW w:w="1200" w:type="dxa"/>
            <w:vAlign w:val="center"/>
          </w:tcPr>
          <w:p>
            <w:pPr>
              <w:spacing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内容</w:t>
            </w:r>
          </w:p>
        </w:tc>
        <w:tc>
          <w:tcPr>
            <w:tcW w:w="2805" w:type="dxa"/>
            <w:vAlign w:val="center"/>
          </w:tcPr>
          <w:p>
            <w:pPr>
              <w:spacing w:after="80"/>
              <w:jc w:val="center"/>
              <w:rPr>
                <w:rFonts w:ascii="微软雅黑" w:hAnsi="微软雅黑" w:eastAsia="微软雅黑"/>
                <w:color w:val="000000"/>
                <w:kern w:val="0"/>
                <w:sz w:val="20"/>
                <w:lang w:val="zh-CN"/>
              </w:rPr>
            </w:pPr>
            <w:r>
              <w:rPr>
                <w:rFonts w:hint="eastAsia" w:ascii="微软雅黑" w:hAnsi="微软雅黑" w:eastAsia="微软雅黑"/>
                <w:b/>
                <w:color w:val="000000"/>
                <w:kern w:val="0"/>
                <w:sz w:val="20"/>
                <w:lang w:val="zh-CN"/>
              </w:rPr>
              <w:t>课前阅读（必读、选读、页码范围）</w:t>
            </w:r>
          </w:p>
        </w:tc>
        <w:tc>
          <w:tcPr>
            <w:tcW w:w="1140" w:type="dxa"/>
            <w:vAlign w:val="center"/>
          </w:tcPr>
          <w:p>
            <w:pPr>
              <w:spacing w:after="80" w:line="300" w:lineRule="exact"/>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携带材料</w:t>
            </w:r>
          </w:p>
        </w:tc>
        <w:tc>
          <w:tcPr>
            <w:tcW w:w="1706" w:type="dxa"/>
            <w:vAlign w:val="center"/>
          </w:tcPr>
          <w:p>
            <w:pPr>
              <w:spacing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506" w:hRule="atLeast"/>
        </w:trPr>
        <w:tc>
          <w:tcPr>
            <w:tcW w:w="65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14</w:t>
            </w:r>
          </w:p>
        </w:tc>
        <w:tc>
          <w:tcPr>
            <w:tcW w:w="103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2018.6.5</w:t>
            </w:r>
          </w:p>
        </w:tc>
        <w:tc>
          <w:tcPr>
            <w:tcW w:w="1200" w:type="dxa"/>
            <w:vAlign w:val="center"/>
          </w:tcPr>
          <w:p>
            <w:pPr>
              <w:spacing w:before="80" w:after="80"/>
              <w:rPr>
                <w:rFonts w:hint="eastAsia" w:ascii="微软雅黑" w:hAnsi="微软雅黑" w:eastAsia="微软雅黑"/>
                <w:kern w:val="0"/>
                <w:sz w:val="18"/>
              </w:rPr>
            </w:pPr>
            <w:r>
              <w:rPr>
                <w:rFonts w:hint="eastAsia" w:ascii="微软雅黑" w:hAnsi="微软雅黑" w:eastAsia="微软雅黑"/>
                <w:kern w:val="0"/>
                <w:sz w:val="18"/>
              </w:rPr>
              <w:t>实验七 短期筹资管理</w:t>
            </w:r>
          </w:p>
          <w:p>
            <w:pPr>
              <w:spacing w:before="80" w:after="80"/>
              <w:rPr>
                <w:rFonts w:hint="eastAsia" w:ascii="微软雅黑" w:hAnsi="微软雅黑" w:eastAsia="微软雅黑"/>
                <w:kern w:val="0"/>
                <w:sz w:val="18"/>
              </w:rPr>
            </w:pPr>
            <w:r>
              <w:rPr>
                <w:rFonts w:hint="eastAsia" w:ascii="微软雅黑" w:hAnsi="微软雅黑" w:eastAsia="微软雅黑"/>
                <w:kern w:val="0"/>
                <w:sz w:val="18"/>
              </w:rPr>
              <w:t>短期借款筹资实验</w:t>
            </w:r>
          </w:p>
        </w:tc>
        <w:tc>
          <w:tcPr>
            <w:tcW w:w="2805"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《财务管理学》（荆新）P322-346</w:t>
            </w:r>
          </w:p>
        </w:tc>
        <w:tc>
          <w:tcPr>
            <w:tcW w:w="1140"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教材</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作业纸</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实验报告册</w:t>
            </w:r>
          </w:p>
        </w:tc>
        <w:tc>
          <w:tcPr>
            <w:tcW w:w="1706"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抽查复习情况：</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什么是自然性筹资？</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作业：利用软件操作教材P346第3题和第4题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727" w:hRule="atLeast"/>
        </w:trPr>
        <w:tc>
          <w:tcPr>
            <w:tcW w:w="65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14</w:t>
            </w:r>
          </w:p>
        </w:tc>
        <w:tc>
          <w:tcPr>
            <w:tcW w:w="103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2018.6.7</w:t>
            </w:r>
          </w:p>
        </w:tc>
        <w:tc>
          <w:tcPr>
            <w:tcW w:w="1200"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11公司并购管理</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公司并购理论</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公司并购的价值评估</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公司并购的支付方式</w:t>
            </w:r>
          </w:p>
        </w:tc>
        <w:tc>
          <w:tcPr>
            <w:tcW w:w="280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《财务管理学》（荆新）P381-407</w:t>
            </w:r>
          </w:p>
          <w:p>
            <w:pPr>
              <w:spacing w:before="80" w:after="80"/>
              <w:rPr>
                <w:rFonts w:hint="eastAsia" w:ascii="微软雅黑" w:hAnsi="微软雅黑" w:eastAsia="微软雅黑"/>
                <w:kern w:val="0"/>
                <w:sz w:val="18"/>
              </w:rPr>
            </w:pPr>
            <w:r>
              <w:rPr>
                <w:rFonts w:hint="eastAsia" w:ascii="微软雅黑" w:hAnsi="微软雅黑" w:eastAsia="微软雅黑"/>
                <w:kern w:val="0"/>
                <w:sz w:val="18"/>
              </w:rPr>
              <w:t>《公司上市与并购》（黄方亮）</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P233-278</w:t>
            </w:r>
          </w:p>
          <w:p>
            <w:pPr>
              <w:spacing w:before="80" w:after="80"/>
              <w:rPr>
                <w:rFonts w:hint="eastAsia" w:ascii="微软雅黑" w:hAnsi="微软雅黑" w:eastAsia="微软雅黑"/>
                <w:kern w:val="0"/>
                <w:sz w:val="18"/>
              </w:rPr>
            </w:pPr>
            <w:r>
              <w:rPr>
                <w:rFonts w:hint="eastAsia" w:ascii="微软雅黑" w:hAnsi="微软雅黑" w:eastAsia="微软雅黑"/>
                <w:kern w:val="0"/>
                <w:sz w:val="18"/>
              </w:rPr>
              <w:t>《财务学的边界》（罗福凯）</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P165-183</w:t>
            </w:r>
          </w:p>
          <w:p>
            <w:pPr>
              <w:spacing w:before="80" w:after="80"/>
              <w:rPr>
                <w:rFonts w:hint="eastAsia" w:ascii="微软雅黑" w:hAnsi="微软雅黑" w:eastAsia="微软雅黑"/>
                <w:kern w:val="0"/>
                <w:sz w:val="18"/>
              </w:rPr>
            </w:pPr>
            <w:r>
              <w:rPr>
                <w:rFonts w:hint="eastAsia" w:ascii="微软雅黑" w:hAnsi="微软雅黑" w:eastAsia="微软雅黑"/>
                <w:kern w:val="0"/>
                <w:sz w:val="18"/>
              </w:rPr>
              <w:t>《财务管理》（傅元略）P463-487</w:t>
            </w:r>
          </w:p>
        </w:tc>
        <w:tc>
          <w:tcPr>
            <w:tcW w:w="1140"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教材</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阅读材料笔记</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上课笔记</w:t>
            </w:r>
          </w:p>
        </w:tc>
        <w:tc>
          <w:tcPr>
            <w:tcW w:w="1706"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讨论：为什么在完全资本市场下，股利政策与股价无关？</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作业：教材P405，案例题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202" w:hRule="atLeast"/>
        </w:trPr>
        <w:tc>
          <w:tcPr>
            <w:tcW w:w="652"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15</w:t>
            </w:r>
          </w:p>
        </w:tc>
        <w:tc>
          <w:tcPr>
            <w:tcW w:w="103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2018.6.14</w:t>
            </w:r>
          </w:p>
        </w:tc>
        <w:tc>
          <w:tcPr>
            <w:tcW w:w="1200"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12公司重组、破产与清算</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公司重组</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财务预警</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破产重组</w:t>
            </w:r>
          </w:p>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企业清算</w:t>
            </w:r>
          </w:p>
        </w:tc>
        <w:tc>
          <w:tcPr>
            <w:tcW w:w="2805"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《财务管理学》（荆新）P408-434</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《公司上市与并购》（黄方亮）</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P296-334</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《财务学的边界》（罗福凯）P318-360）</w:t>
            </w:r>
          </w:p>
        </w:tc>
        <w:tc>
          <w:tcPr>
            <w:tcW w:w="1140" w:type="dxa"/>
            <w:vAlign w:val="center"/>
          </w:tcPr>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教材</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阅读材料笔记</w:t>
            </w:r>
          </w:p>
          <w:p>
            <w:pPr>
              <w:spacing w:before="80" w:after="80"/>
              <w:jc w:val="center"/>
              <w:rPr>
                <w:rFonts w:hint="eastAsia" w:ascii="微软雅黑" w:hAnsi="微软雅黑" w:eastAsia="微软雅黑"/>
                <w:kern w:val="0"/>
                <w:sz w:val="18"/>
              </w:rPr>
            </w:pPr>
            <w:r>
              <w:rPr>
                <w:rFonts w:hint="eastAsia" w:ascii="微软雅黑" w:hAnsi="微软雅黑" w:eastAsia="微软雅黑"/>
                <w:kern w:val="0"/>
                <w:sz w:val="18"/>
              </w:rPr>
              <w:t>上课笔记</w:t>
            </w:r>
          </w:p>
        </w:tc>
        <w:tc>
          <w:tcPr>
            <w:tcW w:w="1706" w:type="dxa"/>
            <w:vAlign w:val="center"/>
          </w:tcPr>
          <w:p>
            <w:pPr>
              <w:spacing w:before="80" w:after="80"/>
              <w:jc w:val="left"/>
              <w:rPr>
                <w:rFonts w:hint="eastAsia" w:ascii="微软雅黑" w:hAnsi="微软雅黑" w:eastAsia="微软雅黑"/>
                <w:kern w:val="0"/>
                <w:sz w:val="18"/>
              </w:rPr>
            </w:pPr>
            <w:r>
              <w:rPr>
                <w:rFonts w:hint="eastAsia" w:ascii="微软雅黑" w:hAnsi="微软雅黑" w:eastAsia="微软雅黑"/>
                <w:kern w:val="0"/>
                <w:sz w:val="18"/>
              </w:rPr>
              <w:t>讨论：企业发生财务危机之前可能会存在哪些征兆？</w:t>
            </w:r>
          </w:p>
          <w:p>
            <w:pPr>
              <w:spacing w:before="80" w:after="80"/>
              <w:rPr>
                <w:rFonts w:hint="eastAsia" w:ascii="微软雅黑" w:hAnsi="微软雅黑" w:eastAsia="微软雅黑"/>
                <w:kern w:val="0"/>
                <w:sz w:val="18"/>
              </w:rPr>
            </w:pPr>
            <w:r>
              <w:rPr>
                <w:rFonts w:hint="eastAsia" w:ascii="微软雅黑" w:hAnsi="微软雅黑" w:eastAsia="微软雅黑"/>
                <w:kern w:val="0"/>
                <w:sz w:val="18"/>
              </w:rPr>
              <w:t>作业：教材P427，案例题</w:t>
            </w:r>
          </w:p>
        </w:tc>
      </w:tr>
    </w:tbl>
    <w:p>
      <w:pPr>
        <w:tabs>
          <w:tab w:val="left" w:pos="2940"/>
          <w:tab w:val="left" w:pos="6120"/>
        </w:tabs>
        <w:spacing w:line="360" w:lineRule="auto"/>
        <w:rPr>
          <w:rFonts w:ascii="微软雅黑" w:hAnsi="微软雅黑" w:eastAsia="微软雅黑"/>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rPr>
      </w:pPr>
      <w:r>
        <w:rPr>
          <w:rFonts w:hint="eastAsia" w:ascii="微软雅黑" w:hAnsi="微软雅黑" w:eastAsia="微软雅黑"/>
          <w:b/>
          <w:sz w:val="28"/>
        </w:rPr>
        <w:t>四、课程考核</w:t>
      </w:r>
    </w:p>
    <w:p>
      <w:pPr>
        <w:spacing w:line="360" w:lineRule="auto"/>
        <w:ind w:firstLine="480" w:firstLineChars="200"/>
        <w:rPr>
          <w:rFonts w:hint="eastAsia"/>
          <w:sz w:val="24"/>
        </w:rPr>
      </w:pPr>
      <w:r>
        <w:rPr>
          <w:rFonts w:hint="eastAsia"/>
          <w:sz w:val="24"/>
        </w:rPr>
        <w:t>课堂考勤             8%</w:t>
      </w:r>
    </w:p>
    <w:p>
      <w:pPr>
        <w:spacing w:line="360" w:lineRule="auto"/>
        <w:ind w:firstLine="480" w:firstLineChars="200"/>
        <w:rPr>
          <w:rFonts w:hint="eastAsia"/>
          <w:sz w:val="24"/>
        </w:rPr>
      </w:pPr>
      <w:r>
        <w:rPr>
          <w:rFonts w:hint="eastAsia"/>
          <w:sz w:val="24"/>
        </w:rPr>
        <w:t>平时作业             8%</w:t>
      </w:r>
    </w:p>
    <w:p>
      <w:pPr>
        <w:spacing w:line="360" w:lineRule="auto"/>
        <w:ind w:firstLine="480" w:firstLineChars="200"/>
        <w:rPr>
          <w:rFonts w:hint="eastAsia"/>
          <w:sz w:val="24"/>
        </w:rPr>
      </w:pPr>
      <w:r>
        <w:rPr>
          <w:rFonts w:hint="eastAsia"/>
          <w:sz w:val="24"/>
        </w:rPr>
        <w:t>实验报告册           8%</w:t>
      </w:r>
    </w:p>
    <w:p>
      <w:pPr>
        <w:spacing w:line="360" w:lineRule="auto"/>
        <w:ind w:firstLine="480" w:firstLineChars="200"/>
        <w:rPr>
          <w:rFonts w:hint="eastAsia"/>
          <w:sz w:val="24"/>
        </w:rPr>
      </w:pPr>
      <w:r>
        <w:rPr>
          <w:rFonts w:hint="eastAsia"/>
          <w:sz w:val="24"/>
        </w:rPr>
        <w:t>期中考试             8%</w:t>
      </w:r>
    </w:p>
    <w:p>
      <w:pPr>
        <w:spacing w:line="360" w:lineRule="auto"/>
        <w:ind w:firstLine="480" w:firstLineChars="200"/>
        <w:rPr>
          <w:rFonts w:hint="eastAsia"/>
          <w:sz w:val="24"/>
        </w:rPr>
      </w:pPr>
      <w:r>
        <w:rPr>
          <w:rFonts w:hint="eastAsia"/>
          <w:sz w:val="24"/>
        </w:rPr>
        <w:t>课堂笔记             8%</w:t>
      </w:r>
    </w:p>
    <w:p>
      <w:pPr>
        <w:spacing w:line="360" w:lineRule="auto"/>
        <w:ind w:firstLine="480" w:firstLineChars="200"/>
        <w:rPr>
          <w:sz w:val="24"/>
          <w:u w:val="single"/>
        </w:rPr>
      </w:pPr>
      <w:r>
        <w:rPr>
          <w:sz w:val="24"/>
          <w:u w:val="single"/>
        </w:rPr>
        <w:t>期末考试</w:t>
      </w:r>
      <w:r>
        <w:rPr>
          <w:rFonts w:hint="eastAsia"/>
          <w:sz w:val="24"/>
          <w:u w:val="single"/>
        </w:rPr>
        <w:t xml:space="preserve">             60%</w:t>
      </w:r>
    </w:p>
    <w:p>
      <w:pPr>
        <w:spacing w:line="360" w:lineRule="auto"/>
        <w:ind w:firstLine="480" w:firstLineChars="200"/>
        <w:rPr>
          <w:sz w:val="24"/>
        </w:rPr>
      </w:pPr>
      <w:r>
        <w:rPr>
          <w:rFonts w:hint="eastAsia"/>
          <w:sz w:val="24"/>
        </w:rPr>
        <w:t>合计                100%</w:t>
      </w:r>
    </w:p>
    <w:p>
      <w:pPr>
        <w:spacing w:line="360" w:lineRule="auto"/>
        <w:ind w:firstLine="480" w:firstLineChars="200"/>
        <w:rPr>
          <w:rFonts w:hint="eastAsia"/>
          <w:sz w:val="24"/>
        </w:rPr>
      </w:pPr>
      <w:r>
        <w:rPr>
          <w:rFonts w:hint="eastAsia"/>
          <w:sz w:val="24"/>
        </w:rPr>
        <w:t>财务管理课程以对知识的融合为考核核心标准，同时将学生的考勤纪律、实验报告、作业、课堂笔记等相结合进行综合考察。</w:t>
      </w:r>
    </w:p>
    <w:p>
      <w:pPr>
        <w:numPr>
          <w:ilvl w:val="0"/>
          <w:numId w:val="4"/>
        </w:numPr>
        <w:spacing w:line="360" w:lineRule="auto"/>
        <w:rPr>
          <w:sz w:val="24"/>
        </w:rPr>
      </w:pPr>
      <w:r>
        <w:rPr>
          <w:rFonts w:hint="eastAsia"/>
          <w:sz w:val="24"/>
        </w:rPr>
        <w:t>考核标准及要求：</w:t>
      </w:r>
    </w:p>
    <w:p>
      <w:pPr>
        <w:spacing w:line="360" w:lineRule="auto"/>
        <w:ind w:firstLine="480" w:firstLineChars="200"/>
        <w:rPr>
          <w:rFonts w:hint="eastAsia" w:ascii="宋体" w:hAnsi="宋体"/>
          <w:sz w:val="24"/>
        </w:rPr>
      </w:pPr>
      <w:r>
        <w:rPr>
          <w:rFonts w:hint="eastAsia" w:ascii="宋体" w:hAnsi="宋体"/>
          <w:sz w:val="24"/>
        </w:rPr>
        <w:t>1.课堂考勤：总分100分，第一次旷课扣10分，第二次旷课扣20分，第三次旷课扣30分，达到三次旷课者取消考试资格，迟到扣5分，综合学期情况给出考勤分。</w:t>
      </w:r>
    </w:p>
    <w:p>
      <w:pPr>
        <w:spacing w:line="360" w:lineRule="auto"/>
        <w:ind w:firstLine="480" w:firstLineChars="200"/>
        <w:rPr>
          <w:rFonts w:hint="eastAsia" w:ascii="宋体" w:hAnsi="宋体"/>
          <w:sz w:val="24"/>
        </w:rPr>
      </w:pPr>
      <w:r>
        <w:rPr>
          <w:rFonts w:hint="eastAsia" w:ascii="宋体" w:hAnsi="宋体"/>
          <w:sz w:val="24"/>
        </w:rPr>
        <w:t>2.平时作业：分别在学期第四周、第八周和第十二周布置平时作业，按照百分制给出成绩，按照1:1:1的比重给出平时作业分。</w:t>
      </w:r>
    </w:p>
    <w:p>
      <w:pPr>
        <w:spacing w:line="360" w:lineRule="auto"/>
        <w:ind w:firstLine="480" w:firstLineChars="200"/>
        <w:rPr>
          <w:rFonts w:hint="eastAsia" w:ascii="宋体" w:hAnsi="宋体"/>
          <w:sz w:val="24"/>
        </w:rPr>
      </w:pPr>
      <w:r>
        <w:rPr>
          <w:rFonts w:hint="eastAsia" w:ascii="宋体" w:hAnsi="宋体"/>
          <w:sz w:val="24"/>
        </w:rPr>
        <w:t>3.实验报告册：依据三次实验报告册内容，按照“优、良、中、及格、不及格”给出评级，优秀95分，良好85分，中75分，及格65分，不及格50分，根据评级加权平均给出最后实验报告册分数。</w:t>
      </w:r>
    </w:p>
    <w:p>
      <w:pPr>
        <w:spacing w:line="360" w:lineRule="auto"/>
        <w:ind w:firstLine="480" w:firstLineChars="200"/>
        <w:rPr>
          <w:rFonts w:hint="eastAsia" w:ascii="宋体" w:hAnsi="宋体"/>
          <w:sz w:val="24"/>
        </w:rPr>
      </w:pPr>
      <w:r>
        <w:rPr>
          <w:rFonts w:hint="eastAsia" w:ascii="宋体" w:hAnsi="宋体"/>
          <w:sz w:val="24"/>
        </w:rPr>
        <w:t>4.课堂笔记：平时上课抽查课堂笔记，对于表现突出者给予100分的成绩，学期末全部上交课堂笔记，按照“优、良、中、及格、不及格”给出评级，优秀95分，良好85分，中75分，及格65分，不及格50分。</w:t>
      </w:r>
    </w:p>
    <w:p>
      <w:pPr>
        <w:spacing w:line="360" w:lineRule="auto"/>
        <w:ind w:firstLine="480" w:firstLineChars="200"/>
        <w:rPr>
          <w:rFonts w:hint="eastAsia" w:ascii="宋体" w:hAnsi="宋体"/>
          <w:sz w:val="24"/>
        </w:rPr>
      </w:pPr>
      <w:r>
        <w:rPr>
          <w:rFonts w:hint="eastAsia" w:ascii="宋体" w:hAnsi="宋体"/>
          <w:sz w:val="24"/>
        </w:rPr>
        <w:t>5.期中考试：按照学校要求及课程内容安排，出适量的题目，百分制给出分数。</w:t>
      </w:r>
    </w:p>
    <w:p>
      <w:pPr>
        <w:spacing w:line="360" w:lineRule="auto"/>
        <w:ind w:firstLine="480" w:firstLineChars="200"/>
        <w:rPr>
          <w:rFonts w:hint="eastAsia"/>
        </w:rPr>
      </w:pPr>
      <w:r>
        <w:rPr>
          <w:rFonts w:hint="eastAsia" w:ascii="宋体" w:hAnsi="宋体"/>
          <w:sz w:val="24"/>
        </w:rPr>
        <w:t>6.期末成绩：课堂考勤（8%）+平时作业（3次）（8%）+实验报告册（8%）+课堂笔记（8%）+期中考试（8%）+期末试卷（60%）相结合。对于考试违纪和作弊行为，课程记零分，直接重修。</w:t>
      </w:r>
    </w:p>
    <w:p>
      <w:pPr>
        <w:spacing w:line="360" w:lineRule="auto"/>
        <w:ind w:firstLine="420" w:firstLineChars="200"/>
        <w:rPr>
          <w:rFonts w:hint="eastAsia"/>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hint="eastAsia" w:ascii="微软雅黑" w:hAnsi="微软雅黑" w:eastAsia="微软雅黑"/>
        </w:rPr>
      </w:pPr>
      <w:r>
        <w:rPr>
          <w:rFonts w:hint="eastAsia" w:ascii="微软雅黑" w:hAnsi="微软雅黑" w:eastAsia="微软雅黑"/>
          <w:b/>
          <w:sz w:val="28"/>
        </w:rPr>
        <w:t>五、考试安排</w:t>
      </w:r>
    </w:p>
    <w:tbl>
      <w:tblPr>
        <w:tblStyle w:val="9"/>
        <w:tblW w:w="8312" w:type="dxa"/>
        <w:jc w:val="center"/>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3182"/>
        <w:gridCol w:w="5130"/>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509" w:hRule="atLeast"/>
          <w:tblHeader/>
          <w:jc w:val="center"/>
        </w:trPr>
        <w:tc>
          <w:tcPr>
            <w:tcW w:w="3182" w:type="dxa"/>
            <w:tcBorders>
              <w:top w:val="nil"/>
              <w:left w:val="nil"/>
              <w:bottom w:val="nil"/>
              <w:right w:val="nil"/>
            </w:tcBorders>
            <w:vAlign w:val="center"/>
          </w:tcPr>
          <w:p>
            <w:pPr>
              <w:spacing w:after="80"/>
              <w:ind w:left="113" w:right="113"/>
              <w:jc w:val="center"/>
              <w:rPr>
                <w:rFonts w:hint="eastAsia" w:ascii="宋体" w:hAnsi="宋体"/>
                <w:color w:val="000000"/>
                <w:kern w:val="0"/>
                <w:sz w:val="24"/>
              </w:rPr>
            </w:pPr>
            <w:r>
              <w:rPr>
                <w:rFonts w:hint="eastAsia" w:ascii="宋体" w:hAnsi="宋体"/>
                <w:b/>
                <w:color w:val="000000"/>
                <w:kern w:val="0"/>
                <w:sz w:val="24"/>
                <w:lang w:val="zh-CN"/>
              </w:rPr>
              <w:t>日期</w:t>
            </w:r>
          </w:p>
        </w:tc>
        <w:tc>
          <w:tcPr>
            <w:tcW w:w="5130" w:type="dxa"/>
            <w:tcBorders>
              <w:top w:val="nil"/>
              <w:left w:val="nil"/>
              <w:bottom w:val="nil"/>
              <w:right w:val="nil"/>
            </w:tcBorders>
            <w:vAlign w:val="center"/>
          </w:tcPr>
          <w:p>
            <w:pPr>
              <w:spacing w:after="80"/>
              <w:ind w:left="113" w:right="113"/>
              <w:jc w:val="center"/>
              <w:rPr>
                <w:rFonts w:hint="eastAsia" w:ascii="宋体" w:hAnsi="宋体"/>
                <w:color w:val="000000"/>
                <w:kern w:val="0"/>
                <w:sz w:val="24"/>
              </w:rPr>
            </w:pPr>
            <w:r>
              <w:rPr>
                <w:rFonts w:hint="eastAsia" w:ascii="宋体" w:hAnsi="宋体"/>
                <w:b/>
                <w:color w:val="000000"/>
                <w:kern w:val="0"/>
                <w:sz w:val="24"/>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594" w:hRule="atLeast"/>
          <w:jc w:val="center"/>
        </w:trPr>
        <w:tc>
          <w:tcPr>
            <w:tcW w:w="3182" w:type="dxa"/>
            <w:vAlign w:val="center"/>
          </w:tcPr>
          <w:p>
            <w:pPr>
              <w:spacing w:before="80" w:after="80"/>
              <w:ind w:left="113" w:right="113"/>
              <w:jc w:val="center"/>
              <w:rPr>
                <w:rFonts w:hint="eastAsia" w:ascii="宋体" w:hAnsi="宋体"/>
                <w:color w:val="232323"/>
                <w:kern w:val="0"/>
                <w:sz w:val="24"/>
              </w:rPr>
            </w:pPr>
            <w:r>
              <w:rPr>
                <w:rFonts w:hint="eastAsia" w:ascii="宋体" w:hAnsi="宋体"/>
                <w:color w:val="232323"/>
                <w:kern w:val="0"/>
                <w:sz w:val="24"/>
              </w:rPr>
              <w:t>第四周、第八周、第十二周</w:t>
            </w:r>
          </w:p>
        </w:tc>
        <w:tc>
          <w:tcPr>
            <w:tcW w:w="5130" w:type="dxa"/>
            <w:vAlign w:val="center"/>
          </w:tcPr>
          <w:p>
            <w:pPr>
              <w:spacing w:before="80" w:after="80"/>
              <w:ind w:left="113" w:right="113"/>
              <w:jc w:val="center"/>
              <w:rPr>
                <w:rFonts w:hint="eastAsia" w:ascii="宋体" w:hAnsi="宋体"/>
                <w:color w:val="3F3F3F"/>
                <w:kern w:val="0"/>
                <w:sz w:val="24"/>
              </w:rPr>
            </w:pPr>
            <w:r>
              <w:rPr>
                <w:rFonts w:hint="eastAsia" w:ascii="宋体" w:hAnsi="宋体"/>
                <w:color w:val="3F3F3F"/>
                <w:kern w:val="0"/>
                <w:sz w:val="24"/>
              </w:rPr>
              <w:t>整个学期按照课程学习安排布置三次平时作业</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494" w:hRule="atLeast"/>
          <w:jc w:val="center"/>
        </w:trPr>
        <w:tc>
          <w:tcPr>
            <w:tcW w:w="3182" w:type="dxa"/>
            <w:vAlign w:val="center"/>
          </w:tcPr>
          <w:p>
            <w:pPr>
              <w:spacing w:before="80" w:after="80"/>
              <w:ind w:left="113" w:right="113"/>
              <w:jc w:val="center"/>
              <w:rPr>
                <w:rFonts w:hint="eastAsia" w:ascii="宋体" w:hAnsi="宋体"/>
                <w:color w:val="232323"/>
                <w:kern w:val="0"/>
                <w:sz w:val="24"/>
              </w:rPr>
            </w:pPr>
            <w:r>
              <w:rPr>
                <w:rFonts w:hint="eastAsia" w:ascii="宋体" w:hAnsi="宋体"/>
                <w:color w:val="232323"/>
                <w:kern w:val="0"/>
                <w:sz w:val="24"/>
              </w:rPr>
              <w:t>第七周</w:t>
            </w:r>
          </w:p>
        </w:tc>
        <w:tc>
          <w:tcPr>
            <w:tcW w:w="5130" w:type="dxa"/>
            <w:vAlign w:val="center"/>
          </w:tcPr>
          <w:p>
            <w:pPr>
              <w:spacing w:before="80" w:after="80"/>
              <w:ind w:left="113" w:right="113"/>
              <w:jc w:val="center"/>
              <w:rPr>
                <w:rFonts w:hint="eastAsia" w:ascii="宋体" w:hAnsi="宋体"/>
                <w:color w:val="3F3F3F"/>
                <w:kern w:val="0"/>
                <w:sz w:val="24"/>
              </w:rPr>
            </w:pPr>
            <w:r>
              <w:rPr>
                <w:rFonts w:hint="eastAsia" w:ascii="宋体" w:hAnsi="宋体"/>
                <w:color w:val="232323"/>
                <w:kern w:val="0"/>
                <w:sz w:val="24"/>
              </w:rPr>
              <w:t>期中考试（随堂开卷测试15分钟）</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564" w:hRule="atLeast"/>
          <w:jc w:val="center"/>
        </w:trPr>
        <w:tc>
          <w:tcPr>
            <w:tcW w:w="3182" w:type="dxa"/>
            <w:vAlign w:val="center"/>
          </w:tcPr>
          <w:p>
            <w:pPr>
              <w:spacing w:before="80" w:after="80"/>
              <w:ind w:left="113" w:right="113"/>
              <w:jc w:val="center"/>
              <w:rPr>
                <w:rFonts w:hint="eastAsia" w:ascii="宋体" w:hAnsi="宋体"/>
                <w:color w:val="232323"/>
                <w:kern w:val="0"/>
                <w:sz w:val="24"/>
              </w:rPr>
            </w:pPr>
            <w:r>
              <w:rPr>
                <w:rFonts w:hint="eastAsia" w:ascii="宋体" w:hAnsi="宋体"/>
                <w:color w:val="232323"/>
                <w:kern w:val="0"/>
                <w:sz w:val="24"/>
              </w:rPr>
              <w:t>第十三周</w:t>
            </w:r>
          </w:p>
        </w:tc>
        <w:tc>
          <w:tcPr>
            <w:tcW w:w="5130" w:type="dxa"/>
            <w:vAlign w:val="center"/>
          </w:tcPr>
          <w:p>
            <w:pPr>
              <w:spacing w:before="80" w:after="80"/>
              <w:ind w:left="113" w:right="113"/>
              <w:jc w:val="center"/>
              <w:rPr>
                <w:rFonts w:hint="eastAsia" w:ascii="宋体" w:hAnsi="宋体"/>
                <w:color w:val="3F3F3F"/>
                <w:kern w:val="0"/>
                <w:sz w:val="24"/>
              </w:rPr>
            </w:pPr>
            <w:r>
              <w:rPr>
                <w:rFonts w:hint="eastAsia" w:ascii="宋体" w:hAnsi="宋体"/>
                <w:color w:val="232323"/>
                <w:kern w:val="0"/>
                <w:sz w:val="24"/>
              </w:rPr>
              <w:t>提交实验报告册和课堂笔记</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549" w:hRule="atLeast"/>
          <w:jc w:val="center"/>
        </w:trPr>
        <w:tc>
          <w:tcPr>
            <w:tcW w:w="3182" w:type="dxa"/>
            <w:vAlign w:val="center"/>
          </w:tcPr>
          <w:p>
            <w:pPr>
              <w:spacing w:before="80" w:after="80"/>
              <w:ind w:left="113" w:right="113"/>
              <w:jc w:val="center"/>
              <w:rPr>
                <w:rFonts w:hint="eastAsia" w:ascii="宋体" w:hAnsi="宋体"/>
                <w:color w:val="232323"/>
                <w:kern w:val="0"/>
                <w:sz w:val="24"/>
              </w:rPr>
            </w:pPr>
            <w:r>
              <w:rPr>
                <w:rFonts w:hint="eastAsia" w:ascii="宋体" w:hAnsi="宋体"/>
                <w:color w:val="232323"/>
                <w:kern w:val="0"/>
                <w:sz w:val="24"/>
              </w:rPr>
              <w:t>待定</w:t>
            </w:r>
          </w:p>
        </w:tc>
        <w:tc>
          <w:tcPr>
            <w:tcW w:w="5130" w:type="dxa"/>
            <w:vAlign w:val="center"/>
          </w:tcPr>
          <w:p>
            <w:pPr>
              <w:spacing w:before="80" w:after="80"/>
              <w:ind w:left="113" w:right="113"/>
              <w:jc w:val="center"/>
              <w:rPr>
                <w:rFonts w:hint="eastAsia" w:ascii="宋体" w:hAnsi="宋体"/>
                <w:color w:val="232323"/>
                <w:kern w:val="0"/>
                <w:sz w:val="24"/>
              </w:rPr>
            </w:pPr>
            <w:r>
              <w:rPr>
                <w:rFonts w:hint="eastAsia" w:ascii="宋体" w:hAnsi="宋体"/>
                <w:color w:val="232323"/>
                <w:kern w:val="0"/>
                <w:sz w:val="24"/>
              </w:rPr>
              <w:t>按照学校统一安排进行期末考试（闭卷）</w:t>
            </w:r>
          </w:p>
        </w:tc>
      </w:tr>
    </w:tbl>
    <w:p>
      <w:pPr>
        <w:spacing w:line="360" w:lineRule="auto"/>
        <w:ind w:firstLine="420" w:firstLineChars="200"/>
        <w:rPr>
          <w:rFonts w:hint="eastAsia" w:ascii="微软雅黑" w:hAnsi="微软雅黑" w:eastAsia="微软雅黑"/>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rPr>
      </w:pPr>
      <w:r>
        <w:rPr>
          <w:rFonts w:hint="eastAsia" w:ascii="微软雅黑" w:hAnsi="微软雅黑" w:eastAsia="微软雅黑"/>
          <w:b/>
          <w:sz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82" w:firstLineChars="200"/>
        <w:rPr>
          <w:rFonts w:ascii="黑体" w:eastAsia="黑体"/>
          <w:b/>
          <w:color w:val="000000"/>
          <w:sz w:val="24"/>
        </w:rPr>
      </w:pPr>
      <w:r>
        <w:rPr>
          <w:rFonts w:hint="eastAsia" w:ascii="黑体" w:eastAsia="黑体"/>
          <w:b/>
          <w:color w:val="000000"/>
          <w:sz w:val="24"/>
        </w:rPr>
        <w:t>友情提示：</w:t>
      </w:r>
    </w:p>
    <w:p>
      <w:pPr>
        <w:spacing w:line="360" w:lineRule="auto"/>
        <w:ind w:firstLine="480"/>
        <w:rPr>
          <w:rFonts w:ascii="宋体" w:hAnsi="宋体"/>
          <w:color w:val="000000"/>
          <w:sz w:val="24"/>
        </w:rPr>
      </w:pPr>
      <w:r>
        <w:rPr>
          <w:rFonts w:hint="eastAsia" w:ascii="黑体" w:hAnsi="宋体" w:eastAsia="黑体"/>
          <w:color w:val="000000"/>
          <w:sz w:val="24"/>
        </w:rPr>
        <w:t>1.</w:t>
      </w:r>
      <w:r>
        <w:rPr>
          <w:rFonts w:hint="eastAsia" w:ascii="宋体" w:hAnsi="宋体"/>
          <w:color w:val="000000"/>
          <w:sz w:val="24"/>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 w:val="24"/>
        </w:rPr>
      </w:pPr>
      <w:r>
        <w:rPr>
          <w:rFonts w:hint="eastAsia" w:ascii="宋体" w:hAnsi="宋体"/>
          <w:color w:val="000000"/>
          <w:sz w:val="24"/>
        </w:rPr>
        <w:t>2.属下列情况之一者，课程需重修：</w:t>
      </w:r>
    </w:p>
    <w:p>
      <w:pPr>
        <w:spacing w:line="360" w:lineRule="auto"/>
        <w:ind w:firstLine="480"/>
        <w:rPr>
          <w:rFonts w:ascii="宋体" w:hAnsi="宋体"/>
          <w:color w:val="000000"/>
          <w:sz w:val="24"/>
        </w:rPr>
      </w:pPr>
      <w:r>
        <w:rPr>
          <w:rFonts w:hint="eastAsia" w:ascii="宋体" w:hAnsi="宋体"/>
          <w:color w:val="000000"/>
          <w:sz w:val="24"/>
        </w:rPr>
        <w:t>（1）课程考核不及格者；</w:t>
      </w:r>
    </w:p>
    <w:p>
      <w:pPr>
        <w:spacing w:line="360" w:lineRule="auto"/>
        <w:ind w:firstLine="480"/>
        <w:rPr>
          <w:rFonts w:ascii="宋体" w:hAnsi="宋体"/>
          <w:color w:val="000000"/>
          <w:sz w:val="24"/>
        </w:rPr>
      </w:pPr>
      <w:r>
        <w:rPr>
          <w:rFonts w:hint="eastAsia" w:ascii="宋体" w:hAnsi="宋体"/>
          <w:color w:val="000000"/>
          <w:sz w:val="24"/>
        </w:rPr>
        <w:t>（2）实验课缺做实验达1/3者；</w:t>
      </w:r>
    </w:p>
    <w:p>
      <w:pPr>
        <w:spacing w:line="360" w:lineRule="auto"/>
        <w:ind w:firstLine="480"/>
        <w:rPr>
          <w:rFonts w:ascii="宋体" w:hAnsi="宋体"/>
          <w:color w:val="000000"/>
          <w:sz w:val="24"/>
        </w:rPr>
      </w:pPr>
      <w:r>
        <w:rPr>
          <w:rFonts w:hint="eastAsia" w:ascii="宋体" w:hAnsi="宋体"/>
          <w:color w:val="000000"/>
          <w:sz w:val="24"/>
        </w:rPr>
        <w:t>（3）一门课程缺课的学时累计达到该门课程总学时的1/3者(获准课程免听者除外)。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rPr>
      </w:pPr>
      <w:r>
        <w:rPr>
          <w:rFonts w:hint="eastAsia" w:ascii="微软雅黑" w:hAnsi="微软雅黑" w:eastAsia="微软雅黑"/>
          <w:b/>
          <w:sz w:val="28"/>
        </w:rPr>
        <w:t>七、课程资源推荐</w:t>
      </w:r>
    </w:p>
    <w:p>
      <w:pPr>
        <w:spacing w:line="360" w:lineRule="auto"/>
        <w:ind w:firstLine="480" w:firstLineChars="200"/>
        <w:rPr>
          <w:sz w:val="24"/>
        </w:rPr>
      </w:pPr>
      <w:r>
        <w:rPr>
          <w:rFonts w:hint="eastAsia"/>
          <w:sz w:val="24"/>
        </w:rPr>
        <w:t>课程相关的优秀学习资源：</w:t>
      </w:r>
    </w:p>
    <w:p>
      <w:pPr>
        <w:spacing w:line="360" w:lineRule="auto"/>
        <w:ind w:firstLine="480" w:firstLineChars="200"/>
        <w:rPr>
          <w:rStyle w:val="8"/>
          <w:rFonts w:hint="eastAsia" w:ascii="宋体" w:hAnsi="宋体"/>
          <w:sz w:val="24"/>
        </w:rPr>
      </w:pPr>
      <w:r>
        <w:rPr>
          <w:rFonts w:hint="eastAsia" w:ascii="宋体" w:hAnsi="宋体"/>
          <w:sz w:val="24"/>
        </w:rPr>
        <w:t>新浪财经：</w:t>
      </w:r>
      <w:r>
        <w:rPr>
          <w:rStyle w:val="8"/>
          <w:rFonts w:hint="eastAsia" w:ascii="宋体" w:hAnsi="宋体"/>
          <w:sz w:val="24"/>
        </w:rPr>
        <w:t xml:space="preserve">http://finance.sina.com.cn/  </w:t>
      </w:r>
    </w:p>
    <w:p>
      <w:pPr>
        <w:spacing w:line="360" w:lineRule="auto"/>
        <w:ind w:firstLine="480" w:firstLineChars="200"/>
        <w:rPr>
          <w:rStyle w:val="8"/>
          <w:rFonts w:hint="eastAsia" w:ascii="宋体" w:hAnsi="宋体"/>
          <w:sz w:val="24"/>
        </w:rPr>
      </w:pPr>
      <w:r>
        <w:rPr>
          <w:rFonts w:hint="eastAsia" w:ascii="宋体" w:hAnsi="宋体"/>
          <w:sz w:val="24"/>
        </w:rPr>
        <w:t>中国经济网：</w:t>
      </w:r>
      <w:r>
        <w:rPr>
          <w:rFonts w:hint="eastAsia" w:ascii="宋体" w:hAnsi="宋体"/>
          <w:sz w:val="24"/>
        </w:rPr>
        <w:fldChar w:fldCharType="begin"/>
      </w:r>
      <w:r>
        <w:rPr>
          <w:rStyle w:val="8"/>
          <w:rFonts w:hint="eastAsia" w:ascii="宋体" w:hAnsi="宋体"/>
          <w:sz w:val="24"/>
        </w:rPr>
        <w:instrText xml:space="preserve"> HYPERLINK "http://www.ce.cn/" </w:instrText>
      </w:r>
      <w:r>
        <w:rPr>
          <w:rFonts w:hint="eastAsia" w:ascii="宋体" w:hAnsi="宋体"/>
          <w:sz w:val="24"/>
        </w:rPr>
        <w:fldChar w:fldCharType="separate"/>
      </w:r>
      <w:r>
        <w:rPr>
          <w:rStyle w:val="8"/>
          <w:rFonts w:hint="eastAsia" w:ascii="宋体" w:hAnsi="宋体"/>
          <w:sz w:val="24"/>
        </w:rPr>
        <w:t>http://www.ce.cn/</w:t>
      </w:r>
      <w:r>
        <w:rPr>
          <w:rFonts w:hint="eastAsia" w:ascii="宋体" w:hAnsi="宋体"/>
          <w:sz w:val="24"/>
        </w:rPr>
        <w:fldChar w:fldCharType="end"/>
      </w:r>
    </w:p>
    <w:p>
      <w:pPr>
        <w:spacing w:line="360" w:lineRule="auto"/>
        <w:ind w:firstLine="480" w:firstLineChars="200"/>
        <w:rPr>
          <w:rFonts w:ascii="黑体" w:eastAsia="黑体"/>
          <w:color w:val="000000"/>
          <w:sz w:val="24"/>
        </w:rPr>
      </w:pPr>
      <w:r>
        <w:rPr>
          <w:rFonts w:hint="eastAsia" w:ascii="宋体" w:hAnsi="宋体"/>
          <w:sz w:val="24"/>
        </w:rPr>
        <w:t>超星学术视频：</w:t>
      </w:r>
      <w:r>
        <w:rPr>
          <w:rStyle w:val="8"/>
          <w:rFonts w:hint="eastAsia" w:ascii="宋体" w:hAnsi="宋体"/>
          <w:sz w:val="24"/>
        </w:rPr>
        <w:t>http://video.chaoxing.com/</w:t>
      </w: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80" w:lineRule="exact"/>
        <w:jc w:val="center"/>
        <w:rPr>
          <w:sz w:val="44"/>
          <w:szCs w:val="44"/>
        </w:rPr>
      </w:pPr>
      <w:r>
        <w:rPr>
          <w:rFonts w:hint="eastAsia" w:eastAsia="黑体"/>
          <w:b/>
          <w:bCs/>
          <w:sz w:val="44"/>
          <w:szCs w:val="44"/>
        </w:rPr>
        <w:t>《</w:t>
      </w:r>
      <w:bookmarkStart w:id="0" w:name="OLE_LINK1"/>
      <w:r>
        <w:rPr>
          <w:rFonts w:hint="eastAsia" w:eastAsia="黑体"/>
          <w:b/>
          <w:bCs/>
          <w:sz w:val="44"/>
          <w:szCs w:val="44"/>
          <w:lang w:eastAsia="zh-CN"/>
        </w:rPr>
        <w:t>统计学与</w:t>
      </w:r>
      <w:r>
        <w:rPr>
          <w:rFonts w:hint="eastAsia" w:eastAsia="黑体"/>
          <w:b/>
          <w:bCs/>
          <w:sz w:val="44"/>
          <w:szCs w:val="44"/>
          <w:lang w:val="en-US" w:eastAsia="zh-CN"/>
        </w:rPr>
        <w:t>SPSS应用</w:t>
      </w:r>
      <w:bookmarkEnd w:id="0"/>
      <w:r>
        <w:rPr>
          <w:rFonts w:hint="eastAsia" w:eastAsia="黑体"/>
          <w:b/>
          <w:bCs/>
          <w:sz w:val="44"/>
          <w:szCs w:val="44"/>
        </w:rPr>
        <w:t>》课程大纲</w:t>
      </w:r>
    </w:p>
    <w:p>
      <w:pPr>
        <w:tabs>
          <w:tab w:val="left" w:pos="6120"/>
        </w:tabs>
        <w:spacing w:line="430" w:lineRule="exact"/>
        <w:jc w:val="center"/>
        <w:rPr>
          <w:rFonts w:eastAsia="黑体"/>
        </w:rPr>
      </w:pPr>
      <w:r>
        <w:rPr>
          <w:rFonts w:hint="eastAsia"/>
        </w:rPr>
        <w:t xml:space="preserve">（Statistics and SPSS </w:t>
      </w:r>
      <w:r>
        <w:rPr>
          <w:rFonts w:hint="eastAsia"/>
          <w:lang w:val="en-US" w:eastAsia="zh-CN"/>
        </w:rPr>
        <w:t>A</w:t>
      </w:r>
      <w:r>
        <w:rPr>
          <w:rFonts w:hint="eastAsia"/>
        </w:rPr>
        <w:t>pplication）</w:t>
      </w:r>
    </w:p>
    <w:p>
      <w:pPr>
        <w:tabs>
          <w:tab w:val="left" w:pos="6120"/>
        </w:tabs>
        <w:spacing w:line="360" w:lineRule="auto"/>
        <w:ind w:firstLine="480" w:firstLineChars="200"/>
        <w:rPr>
          <w:rFonts w:ascii="微软雅黑" w:hAnsi="微软雅黑" w:eastAsia="微软雅黑"/>
          <w:b/>
          <w:sz w:val="24"/>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 xml:space="preserve"> </w:t>
      </w:r>
      <w:sdt>
        <w:sdtPr>
          <w:rPr>
            <w:rFonts w:hint="eastAsia"/>
            <w:sz w:val="24"/>
          </w:rPr>
          <w:id w:val="1584803095"/>
          <w:placeholder>
            <w:docPart w:val="{46edd7e1-29ce-4a45-ba1a-bc911f351665}"/>
          </w:placeholder>
          <w:dropDownList>
            <w:listItem w:value="选择一项。"/>
            <w:listItem w:displayText="共同基础课" w:value="共同基础课"/>
            <w:listItem w:displayText="学科专业基础课" w:value="学科专业基础课"/>
            <w:listItem w:displayText="专业核心课" w:value="专业核心课"/>
            <w:listItem w:displayText="专业方向课" w:value="专业方向课"/>
            <w:listItem w:displayText="通识核心课" w:value="通识核心课"/>
            <w:listItem w:displayText="创新创业教育课程" w:value="创新创业教育课程"/>
          </w:dropDownList>
        </w:sdtPr>
        <w:sdtEndPr>
          <w:rPr>
            <w:rFonts w:hint="eastAsia"/>
            <w:sz w:val="24"/>
          </w:rPr>
        </w:sdtEndPr>
        <w:sdtContent>
          <w:sdt>
            <w:sdtPr>
              <w:rPr>
                <w:rFonts w:hint="eastAsia"/>
                <w:sz w:val="24"/>
              </w:rPr>
              <w:id w:val="1584803095"/>
              <w:placeholder>
                <w:docPart w:val="{fb787492-878a-42f3-90ee-aca87986f5ac}"/>
              </w:placeholder>
              <w:dropDownList>
                <w:listItem w:value="选择一项。"/>
                <w:listItem w:displayText="共同基础课" w:value="共同基础课"/>
                <w:listItem w:displayText="学科专业基础课" w:value="学科专业基础课"/>
                <w:listItem w:displayText="专业核心课" w:value="专业核心课"/>
                <w:listItem w:displayText="专业方向课" w:value="专业方向课"/>
                <w:listItem w:displayText="通识核心课" w:value="通识核心课"/>
                <w:listItem w:displayText="创新创业教育课程" w:value="创新创业教育课程"/>
              </w:dropDownList>
            </w:sdtPr>
            <w:sdtEndPr>
              <w:rPr>
                <w:rFonts w:hint="eastAsia"/>
                <w:sz w:val="24"/>
              </w:rPr>
            </w:sdtEndPr>
            <w:sdtContent>
              <w:r>
                <w:rPr>
                  <w:rFonts w:hint="eastAsia"/>
                  <w:sz w:val="24"/>
                </w:rPr>
                <w:t>学科专业基础课</w:t>
              </w:r>
            </w:sdtContent>
          </w:sdt>
        </w:sdtContent>
      </w:sdt>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w:t>
      </w:r>
      <w:r>
        <w:rPr>
          <w:rFonts w:hint="eastAsia" w:ascii="宋体" w:hAnsi="宋体" w:eastAsia="微软雅黑" w:cs="宋体"/>
          <w:bCs/>
          <w:sz w:val="24"/>
          <w:lang w:val="en-US" w:eastAsia="zh-CN"/>
        </w:rPr>
        <w:t>3</w:t>
      </w:r>
      <w:r>
        <w:rPr>
          <w:rFonts w:hint="eastAsia" w:ascii="宋体" w:hAnsi="宋体" w:cs="宋体"/>
          <w:bCs/>
          <w:sz w:val="24"/>
        </w:rPr>
        <w:t>学分/</w:t>
      </w:r>
      <w:r>
        <w:rPr>
          <w:rFonts w:hint="eastAsia" w:ascii="宋体" w:hAnsi="宋体" w:cs="宋体"/>
          <w:bCs/>
          <w:sz w:val="24"/>
          <w:lang w:val="en-US" w:eastAsia="zh-CN"/>
        </w:rPr>
        <w:t>45</w:t>
      </w:r>
      <w:r>
        <w:rPr>
          <w:rFonts w:hint="eastAsia" w:ascii="宋体" w:hAnsi="宋体" w:cs="宋体"/>
          <w:bCs/>
          <w:sz w:val="24"/>
        </w:rPr>
        <w:t>学时</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 xml:space="preserve">上课时间/教室： </w:t>
      </w:r>
      <w:r>
        <w:rPr>
          <w:rFonts w:hint="eastAsia" w:ascii="宋体" w:hAnsi="宋体" w:eastAsia="微软雅黑" w:cs="宋体"/>
          <w:bCs/>
          <w:sz w:val="24"/>
          <w:lang w:eastAsia="zh-CN"/>
        </w:rPr>
        <w:t>周三上午</w:t>
      </w:r>
      <w:r>
        <w:rPr>
          <w:rFonts w:hint="eastAsia" w:ascii="宋体" w:hAnsi="宋体" w:eastAsia="微软雅黑" w:cs="宋体"/>
          <w:bCs/>
          <w:sz w:val="24"/>
          <w:lang w:val="en-US" w:eastAsia="zh-CN"/>
        </w:rPr>
        <w:t>/5西101；周五上午（单）/5西307</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hint="eastAsia" w:ascii="宋体" w:hAnsi="宋体" w:cs="宋体"/>
          <w:bCs/>
          <w:sz w:val="24"/>
          <w:lang w:eastAsia="zh-CN"/>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 xml:space="preserve">教师姓名/职称： </w:t>
      </w:r>
      <w:r>
        <w:rPr>
          <w:rFonts w:hint="eastAsia" w:ascii="宋体" w:hAnsi="宋体" w:cs="宋体"/>
          <w:bCs/>
          <w:sz w:val="24"/>
        </w:rPr>
        <w:t xml:space="preserve"> </w:t>
      </w:r>
      <w:r>
        <w:rPr>
          <w:rFonts w:hint="eastAsia" w:ascii="宋体" w:hAnsi="宋体" w:cs="宋体"/>
          <w:bCs/>
          <w:sz w:val="24"/>
          <w:lang w:eastAsia="zh-CN"/>
        </w:rPr>
        <w:t>石佳伟</w:t>
      </w:r>
      <w:r>
        <w:rPr>
          <w:rFonts w:hint="eastAsia" w:ascii="宋体" w:hAnsi="宋体" w:cs="宋体"/>
          <w:bCs/>
          <w:sz w:val="24"/>
          <w:lang w:val="en-US" w:eastAsia="zh-CN"/>
        </w:rPr>
        <w:t>/</w:t>
      </w:r>
      <w:r>
        <w:rPr>
          <w:rFonts w:hint="eastAsia" w:ascii="宋体" w:hAnsi="宋体" w:cs="宋体"/>
          <w:bCs/>
          <w:sz w:val="24"/>
        </w:rPr>
        <w:t>讲师</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hint="eastAsia" w:ascii="宋体" w:hAnsi="宋体" w:eastAsia="微软雅黑"/>
          <w:sz w:val="24"/>
          <w:lang w:val="en-US" w:eastAsia="zh-CN"/>
        </w:rPr>
        <w:t>15595714242/18289960790；jiawei0905@126.com</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hint="eastAsia" w:ascii="宋体" w:hAnsi="宋体" w:eastAsia="微软雅黑" w:cs="宋体"/>
          <w:bCs/>
          <w:sz w:val="24"/>
          <w:lang w:eastAsia="zh-CN"/>
        </w:rPr>
        <w:t>周四</w:t>
      </w:r>
      <w:r>
        <w:rPr>
          <w:rFonts w:hint="eastAsia" w:ascii="宋体" w:hAnsi="宋体" w:eastAsia="微软雅黑" w:cs="宋体"/>
          <w:bCs/>
          <w:sz w:val="24"/>
          <w:lang w:val="en-US" w:eastAsia="zh-CN"/>
        </w:rPr>
        <w:t>8:00-12:00、14:00-18:00；周五14:00-16:00/</w:t>
      </w:r>
      <w:r>
        <w:rPr>
          <w:rFonts w:hint="eastAsia" w:ascii="宋体" w:hAnsi="宋体" w:cs="宋体"/>
          <w:bCs/>
          <w:sz w:val="24"/>
          <w:lang w:eastAsia="zh-CN"/>
        </w:rPr>
        <w:t>社科楼北</w:t>
      </w:r>
      <w:r>
        <w:rPr>
          <w:rFonts w:hint="eastAsia" w:ascii="宋体" w:hAnsi="宋体" w:cs="宋体"/>
          <w:bCs/>
          <w:sz w:val="24"/>
          <w:lang w:val="en-US" w:eastAsia="zh-CN"/>
        </w:rPr>
        <w:t>204</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pStyle w:val="2"/>
        <w:spacing w:line="360" w:lineRule="auto"/>
        <w:rPr>
          <w:rFonts w:hint="eastAsia"/>
        </w:rPr>
      </w:pPr>
      <w:r>
        <w:rPr>
          <w:rFonts w:hint="eastAsia"/>
        </w:rPr>
        <w:t>统计学是教育部规定的高等学校经济管理类专业的核心课程之一，是人们认识社会经济现象的基本方法论，是经济管理类专业重要的</w:t>
      </w:r>
      <w:r>
        <w:rPr>
          <w:rFonts w:hint="eastAsia"/>
          <w:lang w:eastAsia="zh-CN"/>
        </w:rPr>
        <w:t>学科</w:t>
      </w:r>
      <w:r>
        <w:rPr>
          <w:rFonts w:hint="eastAsia"/>
        </w:rPr>
        <w:t>基础课。</w:t>
      </w:r>
    </w:p>
    <w:p>
      <w:pPr>
        <w:pStyle w:val="2"/>
        <w:spacing w:line="360" w:lineRule="auto"/>
        <w:rPr>
          <w:rFonts w:hint="eastAsia"/>
        </w:rPr>
      </w:pPr>
      <w:r>
        <w:rPr>
          <w:rFonts w:hint="eastAsia"/>
        </w:rPr>
        <w:t>本课程共分为1</w:t>
      </w:r>
      <w:r>
        <w:rPr>
          <w:rFonts w:hint="eastAsia"/>
          <w:lang w:val="en-US" w:eastAsia="zh-CN"/>
        </w:rPr>
        <w:t>0</w:t>
      </w:r>
      <w:r>
        <w:rPr>
          <w:rFonts w:hint="eastAsia"/>
        </w:rPr>
        <w:t>章，主要内容有：导论、统计设计和统计调查、统计数据的整理、总量指标与相对指标、平均指标与标致变异指标、动态数列分析、抽样推断、假设检验、方差分析、相关分析与回归分析等。</w:t>
      </w:r>
    </w:p>
    <w:p>
      <w:pPr>
        <w:tabs>
          <w:tab w:val="left" w:pos="6120"/>
        </w:tabs>
        <w:spacing w:line="360" w:lineRule="auto"/>
        <w:ind w:firstLine="420" w:firstLineChars="200"/>
        <w:rPr>
          <w:rFonts w:ascii="微软雅黑" w:hAnsi="微软雅黑" w:eastAsia="微软雅黑"/>
          <w:szCs w:val="21"/>
        </w:rPr>
      </w:pPr>
      <w:r>
        <w:rPr>
          <w:rFonts w:hint="eastAsia"/>
        </w:rPr>
        <w:t>通过本课程的学习，能够掌握统计数据的收集、整理、特征数的描述统计方法，推断统计方法以及企业管理中常用的统计分析方法，掌握定性和定量有机结合的技能，</w:t>
      </w:r>
      <w:r>
        <w:rPr>
          <w:rFonts w:hint="eastAsia"/>
          <w:lang w:eastAsia="zh-CN"/>
        </w:rPr>
        <w:t>在学习的过程中，培养数据统计的思维方式，具备经济管理工作中数据统计的基本职业技能，</w:t>
      </w:r>
      <w:r>
        <w:rPr>
          <w:rFonts w:hint="eastAsia"/>
        </w:rPr>
        <w:t>为后续课程的学习及今后科学研究和管理工作的开展奠定基础。</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使用教材：</w:t>
      </w:r>
      <w:r>
        <w:rPr>
          <w:rFonts w:hint="eastAsia"/>
        </w:rPr>
        <w:t>《统计学——原理与SPSS应用》，</w:t>
      </w:r>
      <w:r>
        <w:rPr>
          <w:rFonts w:hint="eastAsia"/>
          <w:lang w:eastAsia="zh-CN"/>
        </w:rPr>
        <w:t>李卉研、王浩著，</w:t>
      </w:r>
      <w:r>
        <w:rPr>
          <w:rFonts w:hint="eastAsia"/>
        </w:rPr>
        <w:t>机械工业出版社，2013</w:t>
      </w:r>
      <w:r>
        <w:rPr>
          <w:rFonts w:hint="eastAsia"/>
          <w:lang w:eastAsia="zh-CN"/>
        </w:rPr>
        <w:t>年，</w:t>
      </w:r>
      <w:r>
        <w:rPr>
          <w:rFonts w:hint="eastAsia"/>
          <w:lang w:val="en-US" w:eastAsia="zh-CN"/>
        </w:rPr>
        <w:t>42.50元，ISBN：9787111424406</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必读（全部阅读）：</w:t>
      </w:r>
    </w:p>
    <w:p>
      <w:pPr>
        <w:spacing w:line="360" w:lineRule="auto"/>
        <w:ind w:firstLine="420" w:firstLineChars="200"/>
        <w:rPr>
          <w:rFonts w:hint="eastAsia" w:ascii="微软雅黑" w:hAnsi="微软雅黑" w:eastAsia="微软雅黑"/>
          <w:b w:val="0"/>
          <w:bCs/>
          <w:sz w:val="21"/>
          <w:szCs w:val="21"/>
          <w:lang w:eastAsia="zh-CN"/>
        </w:rPr>
      </w:pPr>
      <w:r>
        <w:rPr>
          <w:rFonts w:hint="eastAsia" w:ascii="宋体" w:hAnsi="宋体" w:eastAsia="宋体" w:cs="宋体"/>
          <w:b w:val="0"/>
          <w:bCs/>
          <w:sz w:val="21"/>
          <w:szCs w:val="21"/>
          <w:lang w:eastAsia="zh-CN"/>
        </w:rPr>
        <w:t>每次课后查看课程邮箱，有相关的必读内容及必做习题</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spacing w:line="360" w:lineRule="auto"/>
        <w:ind w:firstLine="420"/>
        <w:rPr>
          <w:rFonts w:hint="eastAsia" w:ascii="宋体" w:hAnsi="宋体" w:cs="宋体"/>
          <w:bCs/>
          <w:szCs w:val="21"/>
        </w:rPr>
      </w:pPr>
      <w:r>
        <w:rPr>
          <w:rFonts w:hint="eastAsia" w:ascii="宋体" w:hAnsi="宋体" w:cs="宋体"/>
          <w:bCs/>
          <w:szCs w:val="21"/>
          <w:lang w:val="en-US" w:eastAsia="zh-CN"/>
        </w:rPr>
        <w:t>1</w:t>
      </w:r>
      <w:r>
        <w:rPr>
          <w:rFonts w:hint="eastAsia" w:ascii="宋体" w:hAnsi="宋体" w:cs="宋体"/>
          <w:bCs/>
          <w:szCs w:val="21"/>
        </w:rPr>
        <w:t>.《</w:t>
      </w:r>
      <w:r>
        <w:rPr>
          <w:rFonts w:hint="eastAsia" w:ascii="宋体" w:hAnsi="宋体" w:cs="宋体"/>
          <w:bCs/>
          <w:szCs w:val="21"/>
          <w:lang w:eastAsia="zh-CN"/>
        </w:rPr>
        <w:t>深入浅出统计学</w:t>
      </w:r>
      <w:r>
        <w:rPr>
          <w:rFonts w:hint="eastAsia" w:ascii="宋体" w:hAnsi="宋体" w:cs="宋体"/>
          <w:bCs/>
          <w:szCs w:val="21"/>
        </w:rPr>
        <w:t>》，（美）道恩·格里菲思著，李芳译，电子工业出版社，2012年，</w:t>
      </w:r>
      <w:r>
        <w:rPr>
          <w:rFonts w:hint="eastAsia" w:ascii="宋体" w:hAnsi="宋体" w:cs="宋体"/>
          <w:bCs/>
          <w:szCs w:val="21"/>
          <w:lang w:val="en-US" w:eastAsia="zh-CN"/>
        </w:rPr>
        <w:t>89</w:t>
      </w:r>
      <w:r>
        <w:rPr>
          <w:rFonts w:hint="eastAsia" w:ascii="宋体" w:hAnsi="宋体" w:cs="宋体"/>
          <w:bCs/>
          <w:szCs w:val="21"/>
        </w:rPr>
        <w:t>元，ISBN：9787121153082</w:t>
      </w:r>
    </w:p>
    <w:p>
      <w:pPr>
        <w:spacing w:line="360" w:lineRule="auto"/>
        <w:ind w:firstLine="420"/>
        <w:rPr>
          <w:rFonts w:hint="eastAsia" w:ascii="宋体" w:hAnsi="宋体" w:cs="宋体"/>
          <w:bCs/>
          <w:szCs w:val="21"/>
        </w:rPr>
      </w:pPr>
      <w:r>
        <w:rPr>
          <w:rFonts w:hint="eastAsia" w:ascii="宋体" w:hAnsi="宋体" w:cs="宋体"/>
          <w:bCs/>
          <w:szCs w:val="21"/>
          <w:lang w:val="en-US" w:eastAsia="zh-CN"/>
        </w:rPr>
        <w:t>2</w:t>
      </w:r>
      <w:r>
        <w:rPr>
          <w:rFonts w:hint="eastAsia" w:ascii="宋体" w:hAnsi="宋体" w:cs="宋体"/>
          <w:bCs/>
          <w:szCs w:val="21"/>
        </w:rPr>
        <w:t>.《</w:t>
      </w:r>
      <w:r>
        <w:rPr>
          <w:rFonts w:hint="eastAsia" w:ascii="宋体" w:hAnsi="宋体" w:cs="宋体"/>
          <w:bCs/>
          <w:szCs w:val="21"/>
          <w:lang w:eastAsia="zh-CN"/>
        </w:rPr>
        <w:t>赤裸裸的的统计学</w:t>
      </w:r>
      <w:r>
        <w:rPr>
          <w:rFonts w:hint="eastAsia" w:ascii="宋体" w:hAnsi="宋体" w:cs="宋体"/>
          <w:bCs/>
          <w:szCs w:val="21"/>
        </w:rPr>
        <w:t>》，</w:t>
      </w:r>
      <w:r>
        <w:rPr>
          <w:rFonts w:hint="eastAsia" w:ascii="宋体" w:hAnsi="宋体" w:cs="宋体"/>
          <w:bCs/>
          <w:szCs w:val="21"/>
        </w:rPr>
        <w:fldChar w:fldCharType="begin"/>
      </w:r>
      <w:r>
        <w:rPr>
          <w:rFonts w:hint="eastAsia" w:ascii="宋体" w:hAnsi="宋体" w:cs="宋体"/>
          <w:bCs/>
          <w:szCs w:val="21"/>
        </w:rPr>
        <w:instrText xml:space="preserve"> HYPERLINK "https://book.douban.com/search/%E6%9F%A5%E5%B0%94%E6%96%AF%C2%B7%E9%9F%A6%E5%85%B0" </w:instrText>
      </w:r>
      <w:r>
        <w:rPr>
          <w:rFonts w:hint="eastAsia" w:ascii="宋体" w:hAnsi="宋体" w:cs="宋体"/>
          <w:bCs/>
          <w:szCs w:val="21"/>
        </w:rPr>
        <w:fldChar w:fldCharType="separate"/>
      </w:r>
      <w:r>
        <w:rPr>
          <w:rFonts w:hint="default" w:ascii="宋体" w:hAnsi="宋体" w:cs="宋体"/>
          <w:bCs/>
          <w:szCs w:val="21"/>
        </w:rPr>
        <w:t>[美]查尔斯·韦兰</w:t>
      </w:r>
      <w:r>
        <w:rPr>
          <w:rFonts w:hint="default" w:ascii="宋体" w:hAnsi="宋体" w:cs="宋体"/>
          <w:bCs/>
          <w:szCs w:val="21"/>
        </w:rPr>
        <w:fldChar w:fldCharType="end"/>
      </w:r>
      <w:r>
        <w:rPr>
          <w:rFonts w:hint="eastAsia" w:ascii="宋体" w:hAnsi="宋体" w:cs="宋体"/>
          <w:bCs/>
          <w:szCs w:val="21"/>
        </w:rPr>
        <w:t>著，</w:t>
      </w:r>
      <w:r>
        <w:rPr>
          <w:rFonts w:hint="eastAsia" w:ascii="宋体" w:hAnsi="宋体" w:cs="宋体"/>
          <w:bCs/>
          <w:szCs w:val="21"/>
        </w:rPr>
        <w:fldChar w:fldCharType="begin"/>
      </w:r>
      <w:r>
        <w:rPr>
          <w:rFonts w:hint="eastAsia" w:ascii="宋体" w:hAnsi="宋体" w:cs="宋体"/>
          <w:bCs/>
          <w:szCs w:val="21"/>
        </w:rPr>
        <w:instrText xml:space="preserve"> HYPERLINK "https://book.douban.com/search/%E6%9B%B9%E6%A7%9F" </w:instrText>
      </w:r>
      <w:r>
        <w:rPr>
          <w:rFonts w:hint="eastAsia" w:ascii="宋体" w:hAnsi="宋体" w:cs="宋体"/>
          <w:bCs/>
          <w:szCs w:val="21"/>
        </w:rPr>
        <w:fldChar w:fldCharType="separate"/>
      </w:r>
      <w:r>
        <w:rPr>
          <w:rFonts w:hint="default" w:ascii="宋体" w:hAnsi="宋体" w:cs="宋体"/>
          <w:bCs/>
          <w:szCs w:val="21"/>
        </w:rPr>
        <w:t>曹槟</w:t>
      </w:r>
      <w:r>
        <w:rPr>
          <w:rFonts w:hint="default" w:ascii="宋体" w:hAnsi="宋体" w:cs="宋体"/>
          <w:bCs/>
          <w:szCs w:val="21"/>
        </w:rPr>
        <w:fldChar w:fldCharType="end"/>
      </w:r>
      <w:r>
        <w:rPr>
          <w:rFonts w:hint="eastAsia" w:ascii="宋体" w:hAnsi="宋体" w:cs="宋体"/>
          <w:bCs/>
          <w:szCs w:val="21"/>
        </w:rPr>
        <w:t>译，中信出版社，201</w:t>
      </w:r>
      <w:r>
        <w:rPr>
          <w:rFonts w:hint="eastAsia" w:ascii="宋体" w:hAnsi="宋体" w:cs="宋体"/>
          <w:bCs/>
          <w:szCs w:val="21"/>
          <w:lang w:val="en-US" w:eastAsia="zh-CN"/>
        </w:rPr>
        <w:t>3</w:t>
      </w:r>
      <w:r>
        <w:rPr>
          <w:rFonts w:hint="eastAsia" w:ascii="宋体" w:hAnsi="宋体" w:cs="宋体"/>
          <w:bCs/>
          <w:szCs w:val="21"/>
        </w:rPr>
        <w:t>年，4</w:t>
      </w:r>
      <w:r>
        <w:rPr>
          <w:rFonts w:hint="eastAsia" w:ascii="宋体" w:hAnsi="宋体" w:cs="宋体"/>
          <w:bCs/>
          <w:szCs w:val="21"/>
          <w:lang w:val="en-US" w:eastAsia="zh-CN"/>
        </w:rPr>
        <w:t>2</w:t>
      </w:r>
      <w:r>
        <w:rPr>
          <w:rFonts w:hint="eastAsia" w:ascii="宋体" w:hAnsi="宋体" w:cs="宋体"/>
          <w:bCs/>
          <w:szCs w:val="21"/>
        </w:rPr>
        <w:t>元，ISBN：9787508642154</w:t>
      </w:r>
    </w:p>
    <w:p>
      <w:pPr>
        <w:spacing w:line="360" w:lineRule="auto"/>
        <w:ind w:firstLine="420"/>
        <w:rPr>
          <w:rFonts w:hint="eastAsia" w:ascii="宋体" w:hAnsi="宋体" w:cs="宋体"/>
          <w:bCs/>
          <w:szCs w:val="21"/>
        </w:rPr>
      </w:pPr>
      <w:r>
        <w:rPr>
          <w:rFonts w:hint="eastAsia" w:ascii="宋体" w:hAnsi="宋体" w:cs="宋体"/>
          <w:bCs/>
          <w:szCs w:val="21"/>
          <w:lang w:val="en-US" w:eastAsia="zh-CN"/>
        </w:rPr>
        <w:t>3</w:t>
      </w:r>
      <w:r>
        <w:rPr>
          <w:rFonts w:hint="eastAsia" w:ascii="宋体" w:hAnsi="宋体" w:cs="宋体"/>
          <w:bCs/>
          <w:szCs w:val="21"/>
        </w:rPr>
        <w:t>.《</w:t>
      </w:r>
      <w:r>
        <w:rPr>
          <w:rFonts w:hint="eastAsia" w:ascii="宋体" w:hAnsi="宋体" w:cs="宋体"/>
          <w:bCs/>
          <w:szCs w:val="21"/>
          <w:lang w:eastAsia="zh-CN"/>
        </w:rPr>
        <w:t>大数据时代下的统计学</w:t>
      </w:r>
      <w:r>
        <w:rPr>
          <w:rFonts w:hint="eastAsia" w:ascii="宋体" w:hAnsi="宋体" w:cs="宋体"/>
          <w:bCs/>
          <w:szCs w:val="21"/>
        </w:rPr>
        <w:t>》，杨轶莘著，电子工业出版社，2015年，3</w:t>
      </w:r>
      <w:r>
        <w:rPr>
          <w:rFonts w:hint="eastAsia" w:ascii="宋体" w:hAnsi="宋体" w:cs="宋体"/>
          <w:bCs/>
          <w:szCs w:val="21"/>
          <w:lang w:val="en-US" w:eastAsia="zh-CN"/>
        </w:rPr>
        <w:t>9.8</w:t>
      </w:r>
      <w:r>
        <w:rPr>
          <w:rFonts w:hint="eastAsia" w:ascii="宋体" w:hAnsi="宋体" w:cs="宋体"/>
          <w:bCs/>
          <w:szCs w:val="21"/>
        </w:rPr>
        <w:t>元，ISBN：9787121269363</w:t>
      </w:r>
    </w:p>
    <w:p>
      <w:pPr>
        <w:spacing w:line="360" w:lineRule="auto"/>
        <w:ind w:firstLine="420" w:firstLineChars="200"/>
        <w:rPr>
          <w:rFonts w:hint="eastAsia" w:ascii="微软雅黑" w:hAnsi="微软雅黑" w:eastAsia="微软雅黑"/>
          <w:b/>
          <w:sz w:val="24"/>
        </w:rPr>
      </w:pPr>
      <w:r>
        <w:rPr>
          <w:rFonts w:hint="eastAsia" w:ascii="宋体" w:hAnsi="宋体" w:cs="宋体"/>
          <w:bCs/>
          <w:szCs w:val="21"/>
          <w:lang w:val="en-US" w:eastAsia="zh-CN"/>
        </w:rPr>
        <w:t>4</w:t>
      </w:r>
      <w:r>
        <w:rPr>
          <w:rFonts w:hint="eastAsia" w:ascii="宋体" w:hAnsi="宋体" w:cs="宋体"/>
          <w:bCs/>
          <w:szCs w:val="21"/>
        </w:rPr>
        <w:t>.《</w:t>
      </w:r>
      <w:r>
        <w:rPr>
          <w:rFonts w:hint="eastAsia" w:ascii="宋体" w:hAnsi="宋体" w:cs="宋体"/>
          <w:bCs/>
          <w:szCs w:val="21"/>
          <w:lang w:eastAsia="zh-CN"/>
        </w:rPr>
        <w:t>爱上统计学</w:t>
      </w:r>
      <w:r>
        <w:rPr>
          <w:rFonts w:hint="eastAsia" w:ascii="宋体" w:hAnsi="宋体" w:cs="宋体"/>
          <w:bCs/>
          <w:szCs w:val="21"/>
        </w:rPr>
        <w:t>》，（美）萨尔金德著，史玲玲</w:t>
      </w:r>
      <w:r>
        <w:rPr>
          <w:rFonts w:hint="eastAsia" w:ascii="宋体" w:hAnsi="宋体" w:cs="宋体"/>
          <w:bCs/>
          <w:szCs w:val="21"/>
          <w:lang w:eastAsia="zh-CN"/>
        </w:rPr>
        <w:t>译，</w:t>
      </w:r>
      <w:r>
        <w:rPr>
          <w:rFonts w:hint="eastAsia" w:ascii="宋体" w:hAnsi="宋体" w:cs="宋体"/>
          <w:bCs/>
          <w:szCs w:val="21"/>
        </w:rPr>
        <w:t>重庆大学出版社，20</w:t>
      </w:r>
      <w:r>
        <w:rPr>
          <w:rFonts w:hint="eastAsia" w:ascii="宋体" w:hAnsi="宋体" w:cs="宋体"/>
          <w:bCs/>
          <w:szCs w:val="21"/>
          <w:lang w:val="en-US" w:eastAsia="zh-CN"/>
        </w:rPr>
        <w:t>08</w:t>
      </w:r>
      <w:r>
        <w:rPr>
          <w:rFonts w:hint="eastAsia" w:ascii="宋体" w:hAnsi="宋体" w:cs="宋体"/>
          <w:bCs/>
          <w:szCs w:val="21"/>
        </w:rPr>
        <w:t>年，</w:t>
      </w:r>
      <w:r>
        <w:rPr>
          <w:rFonts w:hint="eastAsia" w:ascii="宋体" w:hAnsi="宋体" w:cs="宋体"/>
          <w:bCs/>
          <w:szCs w:val="21"/>
          <w:lang w:val="en-US" w:eastAsia="zh-CN"/>
        </w:rPr>
        <w:t>45</w:t>
      </w:r>
      <w:r>
        <w:rPr>
          <w:rFonts w:hint="eastAsia" w:ascii="宋体" w:hAnsi="宋体" w:cs="宋体"/>
          <w:bCs/>
          <w:szCs w:val="21"/>
        </w:rPr>
        <w:t>元，ISBN：9787562441960</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教学要求：</w:t>
      </w:r>
      <w:r>
        <w:rPr>
          <w:rFonts w:hint="eastAsia" w:ascii="宋体" w:hAnsi="宋体" w:cs="宋体"/>
          <w:szCs w:val="21"/>
        </w:rPr>
        <w:t>学生需要每次课前做好经典书目阅读和教材内容预习、做好课堂笔记、</w:t>
      </w:r>
      <w:r>
        <w:rPr>
          <w:rFonts w:hint="eastAsia" w:ascii="宋体" w:hAnsi="宋体" w:cs="宋体"/>
          <w:szCs w:val="21"/>
          <w:lang w:eastAsia="zh-CN"/>
        </w:rPr>
        <w:t>课后及时查看课程邮箱（</w:t>
      </w:r>
      <w:r>
        <w:rPr>
          <w:rFonts w:hint="eastAsia" w:ascii="宋体" w:hAnsi="宋体" w:cs="宋体"/>
          <w:szCs w:val="21"/>
          <w:lang w:val="en-US" w:eastAsia="zh-CN"/>
        </w:rPr>
        <w:t>Email：kxzl_sjw@163.com，Password：gongshang204</w:t>
      </w:r>
      <w:r>
        <w:rPr>
          <w:rFonts w:hint="eastAsia" w:ascii="宋体" w:hAnsi="宋体" w:cs="宋体"/>
          <w:szCs w:val="21"/>
          <w:lang w:eastAsia="zh-CN"/>
        </w:rPr>
        <w:t>），</w:t>
      </w:r>
      <w:r>
        <w:rPr>
          <w:rFonts w:hint="eastAsia" w:ascii="宋体" w:hAnsi="宋体" w:cs="宋体"/>
          <w:szCs w:val="21"/>
        </w:rPr>
        <w:t>按时提交平时作业、</w:t>
      </w:r>
      <w:r>
        <w:rPr>
          <w:rFonts w:hint="eastAsia" w:ascii="宋体" w:hAnsi="宋体" w:cs="宋体"/>
          <w:szCs w:val="21"/>
          <w:lang w:eastAsia="zh-CN"/>
        </w:rPr>
        <w:t>完成课后习题，</w:t>
      </w:r>
      <w:r>
        <w:rPr>
          <w:rFonts w:hint="eastAsia" w:ascii="宋体" w:hAnsi="宋体" w:cs="宋体"/>
          <w:szCs w:val="21"/>
        </w:rPr>
        <w:t>及时期末复习等。</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10"/>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540"/>
        <w:gridCol w:w="1005"/>
        <w:gridCol w:w="1875"/>
        <w:gridCol w:w="1770"/>
        <w:gridCol w:w="1425"/>
        <w:gridCol w:w="1923"/>
      </w:tblGrid>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szCs w:val="20"/>
                <w14:textFill>
                  <w14:solidFill>
                    <w14:schemeClr w14:val="tx1"/>
                  </w14:solidFill>
                </w14:textFill>
              </w:rPr>
            </w:pPr>
            <w:r>
              <w:rPr>
                <w:rFonts w:hint="eastAsia" w:ascii="微软雅黑" w:hAnsi="微软雅黑" w:eastAsia="微软雅黑"/>
                <w:b/>
                <w:color w:val="000000"/>
                <w:kern w:val="0"/>
                <w:sz w:val="20"/>
                <w:szCs w:val="20"/>
                <w:lang w:val="zh-CN"/>
              </w:rPr>
              <w:t>周次</w:t>
            </w:r>
          </w:p>
        </w:tc>
        <w:tc>
          <w:tcPr>
            <w:tcW w:w="1005"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bCs/>
                <w:color w:val="000000"/>
                <w:kern w:val="0"/>
                <w:sz w:val="20"/>
                <w:szCs w:val="20"/>
              </w:rPr>
            </w:pPr>
            <w:r>
              <w:rPr>
                <w:rFonts w:hint="eastAsia" w:ascii="微软雅黑" w:hAnsi="微软雅黑" w:eastAsia="微软雅黑"/>
                <w:b/>
                <w:bCs/>
                <w:color w:val="000000"/>
                <w:kern w:val="0"/>
                <w:sz w:val="20"/>
                <w:szCs w:val="20"/>
              </w:rPr>
              <w:t>时间</w:t>
            </w:r>
          </w:p>
        </w:tc>
        <w:tc>
          <w:tcPr>
            <w:tcW w:w="1875"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0"/>
                <w:szCs w:val="20"/>
                <w14:textFill>
                  <w14:solidFill>
                    <w14:schemeClr w14:val="tx1"/>
                  </w14:solidFill>
                </w14:textFill>
              </w:rPr>
            </w:pPr>
            <w:r>
              <w:rPr>
                <w:rFonts w:hint="eastAsia" w:ascii="微软雅黑" w:hAnsi="微软雅黑" w:eastAsia="微软雅黑"/>
                <w:b/>
                <w:bCs/>
                <w:color w:val="000000"/>
                <w:kern w:val="0"/>
                <w:sz w:val="20"/>
                <w:szCs w:val="20"/>
              </w:rPr>
              <w:t>内容</w:t>
            </w:r>
          </w:p>
        </w:tc>
        <w:tc>
          <w:tcPr>
            <w:tcW w:w="1770"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szCs w:val="20"/>
                <w:lang w:val="zh-CN"/>
                <w14:textFill>
                  <w14:solidFill>
                    <w14:schemeClr w14:val="tx1"/>
                  </w14:solidFill>
                </w14:textFill>
              </w:rPr>
            </w:pPr>
            <w:r>
              <w:rPr>
                <w:rFonts w:hint="eastAsia" w:ascii="微软雅黑" w:hAnsi="微软雅黑" w:eastAsia="微软雅黑"/>
                <w:b/>
                <w:color w:val="000000"/>
                <w:kern w:val="0"/>
                <w:sz w:val="20"/>
                <w:szCs w:val="20"/>
                <w:lang w:val="zh-CN"/>
              </w:rPr>
              <w:t>课前阅读（必读、选读、页码范围）</w:t>
            </w:r>
          </w:p>
        </w:tc>
        <w:tc>
          <w:tcPr>
            <w:tcW w:w="1425" w:type="dxa"/>
            <w:tcBorders>
              <w:top w:val="nil"/>
              <w:bottom w:val="nil"/>
              <w:right w:val="nil"/>
              <w:insideV w:val="nil"/>
              <w:tl2br w:val="nil"/>
              <w:tr2bl w:val="nil"/>
            </w:tcBorders>
            <w:vAlign w:val="center"/>
          </w:tcPr>
          <w:p>
            <w:pPr>
              <w:wordWrap/>
              <w:spacing w:before="0" w:beforeLines="0" w:beforeAutospacing="0" w:after="80" w:afterLines="0" w:afterAutospacing="0" w:line="300" w:lineRule="exact"/>
              <w:jc w:val="center"/>
              <w:rPr>
                <w:rFonts w:ascii="微软雅黑" w:hAnsi="微软雅黑" w:eastAsia="微软雅黑"/>
                <w:b w:val="0"/>
                <w:color w:val="000000" w:themeColor="text1"/>
                <w:kern w:val="0"/>
                <w:sz w:val="20"/>
                <w:szCs w:val="20"/>
                <w14:textFill>
                  <w14:solidFill>
                    <w14:schemeClr w14:val="tx1"/>
                  </w14:solidFill>
                </w14:textFill>
              </w:rPr>
            </w:pPr>
            <w:r>
              <w:rPr>
                <w:rFonts w:hint="eastAsia" w:ascii="微软雅黑" w:hAnsi="微软雅黑" w:eastAsia="微软雅黑"/>
                <w:b/>
                <w:color w:val="000000"/>
                <w:kern w:val="0"/>
                <w:sz w:val="20"/>
                <w:szCs w:val="20"/>
              </w:rPr>
              <w:t>携带材料</w:t>
            </w:r>
          </w:p>
        </w:tc>
        <w:tc>
          <w:tcPr>
            <w:tcW w:w="1923"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szCs w:val="20"/>
                <w14:textFill>
                  <w14:solidFill>
                    <w14:schemeClr w14:val="tx1"/>
                  </w14:solidFill>
                </w14:textFill>
              </w:rPr>
            </w:pPr>
            <w:r>
              <w:rPr>
                <w:rFonts w:hint="eastAsia" w:ascii="微软雅黑" w:hAnsi="微软雅黑" w:eastAsia="微软雅黑"/>
                <w:b/>
                <w:color w:val="000000"/>
                <w:kern w:val="0"/>
                <w:sz w:val="20"/>
                <w:szCs w:val="20"/>
              </w:rPr>
              <w:t>课堂测验与课后习题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20"/>
                <w:szCs w:val="20"/>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20"/>
                <w:szCs w:val="20"/>
                <w14:textFill>
                  <w14:solidFill>
                    <w14:schemeClr w14:val="tx1">
                      <w14:lumMod w14:val="85000"/>
                      <w14:lumOff w14:val="15000"/>
                    </w14:schemeClr>
                  </w14:solidFill>
                </w14:textFill>
              </w:rPr>
              <w:t>1</w:t>
            </w:r>
          </w:p>
        </w:tc>
        <w:tc>
          <w:tcPr>
            <w:tcW w:w="1005" w:type="dxa"/>
            <w:vAlign w:val="center"/>
          </w:tcPr>
          <w:p>
            <w:pPr>
              <w:spacing w:before="80" w:after="80"/>
              <w:jc w:val="center"/>
              <w:rPr>
                <w:rFonts w:hint="eastAsia" w:ascii="微软雅黑" w:hAnsi="微软雅黑" w:eastAsia="微软雅黑"/>
                <w:b/>
                <w:color w:val="404040" w:themeColor="text1" w:themeTint="BF"/>
                <w:kern w:val="0"/>
                <w:sz w:val="20"/>
                <w:szCs w:val="20"/>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3.7</w:t>
            </w:r>
          </w:p>
        </w:tc>
        <w:tc>
          <w:tcPr>
            <w:tcW w:w="187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1.统计学的研究对象 </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2.统计学的基本概念 </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p>
        </w:tc>
        <w:tc>
          <w:tcPr>
            <w:tcW w:w="1770"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统计学原理与</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SPSS应用</w:t>
            </w:r>
            <w:r>
              <w:rPr>
                <w:rFonts w:hint="eastAsia" w:ascii="宋体" w:hAnsi="宋体"/>
                <w:color w:val="404040" w:themeColor="text1" w:themeTint="BF"/>
                <w:sz w:val="20"/>
                <w:szCs w:val="20"/>
                <w14:textFill>
                  <w14:solidFill>
                    <w14:schemeClr w14:val="tx1">
                      <w14:lumMod w14:val="75000"/>
                      <w14:lumOff w14:val="25000"/>
                    </w14:schemeClr>
                  </w14:solidFill>
                </w14:textFill>
              </w:rPr>
              <w:t>》，P1-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14</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大数据时代下的统计学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》（P1-2）</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爱上统计学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w:t>
            </w:r>
            <w:r>
              <w:rPr>
                <w:rFonts w:hint="eastAsia"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p>
            <w:pPr>
              <w:spacing w:before="80" w:after="80" w:line="240" w:lineRule="auto"/>
              <w:jc w:val="both"/>
              <w:rPr>
                <w:rFonts w:hint="eastAsia" w:ascii="宋体" w:hAnsi="宋体" w:eastAsia="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3.作业纸</w:t>
            </w:r>
          </w:p>
        </w:tc>
        <w:tc>
          <w:tcPr>
            <w:tcW w:w="1923" w:type="dxa"/>
            <w:vAlign w:val="center"/>
          </w:tcPr>
          <w:p>
            <w:pPr>
              <w:spacing w:before="80" w:after="80" w:line="240" w:lineRule="auto"/>
              <w:jc w:val="both"/>
              <w:rPr>
                <w:rFonts w:ascii="微软雅黑" w:hAnsi="微软雅黑" w:eastAsia="微软雅黑"/>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教材P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11</w:t>
            </w:r>
            <w:r>
              <w:rPr>
                <w:rFonts w:hint="eastAsia" w:ascii="宋体" w:hAnsi="宋体"/>
                <w:color w:val="404040" w:themeColor="text1" w:themeTint="BF"/>
                <w:sz w:val="20"/>
                <w:szCs w:val="20"/>
                <w14:textFill>
                  <w14:solidFill>
                    <w14:schemeClr w14:val="tx1">
                      <w14:lumMod w14:val="75000"/>
                      <w14:lumOff w14:val="25000"/>
                    </w14:schemeClr>
                  </w14:solidFill>
                </w14:textFill>
              </w:rPr>
              <w:t>，练习</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题</w:t>
            </w:r>
            <w:r>
              <w:rPr>
                <w:rFonts w:hint="eastAsia" w:ascii="宋体" w:hAnsi="宋体"/>
                <w:color w:val="404040" w:themeColor="text1" w:themeTint="BF"/>
                <w:sz w:val="20"/>
                <w:szCs w:val="20"/>
                <w14:textFill>
                  <w14:solidFill>
                    <w14:schemeClr w14:val="tx1">
                      <w14:lumMod w14:val="75000"/>
                      <w14:lumOff w14:val="25000"/>
                    </w14:schemeClr>
                  </w14:solidFill>
                </w14:textFill>
              </w:rPr>
              <w:t>1-3题</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20"/>
                <w:szCs w:val="20"/>
                <w:lang w:val="en-US" w:eastAsia="zh-CN"/>
                <w14:textFill>
                  <w14:solidFill>
                    <w14:schemeClr w14:val="tx1">
                      <w14:lumMod w14:val="85000"/>
                      <w14:lumOff w14:val="15000"/>
                    </w14:schemeClr>
                  </w14:solidFill>
                </w14:textFill>
              </w:rPr>
              <w:t>1</w:t>
            </w:r>
          </w:p>
        </w:tc>
        <w:tc>
          <w:tcPr>
            <w:tcW w:w="1005" w:type="dxa"/>
            <w:vAlign w:val="center"/>
          </w:tcPr>
          <w:p>
            <w:pPr>
              <w:spacing w:before="80" w:after="80"/>
              <w:jc w:val="center"/>
              <w:rPr>
                <w:rFonts w:hint="eastAsia" w:ascii="微软雅黑" w:hAnsi="微软雅黑" w:eastAsia="微软雅黑"/>
                <w:b/>
                <w:color w:val="404040" w:themeColor="text1" w:themeTint="BF"/>
                <w:kern w:val="0"/>
                <w:sz w:val="20"/>
                <w:szCs w:val="20"/>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3.9</w:t>
            </w:r>
          </w:p>
        </w:tc>
        <w:tc>
          <w:tcPr>
            <w:tcW w:w="187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.统计学的研究方法 </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.统计学的产生和发展</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w:t>
            </w: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.统计设计的概念和内容 </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w:t>
            </w: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.指标和指标体系的设计 </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w:t>
            </w:r>
            <w:r>
              <w:rPr>
                <w:rFonts w:hint="eastAsia" w:ascii="宋体" w:hAnsi="宋体"/>
                <w:color w:val="404040" w:themeColor="text1" w:themeTint="BF"/>
                <w:sz w:val="20"/>
                <w:szCs w:val="20"/>
                <w14:textFill>
                  <w14:solidFill>
                    <w14:schemeClr w14:val="tx1">
                      <w14:lumMod w14:val="75000"/>
                      <w14:lumOff w14:val="25000"/>
                    </w14:schemeClr>
                  </w14:solidFill>
                </w14:textFill>
              </w:rPr>
              <w:t>.统计表的设计</w:t>
            </w:r>
          </w:p>
        </w:tc>
        <w:tc>
          <w:tcPr>
            <w:tcW w:w="1770" w:type="dxa"/>
            <w:vAlign w:val="center"/>
          </w:tcPr>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统计学原理与</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SPSS应用</w:t>
            </w:r>
            <w:r>
              <w:rPr>
                <w:rFonts w:hint="eastAsia" w:ascii="宋体" w:hAnsi="宋体"/>
                <w:color w:val="404040" w:themeColor="text1" w:themeTint="BF"/>
                <w:sz w:val="20"/>
                <w:szCs w:val="20"/>
                <w14:textFill>
                  <w14:solidFill>
                    <w14:schemeClr w14:val="tx1">
                      <w14:lumMod w14:val="75000"/>
                      <w14:lumOff w14:val="25000"/>
                    </w14:schemeClr>
                  </w14:solidFill>
                </w14:textFill>
              </w:rPr>
              <w:t>》P1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22</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3.作业纸</w:t>
            </w:r>
          </w:p>
        </w:tc>
        <w:tc>
          <w:tcPr>
            <w:tcW w:w="1923" w:type="dxa"/>
            <w:vAlign w:val="center"/>
          </w:tcPr>
          <w:p>
            <w:pPr>
              <w:spacing w:before="80" w:after="80" w:line="240" w:lineRule="auto"/>
              <w:jc w:val="both"/>
              <w:rPr>
                <w:rFonts w:hint="eastAsia" w:ascii="宋体" w:hAnsi="宋体" w:eastAsia="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课堂测验：统计学研究过程</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20"/>
                <w:szCs w:val="20"/>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20"/>
                <w:szCs w:val="20"/>
                <w14:textFill>
                  <w14:solidFill>
                    <w14:schemeClr w14:val="tx1">
                      <w14:lumMod w14:val="85000"/>
                      <w14:lumOff w14:val="15000"/>
                    </w14:schemeClr>
                  </w14:solidFill>
                </w14:textFill>
              </w:rPr>
              <w:t>2</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3.14</w:t>
            </w:r>
          </w:p>
        </w:tc>
        <w:tc>
          <w:tcPr>
            <w:tcW w:w="187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1.统计数据的来源 </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2.统计调查的概念及要求 </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3.统计调查方案的设计 </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4.统计调查的种类</w:t>
            </w:r>
          </w:p>
          <w:p>
            <w:pPr>
              <w:spacing w:before="80" w:after="80" w:line="240" w:lineRule="auto"/>
              <w:jc w:val="both"/>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w:t>
            </w:r>
            <w:r>
              <w:rPr>
                <w:rFonts w:hint="eastAsia" w:ascii="宋体" w:hAnsi="宋体"/>
                <w:color w:val="404040" w:themeColor="text1" w:themeTint="BF"/>
                <w:sz w:val="20"/>
                <w:szCs w:val="20"/>
                <w14:textFill>
                  <w14:solidFill>
                    <w14:schemeClr w14:val="tx1">
                      <w14:lumMod w14:val="75000"/>
                      <w14:lumOff w14:val="25000"/>
                    </w14:schemeClr>
                  </w14:solidFill>
                </w14:textFill>
              </w:rPr>
              <w:t>统计调查的基本方法</w:t>
            </w:r>
          </w:p>
        </w:tc>
        <w:tc>
          <w:tcPr>
            <w:tcW w:w="1770" w:type="dxa"/>
            <w:vAlign w:val="center"/>
          </w:tcPr>
          <w:p>
            <w:pPr>
              <w:spacing w:before="80" w:after="80" w:line="240" w:lineRule="auto"/>
              <w:jc w:val="both"/>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统计学原理与</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SPSS应用</w:t>
            </w:r>
            <w:r>
              <w:rPr>
                <w:rFonts w:hint="eastAsia" w:ascii="宋体" w:hAnsi="宋体"/>
                <w:color w:val="404040" w:themeColor="text1" w:themeTint="BF"/>
                <w:sz w:val="20"/>
                <w:szCs w:val="20"/>
                <w14:textFill>
                  <w14:solidFill>
                    <w14:schemeClr w14:val="tx1">
                      <w14:lumMod w14:val="75000"/>
                      <w14:lumOff w14:val="25000"/>
                    </w14:schemeClr>
                  </w14:solidFill>
                </w14:textFill>
              </w:rPr>
              <w:t>》P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22</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40</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3.作业纸</w:t>
            </w:r>
          </w:p>
        </w:tc>
        <w:tc>
          <w:tcPr>
            <w:tcW w:w="1923" w:type="dxa"/>
            <w:vAlign w:val="center"/>
          </w:tcPr>
          <w:p>
            <w:pPr>
              <w:spacing w:before="80" w:after="80" w:line="240" w:lineRule="auto"/>
              <w:jc w:val="both"/>
              <w:rPr>
                <w:rFonts w:ascii="微软雅黑" w:hAnsi="微软雅黑" w:eastAsia="微软雅黑"/>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教材P28，练习题1-3题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3</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3.21</w:t>
            </w:r>
          </w:p>
        </w:tc>
        <w:tc>
          <w:tcPr>
            <w:tcW w:w="187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1.统计整理的概念 </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2.统计整理的原则</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w:t>
            </w: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.统计分组 </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p>
        </w:tc>
        <w:tc>
          <w:tcPr>
            <w:tcW w:w="1770"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统计学原理与</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SPSS应用</w:t>
            </w:r>
            <w:r>
              <w:rPr>
                <w:rFonts w:hint="eastAsia" w:ascii="宋体" w:hAnsi="宋体"/>
                <w:color w:val="404040" w:themeColor="text1" w:themeTint="BF"/>
                <w:sz w:val="20"/>
                <w:szCs w:val="20"/>
                <w14:textFill>
                  <w14:solidFill>
                    <w14:schemeClr w14:val="tx1">
                      <w14:lumMod w14:val="75000"/>
                      <w14:lumOff w14:val="25000"/>
                    </w14:schemeClr>
                  </w14:solidFill>
                </w14:textFill>
              </w:rPr>
              <w:t>》P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w:t>
            </w:r>
            <w:r>
              <w:rPr>
                <w:rFonts w:hint="eastAsia"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42</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3.作业纸</w:t>
            </w:r>
          </w:p>
        </w:tc>
        <w:tc>
          <w:tcPr>
            <w:tcW w:w="1923" w:type="dxa"/>
            <w:vAlign w:val="center"/>
          </w:tcPr>
          <w:p>
            <w:pPr>
              <w:spacing w:before="80" w:after="80" w:line="240" w:lineRule="auto"/>
              <w:jc w:val="both"/>
              <w:rPr>
                <w:rFonts w:hint="eastAsia" w:ascii="微软雅黑" w:hAnsi="微软雅黑" w:eastAsia="微软雅黑"/>
                <w:color w:val="404040" w:themeColor="text1" w:themeTint="BF"/>
                <w:kern w:val="0"/>
                <w:sz w:val="20"/>
                <w:szCs w:val="20"/>
                <w:lang w:eastAsia="zh-CN"/>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20"/>
                <w:szCs w:val="20"/>
                <w:lang w:eastAsia="zh-CN"/>
                <w14:textFill>
                  <w14:solidFill>
                    <w14:schemeClr w14:val="tx1">
                      <w14:lumMod w14:val="75000"/>
                      <w14:lumOff w14:val="25000"/>
                    </w14:schemeClr>
                  </w14:solidFill>
                </w14:textFill>
              </w:rPr>
              <w:t>课堂测验：统计数据来源</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3</w:t>
            </w:r>
          </w:p>
        </w:tc>
        <w:tc>
          <w:tcPr>
            <w:tcW w:w="1005" w:type="dxa"/>
            <w:vAlign w:val="center"/>
          </w:tcPr>
          <w:p>
            <w:pPr>
              <w:spacing w:before="80" w:after="80"/>
              <w:jc w:val="center"/>
              <w:rPr>
                <w:rFonts w:hint="eastAsia" w:ascii="微软雅黑" w:hAnsi="微软雅黑" w:eastAsia="微软雅黑"/>
                <w:b/>
                <w:color w:val="404040" w:themeColor="text1" w:themeTint="BF"/>
                <w:kern w:val="0"/>
                <w:sz w:val="20"/>
                <w:szCs w:val="20"/>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3.23</w:t>
            </w:r>
          </w:p>
        </w:tc>
        <w:tc>
          <w:tcPr>
            <w:tcW w:w="187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.分配数列 </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.统计图表</w:t>
            </w:r>
          </w:p>
        </w:tc>
        <w:tc>
          <w:tcPr>
            <w:tcW w:w="1770"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统计学原理与</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SPSS应用</w:t>
            </w:r>
            <w:r>
              <w:rPr>
                <w:rFonts w:hint="eastAsia" w:ascii="宋体" w:hAnsi="宋体"/>
                <w:color w:val="404040" w:themeColor="text1" w:themeTint="BF"/>
                <w:sz w:val="20"/>
                <w:szCs w:val="20"/>
                <w14:textFill>
                  <w14:solidFill>
                    <w14:schemeClr w14:val="tx1">
                      <w14:lumMod w14:val="75000"/>
                      <w14:lumOff w14:val="25000"/>
                    </w14:schemeClr>
                  </w14:solidFill>
                </w14:textFill>
              </w:rPr>
              <w:t>》P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42</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63</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s="宋体"/>
                <w:bCs/>
                <w:color w:val="404040" w:themeColor="text1" w:themeTint="BF"/>
                <w:sz w:val="20"/>
                <w:szCs w:val="20"/>
                <w:lang w:eastAsia="zh-CN"/>
                <w14:textFill>
                  <w14:solidFill>
                    <w14:schemeClr w14:val="tx1">
                      <w14:lumMod w14:val="75000"/>
                      <w14:lumOff w14:val="25000"/>
                    </w14:schemeClr>
                  </w14:solidFill>
                </w14:textFill>
              </w:rPr>
              <w:t>深入浅出统计学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43</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大数据时代下的统计学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46</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56</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爱上统计学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33</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50</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3.作业纸</w:t>
            </w:r>
          </w:p>
        </w:tc>
        <w:tc>
          <w:tcPr>
            <w:tcW w:w="1923"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教材P52，练习题1-4题，其中4（1、3）下次课上交</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4</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3.28</w:t>
            </w:r>
          </w:p>
        </w:tc>
        <w:tc>
          <w:tcPr>
            <w:tcW w:w="187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1.总量指标的含义 </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2.总量指标的计量单位 </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3.总量指标的作用 </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4.总量指标的种类 </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w:t>
            </w:r>
            <w:r>
              <w:rPr>
                <w:rFonts w:hint="eastAsia" w:ascii="宋体" w:hAnsi="宋体"/>
                <w:color w:val="404040" w:themeColor="text1" w:themeTint="BF"/>
                <w:sz w:val="20"/>
                <w:szCs w:val="20"/>
                <w14:textFill>
                  <w14:solidFill>
                    <w14:schemeClr w14:val="tx1">
                      <w14:lumMod w14:val="75000"/>
                      <w14:lumOff w14:val="25000"/>
                    </w14:schemeClr>
                  </w14:solidFill>
                </w14:textFill>
              </w:rPr>
              <w:t>相对指标的概念</w:t>
            </w:r>
          </w:p>
          <w:p>
            <w:pPr>
              <w:spacing w:before="80" w:after="80" w:line="240" w:lineRule="auto"/>
              <w:jc w:val="both"/>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6.</w:t>
            </w:r>
            <w:r>
              <w:rPr>
                <w:rFonts w:hint="eastAsia" w:ascii="宋体" w:hAnsi="宋体"/>
                <w:color w:val="404040" w:themeColor="text1" w:themeTint="BF"/>
                <w:sz w:val="20"/>
                <w:szCs w:val="20"/>
                <w14:textFill>
                  <w14:solidFill>
                    <w14:schemeClr w14:val="tx1">
                      <w14:lumMod w14:val="75000"/>
                      <w14:lumOff w14:val="25000"/>
                    </w14:schemeClr>
                  </w14:solidFill>
                </w14:textFill>
              </w:rPr>
              <w:t>相对指标的作用</w:t>
            </w:r>
          </w:p>
        </w:tc>
        <w:tc>
          <w:tcPr>
            <w:tcW w:w="1770" w:type="dxa"/>
            <w:vAlign w:val="center"/>
          </w:tcPr>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统计学原理与</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SPSS应用</w:t>
            </w:r>
            <w:r>
              <w:rPr>
                <w:rFonts w:hint="eastAsia" w:ascii="宋体" w:hAnsi="宋体"/>
                <w:color w:val="404040" w:themeColor="text1" w:themeTint="BF"/>
                <w:sz w:val="20"/>
                <w:szCs w:val="20"/>
                <w14:textFill>
                  <w14:solidFill>
                    <w14:schemeClr w14:val="tx1">
                      <w14:lumMod w14:val="75000"/>
                      <w14:lumOff w14:val="25000"/>
                    </w14:schemeClr>
                  </w14:solidFill>
                </w14:textFill>
              </w:rPr>
              <w:t>》P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64</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75</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3.作业纸</w:t>
            </w:r>
          </w:p>
        </w:tc>
        <w:tc>
          <w:tcPr>
            <w:tcW w:w="1923" w:type="dxa"/>
            <w:vAlign w:val="center"/>
          </w:tcPr>
          <w:p>
            <w:pPr>
              <w:spacing w:before="80" w:after="80" w:line="240" w:lineRule="auto"/>
              <w:jc w:val="both"/>
              <w:rPr>
                <w:rFonts w:hint="eastAsia" w:ascii="微软雅黑" w:hAnsi="微软雅黑" w:eastAsia="微软雅黑"/>
                <w:color w:val="404040" w:themeColor="text1" w:themeTint="BF"/>
                <w:kern w:val="0"/>
                <w:sz w:val="20"/>
                <w:szCs w:val="20"/>
                <w:lang w:eastAsia="zh-CN"/>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20"/>
                <w:szCs w:val="20"/>
                <w:lang w:eastAsia="zh-CN"/>
                <w14:textFill>
                  <w14:solidFill>
                    <w14:schemeClr w14:val="tx1">
                      <w14:lumMod w14:val="75000"/>
                      <w14:lumOff w14:val="25000"/>
                    </w14:schemeClr>
                  </w14:solidFill>
                </w14:textFill>
              </w:rPr>
              <w:t>课堂测验：标志与指标</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5</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4.4</w:t>
            </w:r>
          </w:p>
        </w:tc>
        <w:tc>
          <w:tcPr>
            <w:tcW w:w="1875" w:type="dxa"/>
            <w:vAlign w:val="center"/>
          </w:tcPr>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相对指标的种类及其计算方法</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计算和运用</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相对</w:t>
            </w:r>
            <w:r>
              <w:rPr>
                <w:rFonts w:hint="eastAsia" w:ascii="宋体" w:hAnsi="宋体"/>
                <w:color w:val="404040" w:themeColor="text1" w:themeTint="BF"/>
                <w:sz w:val="20"/>
                <w:szCs w:val="20"/>
                <w14:textFill>
                  <w14:solidFill>
                    <w14:schemeClr w14:val="tx1">
                      <w14:lumMod w14:val="75000"/>
                      <w14:lumOff w14:val="25000"/>
                    </w14:schemeClr>
                  </w14:solidFill>
                </w14:textFill>
              </w:rPr>
              <w:t>指标的原则</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p>
        </w:tc>
        <w:tc>
          <w:tcPr>
            <w:tcW w:w="1770"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s="宋体"/>
                <w:bCs/>
                <w:color w:val="404040" w:themeColor="text1" w:themeTint="BF"/>
                <w:sz w:val="20"/>
                <w:szCs w:val="20"/>
                <w:lang w:eastAsia="zh-CN"/>
                <w14:textFill>
                  <w14:solidFill>
                    <w14:schemeClr w14:val="tx1">
                      <w14:lumMod w14:val="75000"/>
                      <w14:lumOff w14:val="25000"/>
                    </w14:schemeClr>
                  </w14:solidFill>
                </w14:textFill>
              </w:rPr>
              <w:t>深入浅出统计学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45</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81；</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大数据时代下的统计学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34</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41</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爱上统计学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》（P1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24</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3.作业纸</w:t>
            </w:r>
          </w:p>
        </w:tc>
        <w:tc>
          <w:tcPr>
            <w:tcW w:w="1923" w:type="dxa"/>
            <w:vAlign w:val="center"/>
          </w:tcPr>
          <w:p>
            <w:pPr>
              <w:spacing w:before="80" w:after="80" w:line="240" w:lineRule="auto"/>
              <w:jc w:val="both"/>
              <w:rPr>
                <w:rFonts w:ascii="微软雅黑" w:hAnsi="微软雅黑" w:eastAsia="微软雅黑"/>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教材P73，练习题1-4题，其中4（2、5）下次课上交</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5</w:t>
            </w:r>
          </w:p>
        </w:tc>
        <w:tc>
          <w:tcPr>
            <w:tcW w:w="1005" w:type="dxa"/>
            <w:vAlign w:val="center"/>
          </w:tcPr>
          <w:p>
            <w:pPr>
              <w:spacing w:before="80" w:after="80"/>
              <w:jc w:val="center"/>
              <w:rPr>
                <w:rFonts w:hint="eastAsia" w:ascii="微软雅黑" w:hAnsi="微软雅黑" w:eastAsia="微软雅黑"/>
                <w:b/>
                <w:color w:val="404040" w:themeColor="text1" w:themeTint="BF"/>
                <w:kern w:val="0"/>
                <w:sz w:val="20"/>
                <w:szCs w:val="20"/>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4.6</w:t>
            </w:r>
          </w:p>
        </w:tc>
        <w:tc>
          <w:tcPr>
            <w:tcW w:w="187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平均指标的概念 </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.平均指标的作用 </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数值平均指标计算</w:t>
            </w: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 </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位置平均指标计算</w:t>
            </w:r>
          </w:p>
        </w:tc>
        <w:tc>
          <w:tcPr>
            <w:tcW w:w="1770"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统计学原理与</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SPSS应用</w:t>
            </w:r>
            <w:r>
              <w:rPr>
                <w:rFonts w:hint="eastAsia" w:ascii="宋体" w:hAnsi="宋体"/>
                <w:color w:val="404040" w:themeColor="text1" w:themeTint="BF"/>
                <w:sz w:val="20"/>
                <w:szCs w:val="20"/>
                <w14:textFill>
                  <w14:solidFill>
                    <w14:schemeClr w14:val="tx1">
                      <w14:lumMod w14:val="75000"/>
                      <w14:lumOff w14:val="25000"/>
                    </w14:schemeClr>
                  </w14:solidFill>
                </w14:textFill>
              </w:rPr>
              <w:t>》第</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w:t>
            </w:r>
            <w:r>
              <w:rPr>
                <w:rFonts w:hint="eastAsia" w:ascii="宋体" w:hAnsi="宋体"/>
                <w:color w:val="404040" w:themeColor="text1" w:themeTint="BF"/>
                <w:sz w:val="20"/>
                <w:szCs w:val="20"/>
                <w14:textFill>
                  <w14:solidFill>
                    <w14:schemeClr w14:val="tx1">
                      <w14:lumMod w14:val="75000"/>
                      <w14:lumOff w14:val="25000"/>
                    </w14:schemeClr>
                  </w14:solidFill>
                </w14:textFill>
              </w:rPr>
              <w:t>章，P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76</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90</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s="宋体"/>
                <w:bCs/>
                <w:color w:val="404040" w:themeColor="text1" w:themeTint="BF"/>
                <w:sz w:val="20"/>
                <w:szCs w:val="20"/>
                <w:lang w:eastAsia="zh-CN"/>
                <w14:textFill>
                  <w14:solidFill>
                    <w14:schemeClr w14:val="tx1">
                      <w14:lumMod w14:val="75000"/>
                      <w14:lumOff w14:val="25000"/>
                    </w14:schemeClr>
                  </w14:solidFill>
                </w14:textFill>
              </w:rPr>
              <w:t>深入浅出统计学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92</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102</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3.作业纸</w:t>
            </w:r>
          </w:p>
        </w:tc>
        <w:tc>
          <w:tcPr>
            <w:tcW w:w="1923"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课堂测验：相对指标</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6</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4.11</w:t>
            </w:r>
          </w:p>
        </w:tc>
        <w:tc>
          <w:tcPr>
            <w:tcW w:w="187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1.变异指标的概念 </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2.变异指标的作用 </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3.变异指标的种类 </w:t>
            </w:r>
          </w:p>
          <w:p>
            <w:pPr>
              <w:spacing w:before="80" w:after="80" w:line="240" w:lineRule="auto"/>
              <w:jc w:val="both"/>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4.变异指标的</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计算</w:t>
            </w:r>
          </w:p>
        </w:tc>
        <w:tc>
          <w:tcPr>
            <w:tcW w:w="1770"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统计学原理与</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SPSS应用</w:t>
            </w:r>
            <w:r>
              <w:rPr>
                <w:rFonts w:hint="eastAsia" w:ascii="宋体" w:hAnsi="宋体"/>
                <w:color w:val="404040" w:themeColor="text1" w:themeTint="BF"/>
                <w:sz w:val="20"/>
                <w:szCs w:val="20"/>
                <w14:textFill>
                  <w14:solidFill>
                    <w14:schemeClr w14:val="tx1">
                      <w14:lumMod w14:val="75000"/>
                      <w14:lumOff w14:val="25000"/>
                    </w14:schemeClr>
                  </w14:solidFill>
                </w14:textFill>
              </w:rPr>
              <w:t>》P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90</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106</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s="宋体"/>
                <w:bCs/>
                <w:color w:val="404040" w:themeColor="text1" w:themeTint="BF"/>
                <w:sz w:val="20"/>
                <w:szCs w:val="20"/>
                <w:lang w:eastAsia="zh-CN"/>
                <w14:textFill>
                  <w14:solidFill>
                    <w14:schemeClr w14:val="tx1">
                      <w14:lumMod w14:val="75000"/>
                      <w14:lumOff w14:val="25000"/>
                    </w14:schemeClr>
                  </w14:solidFill>
                </w14:textFill>
              </w:rPr>
              <w:t>深入浅出统计学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》（P1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03</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117</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大数据时代下的统计学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42</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46</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爱上统计学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25</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32</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3.作业纸</w:t>
            </w:r>
          </w:p>
        </w:tc>
        <w:tc>
          <w:tcPr>
            <w:tcW w:w="1923" w:type="dxa"/>
            <w:vAlign w:val="center"/>
          </w:tcPr>
          <w:p>
            <w:pPr>
              <w:spacing w:before="80" w:after="80" w:line="240" w:lineRule="auto"/>
              <w:jc w:val="both"/>
              <w:rPr>
                <w:rFonts w:ascii="微软雅黑" w:hAnsi="微软雅黑" w:eastAsia="微软雅黑"/>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教材P98，练习题1-4题，其中4（2、7）下次课上交</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7</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4.18</w:t>
            </w:r>
          </w:p>
        </w:tc>
        <w:tc>
          <w:tcPr>
            <w:tcW w:w="1875"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习题</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.动态数列</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的意义</w:t>
            </w: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 </w:t>
            </w:r>
          </w:p>
          <w:p>
            <w:pPr>
              <w:spacing w:before="80" w:after="80" w:line="240" w:lineRule="auto"/>
              <w:jc w:val="both"/>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2.动态</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数列的种类</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3.动态数列的编制原则</w:t>
            </w:r>
          </w:p>
        </w:tc>
        <w:tc>
          <w:tcPr>
            <w:tcW w:w="1770" w:type="dxa"/>
            <w:vAlign w:val="center"/>
          </w:tcPr>
          <w:p>
            <w:pPr>
              <w:spacing w:before="80" w:after="80" w:line="240" w:lineRule="auto"/>
              <w:jc w:val="both"/>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登录邮箱完成习题</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统计学原理与</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SPSS应用</w:t>
            </w:r>
            <w:r>
              <w:rPr>
                <w:rFonts w:hint="eastAsia" w:ascii="宋体" w:hAnsi="宋体"/>
                <w:color w:val="404040" w:themeColor="text1" w:themeTint="BF"/>
                <w:sz w:val="20"/>
                <w:szCs w:val="20"/>
                <w14:textFill>
                  <w14:solidFill>
                    <w14:schemeClr w14:val="tx1">
                      <w14:lumMod w14:val="75000"/>
                      <w14:lumOff w14:val="25000"/>
                    </w14:schemeClr>
                  </w14:solidFill>
                </w14:textFill>
              </w:rPr>
              <w:t>》P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107</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140</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3.作业纸</w:t>
            </w:r>
          </w:p>
        </w:tc>
        <w:tc>
          <w:tcPr>
            <w:tcW w:w="1923" w:type="dxa"/>
            <w:vAlign w:val="center"/>
          </w:tcPr>
          <w:p>
            <w:pPr>
              <w:spacing w:before="80" w:after="80" w:line="240" w:lineRule="auto"/>
              <w:jc w:val="center"/>
              <w:rPr>
                <w:rFonts w:hint="eastAsia" w:ascii="微软雅黑" w:hAnsi="微软雅黑" w:eastAsia="微软雅黑"/>
                <w:color w:val="404040" w:themeColor="text1" w:themeTint="BF"/>
                <w:kern w:val="0"/>
                <w:sz w:val="20"/>
                <w:szCs w:val="20"/>
                <w:lang w:eastAsia="zh-CN"/>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20"/>
                <w:szCs w:val="20"/>
                <w:lang w:eastAsia="zh-CN"/>
                <w14:textFill>
                  <w14:solidFill>
                    <w14:schemeClr w14:val="tx1">
                      <w14:lumMod w14:val="75000"/>
                      <w14:lumOff w14:val="25000"/>
                    </w14:schemeClr>
                  </w14:solidFill>
                </w14:textFill>
              </w:rPr>
              <w:t>课堂测验：三大指标</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7</w:t>
            </w:r>
          </w:p>
        </w:tc>
        <w:tc>
          <w:tcPr>
            <w:tcW w:w="1005" w:type="dxa"/>
            <w:vAlign w:val="center"/>
          </w:tcPr>
          <w:p>
            <w:pPr>
              <w:spacing w:before="80" w:after="80"/>
              <w:jc w:val="center"/>
              <w:rPr>
                <w:rFonts w:hint="eastAsia" w:ascii="微软雅黑" w:hAnsi="微软雅黑" w:eastAsia="微软雅黑"/>
                <w:b/>
                <w:color w:val="404040" w:themeColor="text1" w:themeTint="BF"/>
                <w:kern w:val="0"/>
                <w:sz w:val="20"/>
                <w:szCs w:val="20"/>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4.20</w:t>
            </w:r>
          </w:p>
        </w:tc>
        <w:tc>
          <w:tcPr>
            <w:tcW w:w="1875" w:type="dxa"/>
            <w:vAlign w:val="center"/>
          </w:tcPr>
          <w:p>
            <w:pPr>
              <w:numPr>
                <w:ilvl w:val="0"/>
                <w:numId w:val="5"/>
              </w:num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水平指标及其计算</w:t>
            </w:r>
          </w:p>
          <w:p>
            <w:pPr>
              <w:numPr>
                <w:ilvl w:val="0"/>
                <w:numId w:val="5"/>
              </w:num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速度指标及其计算</w:t>
            </w:r>
          </w:p>
          <w:p>
            <w:pPr>
              <w:numPr>
                <w:ilvl w:val="0"/>
                <w:numId w:val="5"/>
              </w:num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发展水平的影响因素</w:t>
            </w:r>
          </w:p>
          <w:p>
            <w:pPr>
              <w:numPr>
                <w:ilvl w:val="0"/>
                <w:numId w:val="5"/>
              </w:num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趋势分析的意义</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长期趋势的测定</w:t>
            </w:r>
          </w:p>
        </w:tc>
        <w:tc>
          <w:tcPr>
            <w:tcW w:w="1770" w:type="dxa"/>
            <w:vAlign w:val="center"/>
          </w:tcPr>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统计学原理与</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SPSS应用</w:t>
            </w:r>
            <w:r>
              <w:rPr>
                <w:rFonts w:hint="eastAsia" w:ascii="宋体" w:hAnsi="宋体"/>
                <w:color w:val="404040" w:themeColor="text1" w:themeTint="BF"/>
                <w:sz w:val="20"/>
                <w:szCs w:val="20"/>
                <w14:textFill>
                  <w14:solidFill>
                    <w14:schemeClr w14:val="tx1">
                      <w14:lumMod w14:val="75000"/>
                      <w14:lumOff w14:val="25000"/>
                    </w14:schemeClr>
                  </w14:solidFill>
                </w14:textFill>
              </w:rPr>
              <w:t>》P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107</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140</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3.作业纸</w:t>
            </w:r>
          </w:p>
        </w:tc>
        <w:tc>
          <w:tcPr>
            <w:tcW w:w="1923"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教材P136，练习题1-4题，其中4（7、11）下次课上交</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8</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4.25</w:t>
            </w:r>
          </w:p>
        </w:tc>
        <w:tc>
          <w:tcPr>
            <w:tcW w:w="1875" w:type="dxa"/>
            <w:vAlign w:val="center"/>
          </w:tcPr>
          <w:p>
            <w:pPr>
              <w:numPr>
                <w:ilvl w:val="0"/>
                <w:numId w:val="6"/>
              </w:num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按月平均法</w:t>
            </w:r>
          </w:p>
          <w:p>
            <w:pPr>
              <w:numPr>
                <w:ilvl w:val="0"/>
                <w:numId w:val="6"/>
              </w:num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移动平均趋势剔除法</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w:t>
            </w: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.总体、个体和样本 </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w:t>
            </w: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.关于抽样方法 </w:t>
            </w:r>
          </w:p>
          <w:p>
            <w:pPr>
              <w:numPr>
                <w:ilvl w:val="0"/>
                <w:numId w:val="0"/>
              </w:num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w:t>
            </w:r>
            <w:r>
              <w:rPr>
                <w:rFonts w:hint="eastAsia" w:ascii="宋体" w:hAnsi="宋体"/>
                <w:color w:val="404040" w:themeColor="text1" w:themeTint="BF"/>
                <w:sz w:val="20"/>
                <w:szCs w:val="20"/>
                <w14:textFill>
                  <w14:solidFill>
                    <w14:schemeClr w14:val="tx1">
                      <w14:lumMod w14:val="75000"/>
                      <w14:lumOff w14:val="25000"/>
                    </w14:schemeClr>
                  </w14:solidFill>
                </w14:textFill>
              </w:rPr>
              <w:t>样本均值的分布与中心极限定理</w:t>
            </w:r>
          </w:p>
        </w:tc>
        <w:tc>
          <w:tcPr>
            <w:tcW w:w="1770"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统计学原理与</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SPSS应用</w:t>
            </w:r>
            <w:r>
              <w:rPr>
                <w:rFonts w:hint="eastAsia" w:ascii="宋体" w:hAnsi="宋体"/>
                <w:color w:val="404040" w:themeColor="text1" w:themeTint="BF"/>
                <w:sz w:val="20"/>
                <w:szCs w:val="20"/>
                <w14:textFill>
                  <w14:solidFill>
                    <w14:schemeClr w14:val="tx1">
                      <w14:lumMod w14:val="75000"/>
                      <w14:lumOff w14:val="25000"/>
                    </w14:schemeClr>
                  </w14:solidFill>
                </w14:textFill>
              </w:rPr>
              <w:t>》P1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41</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162</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s="宋体"/>
                <w:bCs/>
                <w:color w:val="404040" w:themeColor="text1" w:themeTint="BF"/>
                <w:sz w:val="20"/>
                <w:szCs w:val="20"/>
                <w:lang w:eastAsia="zh-CN"/>
                <w14:textFill>
                  <w14:solidFill>
                    <w14:schemeClr w14:val="tx1">
                      <w14:lumMod w14:val="75000"/>
                      <w14:lumOff w14:val="25000"/>
                    </w14:schemeClr>
                  </w14:solidFill>
                </w14:textFill>
              </w:rPr>
              <w:t>深入浅出统计学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325</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439</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s="宋体"/>
                <w:bCs/>
                <w:color w:val="404040" w:themeColor="text1" w:themeTint="BF"/>
                <w:sz w:val="20"/>
                <w:szCs w:val="20"/>
                <w:lang w:eastAsia="zh-CN"/>
                <w14:textFill>
                  <w14:solidFill>
                    <w14:schemeClr w14:val="tx1">
                      <w14:lumMod w14:val="75000"/>
                      <w14:lumOff w14:val="25000"/>
                    </w14:schemeClr>
                  </w14:solidFill>
                </w14:textFill>
              </w:rPr>
              <w:t>赤裸裸的的统计学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》（P1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53</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168；P199-214</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大数据时代下的统计学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》（P1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23；P57-73</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《爱上统计学》（</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P90-102）</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3.作业纸</w:t>
            </w:r>
          </w:p>
        </w:tc>
        <w:tc>
          <w:tcPr>
            <w:tcW w:w="1923" w:type="dxa"/>
            <w:vAlign w:val="center"/>
          </w:tcPr>
          <w:p>
            <w:pPr>
              <w:spacing w:before="80" w:after="80" w:line="240" w:lineRule="auto"/>
              <w:jc w:val="both"/>
              <w:rPr>
                <w:rFonts w:hint="eastAsia" w:ascii="微软雅黑" w:hAnsi="微软雅黑" w:eastAsia="微软雅黑"/>
                <w:color w:val="404040" w:themeColor="text1" w:themeTint="BF"/>
                <w:kern w:val="0"/>
                <w:sz w:val="20"/>
                <w:szCs w:val="20"/>
                <w:lang w:eastAsia="zh-CN"/>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20"/>
                <w:szCs w:val="20"/>
                <w:lang w:eastAsia="zh-CN"/>
                <w14:textFill>
                  <w14:solidFill>
                    <w14:schemeClr w14:val="tx1">
                      <w14:lumMod w14:val="75000"/>
                      <w14:lumOff w14:val="25000"/>
                    </w14:schemeClr>
                  </w14:solidFill>
                </w14:textFill>
              </w:rPr>
              <w:t>课堂测验：统计调查方法</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9</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5.2</w:t>
            </w:r>
          </w:p>
        </w:tc>
        <w:tc>
          <w:tcPr>
            <w:tcW w:w="1875" w:type="dxa"/>
            <w:vAlign w:val="center"/>
          </w:tcPr>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.样本方差的分布</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两个样本方差比的分布</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w:t>
            </w:r>
            <w:r>
              <w:rPr>
                <w:rFonts w:hint="eastAsia" w:ascii="宋体" w:hAnsi="宋体"/>
                <w:color w:val="404040" w:themeColor="text1" w:themeTint="BF"/>
                <w:sz w:val="20"/>
                <w:szCs w:val="20"/>
                <w14:textFill>
                  <w14:solidFill>
                    <w14:schemeClr w14:val="tx1">
                      <w14:lumMod w14:val="75000"/>
                      <w14:lumOff w14:val="25000"/>
                    </w14:schemeClr>
                  </w14:solidFill>
                </w14:textFill>
              </w:rPr>
              <w:t>T统计量的分布</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w:t>
            </w: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.总体均数和总体比例的区间估计 </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5.样本容量的确定</w:t>
            </w:r>
          </w:p>
        </w:tc>
        <w:tc>
          <w:tcPr>
            <w:tcW w:w="1770"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统计学原理与</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SPSS应用</w:t>
            </w:r>
            <w:r>
              <w:rPr>
                <w:rFonts w:hint="eastAsia" w:ascii="宋体" w:hAnsi="宋体"/>
                <w:color w:val="404040" w:themeColor="text1" w:themeTint="BF"/>
                <w:sz w:val="20"/>
                <w:szCs w:val="20"/>
                <w14:textFill>
                  <w14:solidFill>
                    <w14:schemeClr w14:val="tx1">
                      <w14:lumMod w14:val="75000"/>
                      <w14:lumOff w14:val="25000"/>
                    </w14:schemeClr>
                  </w14:solidFill>
                </w14:textFill>
              </w:rPr>
              <w:t>》P1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62</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182</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s="宋体"/>
                <w:bCs/>
                <w:color w:val="404040" w:themeColor="text1" w:themeTint="BF"/>
                <w:sz w:val="20"/>
                <w:szCs w:val="20"/>
                <w:lang w:eastAsia="zh-CN"/>
                <w14:textFill>
                  <w14:solidFill>
                    <w14:schemeClr w14:val="tx1">
                      <w14:lumMod w14:val="75000"/>
                      <w14:lumOff w14:val="25000"/>
                    </w14:schemeClr>
                  </w14:solidFill>
                </w14:textFill>
              </w:rPr>
              <w:t>深入浅出统计学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441</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519</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大数据时代下的统计学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74</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81</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3.作业纸</w:t>
            </w:r>
          </w:p>
        </w:tc>
        <w:tc>
          <w:tcPr>
            <w:tcW w:w="1923" w:type="dxa"/>
            <w:vAlign w:val="center"/>
          </w:tcPr>
          <w:p>
            <w:pPr>
              <w:spacing w:before="80" w:after="80" w:line="240" w:lineRule="auto"/>
              <w:jc w:val="both"/>
              <w:rPr>
                <w:rFonts w:ascii="微软雅黑" w:hAnsi="微软雅黑" w:eastAsia="微软雅黑"/>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教材P176，练习题1-4题，其中4（4、5）下次课上交</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9</w:t>
            </w:r>
          </w:p>
        </w:tc>
        <w:tc>
          <w:tcPr>
            <w:tcW w:w="1005" w:type="dxa"/>
            <w:vAlign w:val="center"/>
          </w:tcPr>
          <w:p>
            <w:pPr>
              <w:spacing w:before="80" w:after="80"/>
              <w:jc w:val="center"/>
              <w:rPr>
                <w:rFonts w:hint="eastAsia" w:ascii="微软雅黑" w:hAnsi="微软雅黑" w:eastAsia="微软雅黑"/>
                <w:b/>
                <w:color w:val="404040" w:themeColor="text1" w:themeTint="BF"/>
                <w:kern w:val="0"/>
                <w:sz w:val="20"/>
                <w:szCs w:val="20"/>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5.4</w:t>
            </w:r>
          </w:p>
        </w:tc>
        <w:tc>
          <w:tcPr>
            <w:tcW w:w="187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.两个总体均值及两个总体比例之差的估计 </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.正态总体方差及两个正态总体方差比的区间估计</w:t>
            </w:r>
          </w:p>
        </w:tc>
        <w:tc>
          <w:tcPr>
            <w:tcW w:w="1770" w:type="dxa"/>
            <w:vAlign w:val="center"/>
          </w:tcPr>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大数据时代下的统计学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P142-144</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3.作业纸</w:t>
            </w:r>
          </w:p>
        </w:tc>
        <w:tc>
          <w:tcPr>
            <w:tcW w:w="1923"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课堂测验：区间估计</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10</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5.9</w:t>
            </w:r>
          </w:p>
        </w:tc>
        <w:tc>
          <w:tcPr>
            <w:tcW w:w="1875" w:type="dxa"/>
            <w:vAlign w:val="center"/>
          </w:tcPr>
          <w:p>
            <w:pPr>
              <w:spacing w:before="80" w:after="80" w:line="240" w:lineRule="auto"/>
              <w:jc w:val="both"/>
              <w:rPr>
                <w:rFonts w:hint="eastAsia" w:ascii="宋体" w:hAnsi="宋体" w:eastAsia="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习题</w:t>
            </w:r>
          </w:p>
          <w:p>
            <w:pPr>
              <w:numPr>
                <w:ilvl w:val="0"/>
                <w:numId w:val="7"/>
              </w:numPr>
              <w:spacing w:before="80" w:after="80" w:line="240" w:lineRule="auto"/>
              <w:jc w:val="both"/>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假设检验的</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概念</w:t>
            </w:r>
          </w:p>
          <w:p>
            <w:pPr>
              <w:numPr>
                <w:ilvl w:val="0"/>
                <w:numId w:val="7"/>
              </w:numPr>
              <w:spacing w:before="80" w:after="80" w:line="240" w:lineRule="auto"/>
              <w:jc w:val="both"/>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假设检验的步骤</w:t>
            </w:r>
          </w:p>
          <w:p>
            <w:pPr>
              <w:numPr>
                <w:ilvl w:val="0"/>
                <w:numId w:val="7"/>
              </w:numPr>
              <w:spacing w:before="80" w:after="80" w:line="240" w:lineRule="auto"/>
              <w:jc w:val="both"/>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假设检验中的小概率原理</w:t>
            </w:r>
          </w:p>
        </w:tc>
        <w:tc>
          <w:tcPr>
            <w:tcW w:w="1770"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统计学原理与</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SPSS应用</w:t>
            </w:r>
            <w:r>
              <w:rPr>
                <w:rFonts w:hint="eastAsia" w:ascii="宋体" w:hAnsi="宋体"/>
                <w:color w:val="404040" w:themeColor="text1" w:themeTint="BF"/>
                <w:sz w:val="20"/>
                <w:szCs w:val="20"/>
                <w14:textFill>
                  <w14:solidFill>
                    <w14:schemeClr w14:val="tx1">
                      <w14:lumMod w14:val="75000"/>
                      <w14:lumOff w14:val="25000"/>
                    </w14:schemeClr>
                  </w14:solidFill>
                </w14:textFill>
              </w:rPr>
              <w:t>》第</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8</w:t>
            </w:r>
            <w:r>
              <w:rPr>
                <w:rFonts w:hint="eastAsia" w:ascii="宋体" w:hAnsi="宋体"/>
                <w:color w:val="404040" w:themeColor="text1" w:themeTint="BF"/>
                <w:sz w:val="20"/>
                <w:szCs w:val="20"/>
                <w14:textFill>
                  <w14:solidFill>
                    <w14:schemeClr w14:val="tx1">
                      <w14:lumMod w14:val="75000"/>
                      <w14:lumOff w14:val="25000"/>
                    </w14:schemeClr>
                  </w14:solidFill>
                </w14:textFill>
              </w:rPr>
              <w:t>章，P1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83</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202</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s="宋体"/>
                <w:bCs/>
                <w:color w:val="404040" w:themeColor="text1" w:themeTint="BF"/>
                <w:sz w:val="20"/>
                <w:szCs w:val="20"/>
                <w:lang w:eastAsia="zh-CN"/>
                <w14:textFill>
                  <w14:solidFill>
                    <w14:schemeClr w14:val="tx1">
                      <w14:lumMod w14:val="75000"/>
                      <w14:lumOff w14:val="25000"/>
                    </w14:schemeClr>
                  </w14:solidFill>
                </w14:textFill>
              </w:rPr>
              <w:t>深入浅出统计学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》（第1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w:t>
            </w:r>
            <w:r>
              <w:rPr>
                <w:rFonts w:hint="eastAsia" w:ascii="宋体" w:hAnsi="宋体"/>
                <w:color w:val="404040" w:themeColor="text1" w:themeTint="BF"/>
                <w:sz w:val="20"/>
                <w:szCs w:val="20"/>
                <w14:textFill>
                  <w14:solidFill>
                    <w14:schemeClr w14:val="tx1">
                      <w14:lumMod w14:val="75000"/>
                      <w14:lumOff w14:val="25000"/>
                    </w14:schemeClr>
                  </w14:solidFill>
                </w14:textFill>
              </w:rPr>
              <w:t>章，P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521</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566</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s="宋体"/>
                <w:bCs/>
                <w:color w:val="404040" w:themeColor="text1" w:themeTint="BF"/>
                <w:sz w:val="20"/>
                <w:szCs w:val="20"/>
                <w:lang w:eastAsia="zh-CN"/>
                <w14:textFill>
                  <w14:solidFill>
                    <w14:schemeClr w14:val="tx1">
                      <w14:lumMod w14:val="75000"/>
                      <w14:lumOff w14:val="25000"/>
                    </w14:schemeClr>
                  </w14:solidFill>
                </w14:textFill>
              </w:rPr>
              <w:t>赤裸裸的的统计学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》（第1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0</w:t>
            </w:r>
            <w:r>
              <w:rPr>
                <w:rFonts w:hint="eastAsia" w:ascii="宋体" w:hAnsi="宋体"/>
                <w:color w:val="404040" w:themeColor="text1" w:themeTint="BF"/>
                <w:sz w:val="20"/>
                <w:szCs w:val="20"/>
                <w14:textFill>
                  <w14:solidFill>
                    <w14:schemeClr w14:val="tx1">
                      <w14:lumMod w14:val="75000"/>
                      <w14:lumOff w14:val="25000"/>
                    </w14:schemeClr>
                  </w14:solidFill>
                </w14:textFill>
              </w:rPr>
              <w:t>章,P1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71</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195</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大数据时代下的统计学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P81-95</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《爱上统计学》（</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P82-89）</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登录邮箱完成习题</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3.作业纸</w:t>
            </w:r>
          </w:p>
        </w:tc>
        <w:tc>
          <w:tcPr>
            <w:tcW w:w="1923" w:type="dxa"/>
            <w:vAlign w:val="center"/>
          </w:tcPr>
          <w:p>
            <w:pPr>
              <w:spacing w:before="80" w:after="80" w:line="240" w:lineRule="auto"/>
              <w:jc w:val="both"/>
              <w:rPr>
                <w:rFonts w:hint="eastAsia" w:ascii="微软雅黑" w:hAnsi="微软雅黑" w:eastAsia="微软雅黑"/>
                <w:color w:val="404040" w:themeColor="text1" w:themeTint="BF"/>
                <w:kern w:val="0"/>
                <w:sz w:val="20"/>
                <w:szCs w:val="20"/>
                <w:lang w:eastAsia="zh-CN"/>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20"/>
                <w:szCs w:val="20"/>
                <w:lang w:eastAsia="zh-CN"/>
                <w14:textFill>
                  <w14:solidFill>
                    <w14:schemeClr w14:val="tx1">
                      <w14:lumMod w14:val="75000"/>
                      <w14:lumOff w14:val="25000"/>
                    </w14:schemeClr>
                  </w14:solidFill>
                </w14:textFill>
              </w:rPr>
              <w:t>课堂测验：区间估计检验量</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11</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5.16</w:t>
            </w:r>
          </w:p>
        </w:tc>
        <w:tc>
          <w:tcPr>
            <w:tcW w:w="1875" w:type="dxa"/>
            <w:vAlign w:val="center"/>
          </w:tcPr>
          <w:p>
            <w:pPr>
              <w:numPr>
                <w:ilvl w:val="0"/>
                <w:numId w:val="8"/>
              </w:numPr>
              <w:spacing w:before="80" w:after="80" w:line="240" w:lineRule="auto"/>
              <w:jc w:val="both"/>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假设检验中的两类错误</w:t>
            </w:r>
          </w:p>
          <w:p>
            <w:pPr>
              <w:numPr>
                <w:ilvl w:val="0"/>
                <w:numId w:val="8"/>
              </w:numPr>
              <w:spacing w:before="80" w:after="80" w:line="240" w:lineRule="auto"/>
              <w:jc w:val="both"/>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两侧检验和单侧检验</w:t>
            </w:r>
          </w:p>
          <w:p>
            <w:pPr>
              <w:numPr>
                <w:ilvl w:val="0"/>
                <w:numId w:val="8"/>
              </w:numPr>
              <w:spacing w:before="80" w:after="80" w:line="240" w:lineRule="auto"/>
              <w:jc w:val="both"/>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一个正态总体的参数检验 </w:t>
            </w:r>
          </w:p>
        </w:tc>
        <w:tc>
          <w:tcPr>
            <w:tcW w:w="1770" w:type="dxa"/>
            <w:vAlign w:val="center"/>
          </w:tcPr>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大数据时代下的统计学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96</w:t>
            </w:r>
            <w:r>
              <w:rPr>
                <w:rFonts w:hint="eastAsia"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02</w:t>
            </w:r>
          </w:p>
        </w:tc>
        <w:tc>
          <w:tcPr>
            <w:tcW w:w="1425" w:type="dxa"/>
            <w:vAlign w:val="center"/>
          </w:tcPr>
          <w:p>
            <w:pPr>
              <w:numPr>
                <w:ilvl w:val="0"/>
                <w:numId w:val="9"/>
              </w:num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numPr>
                <w:ilvl w:val="0"/>
                <w:numId w:val="9"/>
              </w:numPr>
              <w:spacing w:before="80" w:after="80" w:line="240" w:lineRule="auto"/>
              <w:ind w:left="0" w:leftChars="0" w:firstLine="0" w:firstLineChars="0"/>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p>
            <w:pPr>
              <w:numPr>
                <w:ilvl w:val="0"/>
                <w:numId w:val="9"/>
              </w:numPr>
              <w:spacing w:before="80" w:after="80" w:line="240" w:lineRule="auto"/>
              <w:ind w:left="0" w:leftChars="0" w:firstLine="0" w:firstLineChars="0"/>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作业纸</w:t>
            </w:r>
          </w:p>
        </w:tc>
        <w:tc>
          <w:tcPr>
            <w:tcW w:w="1923" w:type="dxa"/>
            <w:vAlign w:val="center"/>
          </w:tcPr>
          <w:p>
            <w:pPr>
              <w:spacing w:before="80" w:after="80" w:line="240" w:lineRule="auto"/>
              <w:jc w:val="both"/>
              <w:rPr>
                <w:rFonts w:ascii="微软雅黑" w:hAnsi="微软雅黑" w:eastAsia="微软雅黑"/>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教材P198，练习题1-4题，其中4（2、4）下次课上交</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11</w:t>
            </w:r>
          </w:p>
        </w:tc>
        <w:tc>
          <w:tcPr>
            <w:tcW w:w="1005" w:type="dxa"/>
            <w:vAlign w:val="center"/>
          </w:tcPr>
          <w:p>
            <w:pPr>
              <w:spacing w:before="80" w:after="80"/>
              <w:jc w:val="center"/>
              <w:rPr>
                <w:rFonts w:hint="eastAsia" w:ascii="微软雅黑" w:hAnsi="微软雅黑" w:eastAsia="微软雅黑"/>
                <w:b/>
                <w:color w:val="404040" w:themeColor="text1" w:themeTint="BF"/>
                <w:kern w:val="0"/>
                <w:sz w:val="20"/>
                <w:szCs w:val="20"/>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5.18</w:t>
            </w:r>
          </w:p>
        </w:tc>
        <w:tc>
          <w:tcPr>
            <w:tcW w:w="187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.两个正态总体的参数检验 </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.假设检验中的其他问题</w:t>
            </w:r>
          </w:p>
        </w:tc>
        <w:tc>
          <w:tcPr>
            <w:tcW w:w="1770" w:type="dxa"/>
            <w:vAlign w:val="center"/>
          </w:tcPr>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《爱上统计学》</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P104-135</w:t>
            </w:r>
          </w:p>
        </w:tc>
        <w:tc>
          <w:tcPr>
            <w:tcW w:w="1425" w:type="dxa"/>
            <w:vAlign w:val="center"/>
          </w:tcPr>
          <w:p>
            <w:pPr>
              <w:numPr>
                <w:ilvl w:val="0"/>
                <w:numId w:val="10"/>
              </w:num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numPr>
                <w:ilvl w:val="0"/>
                <w:numId w:val="10"/>
              </w:numPr>
              <w:spacing w:before="80" w:after="80" w:line="240" w:lineRule="auto"/>
              <w:ind w:left="0" w:leftChars="0" w:firstLine="0" w:firstLineChars="0"/>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p>
            <w:pPr>
              <w:numPr>
                <w:ilvl w:val="0"/>
                <w:numId w:val="10"/>
              </w:numPr>
              <w:spacing w:before="80" w:after="80" w:line="240" w:lineRule="auto"/>
              <w:ind w:left="0" w:leftChars="0" w:firstLine="0" w:firstLineChars="0"/>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作业纸</w:t>
            </w:r>
          </w:p>
        </w:tc>
        <w:tc>
          <w:tcPr>
            <w:tcW w:w="1923"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课堂测验：参数检验统计量</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12</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5.23</w:t>
            </w:r>
          </w:p>
        </w:tc>
        <w:tc>
          <w:tcPr>
            <w:tcW w:w="1875" w:type="dxa"/>
            <w:vAlign w:val="center"/>
          </w:tcPr>
          <w:p>
            <w:pPr>
              <w:spacing w:before="80" w:after="80" w:line="240" w:lineRule="auto"/>
              <w:jc w:val="both"/>
              <w:rPr>
                <w:rFonts w:hint="eastAsia" w:ascii="微软雅黑" w:hAnsi="微软雅黑" w:eastAsia="微软雅黑"/>
                <w:b/>
                <w:color w:val="404040" w:themeColor="text1" w:themeTint="BF"/>
                <w:kern w:val="0"/>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习题</w:t>
            </w:r>
          </w:p>
        </w:tc>
        <w:tc>
          <w:tcPr>
            <w:tcW w:w="1770" w:type="dxa"/>
            <w:vAlign w:val="center"/>
          </w:tcPr>
          <w:p>
            <w:pPr>
              <w:spacing w:before="80" w:after="80" w:line="240" w:lineRule="auto"/>
              <w:jc w:val="both"/>
              <w:rPr>
                <w:rFonts w:hint="eastAsia" w:ascii="宋体" w:hAnsi="宋体" w:eastAsia="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登录邮箱完成习题</w:t>
            </w:r>
          </w:p>
        </w:tc>
        <w:tc>
          <w:tcPr>
            <w:tcW w:w="1425" w:type="dxa"/>
            <w:vAlign w:val="center"/>
          </w:tcPr>
          <w:p>
            <w:pPr>
              <w:numPr>
                <w:ilvl w:val="0"/>
                <w:numId w:val="11"/>
              </w:num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numPr>
                <w:ilvl w:val="0"/>
                <w:numId w:val="11"/>
              </w:num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作业纸</w:t>
            </w:r>
          </w:p>
        </w:tc>
        <w:tc>
          <w:tcPr>
            <w:tcW w:w="1923" w:type="dxa"/>
            <w:vAlign w:val="center"/>
          </w:tcPr>
          <w:p>
            <w:pPr>
              <w:spacing w:before="80" w:after="80" w:line="240" w:lineRule="auto"/>
              <w:jc w:val="both"/>
              <w:rPr>
                <w:rFonts w:ascii="微软雅黑" w:hAnsi="微软雅黑" w:eastAsia="微软雅黑"/>
                <w:color w:val="404040" w:themeColor="text1" w:themeTint="BF"/>
                <w:kern w:val="0"/>
                <w:sz w:val="20"/>
                <w:szCs w:val="20"/>
                <w14:textFill>
                  <w14:solidFill>
                    <w14:schemeClr w14:val="tx1">
                      <w14:lumMod w14:val="75000"/>
                      <w14:lumOff w14:val="25000"/>
                    </w14:schemeClr>
                  </w14:solidFill>
                </w14:textFill>
              </w:rPr>
            </w:pP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13</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5.30</w:t>
            </w:r>
          </w:p>
        </w:tc>
        <w:tc>
          <w:tcPr>
            <w:tcW w:w="1875" w:type="dxa"/>
            <w:vAlign w:val="center"/>
          </w:tcPr>
          <w:p>
            <w:pPr>
              <w:numPr>
                <w:ilvl w:val="0"/>
                <w:numId w:val="12"/>
              </w:numPr>
              <w:spacing w:before="80" w:after="80" w:line="240" w:lineRule="auto"/>
              <w:jc w:val="both"/>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方差分析的</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内容</w:t>
            </w:r>
          </w:p>
          <w:p>
            <w:pPr>
              <w:numPr>
                <w:ilvl w:val="0"/>
                <w:numId w:val="12"/>
              </w:num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方差分析的原理</w:t>
            </w:r>
          </w:p>
          <w:p>
            <w:pPr>
              <w:spacing w:before="80" w:after="80" w:line="240" w:lineRule="auto"/>
              <w:jc w:val="both"/>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3.F检验</w:t>
            </w:r>
          </w:p>
        </w:tc>
        <w:tc>
          <w:tcPr>
            <w:tcW w:w="1770"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统计学原理与</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SPSS应用</w:t>
            </w:r>
            <w:r>
              <w:rPr>
                <w:rFonts w:hint="eastAsia" w:ascii="宋体" w:hAnsi="宋体"/>
                <w:color w:val="404040" w:themeColor="text1" w:themeTint="BF"/>
                <w:sz w:val="20"/>
                <w:szCs w:val="20"/>
                <w14:textFill>
                  <w14:solidFill>
                    <w14:schemeClr w14:val="tx1">
                      <w14:lumMod w14:val="75000"/>
                      <w14:lumOff w14:val="25000"/>
                    </w14:schemeClr>
                  </w14:solidFill>
                </w14:textFill>
              </w:rPr>
              <w:t>》P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203</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219</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大数据时代下的统计学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》（P1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07</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116</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爱上统计学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》（P1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36</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157</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3.作业纸</w:t>
            </w:r>
          </w:p>
        </w:tc>
        <w:tc>
          <w:tcPr>
            <w:tcW w:w="1923" w:type="dxa"/>
            <w:vAlign w:val="center"/>
          </w:tcPr>
          <w:p>
            <w:pPr>
              <w:spacing w:before="80" w:after="80" w:line="240" w:lineRule="auto"/>
              <w:jc w:val="both"/>
              <w:rPr>
                <w:rFonts w:ascii="微软雅黑" w:hAnsi="微软雅黑" w:eastAsia="微软雅黑"/>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 xml:space="preserve"> 课堂测验：总体方差参数估计</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13</w:t>
            </w:r>
          </w:p>
        </w:tc>
        <w:tc>
          <w:tcPr>
            <w:tcW w:w="1005" w:type="dxa"/>
            <w:vAlign w:val="center"/>
          </w:tcPr>
          <w:p>
            <w:pPr>
              <w:spacing w:before="80" w:after="80"/>
              <w:jc w:val="center"/>
              <w:rPr>
                <w:rFonts w:hint="eastAsia" w:ascii="微软雅黑" w:hAnsi="微软雅黑" w:eastAsia="微软雅黑"/>
                <w:b/>
                <w:color w:val="404040" w:themeColor="text1" w:themeTint="BF"/>
                <w:kern w:val="0"/>
                <w:sz w:val="20"/>
                <w:szCs w:val="20"/>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6.1</w:t>
            </w:r>
          </w:p>
        </w:tc>
        <w:tc>
          <w:tcPr>
            <w:tcW w:w="1875" w:type="dxa"/>
            <w:vAlign w:val="center"/>
          </w:tcPr>
          <w:p>
            <w:pPr>
              <w:numPr>
                <w:ilvl w:val="0"/>
                <w:numId w:val="13"/>
              </w:numPr>
              <w:spacing w:before="80" w:after="80" w:line="240" w:lineRule="auto"/>
              <w:jc w:val="both"/>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单因素方差分析</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的步骤</w:t>
            </w:r>
          </w:p>
          <w:p>
            <w:pPr>
              <w:numPr>
                <w:ilvl w:val="0"/>
                <w:numId w:val="13"/>
              </w:numPr>
              <w:spacing w:before="80" w:after="80" w:line="240" w:lineRule="auto"/>
              <w:jc w:val="both"/>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方差分析中的多重比较</w:t>
            </w:r>
          </w:p>
          <w:p>
            <w:pPr>
              <w:numPr>
                <w:ilvl w:val="0"/>
                <w:numId w:val="13"/>
              </w:numPr>
              <w:spacing w:before="80" w:after="80" w:line="240" w:lineRule="auto"/>
              <w:jc w:val="both"/>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单因素方差分析中的其他问题</w:t>
            </w:r>
          </w:p>
        </w:tc>
        <w:tc>
          <w:tcPr>
            <w:tcW w:w="1770" w:type="dxa"/>
            <w:vAlign w:val="center"/>
          </w:tcPr>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p>
        </w:tc>
        <w:tc>
          <w:tcPr>
            <w:tcW w:w="1425" w:type="dxa"/>
            <w:vAlign w:val="center"/>
          </w:tcPr>
          <w:p>
            <w:pPr>
              <w:numPr>
                <w:ilvl w:val="0"/>
                <w:numId w:val="14"/>
              </w:num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numPr>
                <w:ilvl w:val="0"/>
                <w:numId w:val="14"/>
              </w:num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作业纸</w:t>
            </w:r>
          </w:p>
        </w:tc>
        <w:tc>
          <w:tcPr>
            <w:tcW w:w="1923"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教材P214，练习题1-4题，其中4（1、3）下次课上交</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14</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6.6</w:t>
            </w:r>
          </w:p>
        </w:tc>
        <w:tc>
          <w:tcPr>
            <w:tcW w:w="1875" w:type="dxa"/>
            <w:vAlign w:val="center"/>
          </w:tcPr>
          <w:p>
            <w:pPr>
              <w:numPr>
                <w:ilvl w:val="0"/>
                <w:numId w:val="15"/>
              </w:numPr>
              <w:spacing w:before="80" w:after="80" w:line="240" w:lineRule="auto"/>
              <w:jc w:val="both"/>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双因素方差分析</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的类型</w:t>
            </w:r>
          </w:p>
          <w:p>
            <w:pPr>
              <w:numPr>
                <w:ilvl w:val="0"/>
                <w:numId w:val="15"/>
              </w:numPr>
              <w:spacing w:before="80" w:after="80" w:line="240" w:lineRule="auto"/>
              <w:jc w:val="both"/>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数据结构</w:t>
            </w:r>
          </w:p>
          <w:p>
            <w:pPr>
              <w:numPr>
                <w:ilvl w:val="0"/>
                <w:numId w:val="15"/>
              </w:numPr>
              <w:spacing w:before="80" w:after="80" w:line="240" w:lineRule="auto"/>
              <w:jc w:val="both"/>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离差平方和的分解</w:t>
            </w:r>
          </w:p>
          <w:p>
            <w:pPr>
              <w:numPr>
                <w:ilvl w:val="0"/>
                <w:numId w:val="15"/>
              </w:numPr>
              <w:spacing w:before="80" w:after="80" w:line="240" w:lineRule="auto"/>
              <w:jc w:val="both"/>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应用实例</w:t>
            </w:r>
          </w:p>
        </w:tc>
        <w:tc>
          <w:tcPr>
            <w:tcW w:w="1770" w:type="dxa"/>
            <w:vAlign w:val="center"/>
          </w:tcPr>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p>
        </w:tc>
        <w:tc>
          <w:tcPr>
            <w:tcW w:w="1425" w:type="dxa"/>
            <w:vAlign w:val="center"/>
          </w:tcPr>
          <w:p>
            <w:pPr>
              <w:numPr>
                <w:ilvl w:val="0"/>
                <w:numId w:val="16"/>
              </w:num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numPr>
                <w:ilvl w:val="0"/>
                <w:numId w:val="16"/>
              </w:num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作业纸</w:t>
            </w:r>
          </w:p>
        </w:tc>
        <w:tc>
          <w:tcPr>
            <w:tcW w:w="1923" w:type="dxa"/>
            <w:vAlign w:val="center"/>
          </w:tcPr>
          <w:p>
            <w:pPr>
              <w:spacing w:before="80" w:after="80" w:line="240" w:lineRule="auto"/>
              <w:jc w:val="both"/>
              <w:rPr>
                <w:rFonts w:hint="eastAsia" w:ascii="微软雅黑" w:hAnsi="微软雅黑" w:eastAsia="微软雅黑"/>
                <w:color w:val="404040" w:themeColor="text1" w:themeTint="BF"/>
                <w:kern w:val="0"/>
                <w:sz w:val="20"/>
                <w:szCs w:val="20"/>
                <w:lang w:eastAsia="zh-CN"/>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20"/>
                <w:szCs w:val="20"/>
                <w:lang w:eastAsia="zh-CN"/>
                <w14:textFill>
                  <w14:solidFill>
                    <w14:schemeClr w14:val="tx1">
                      <w14:lumMod w14:val="75000"/>
                      <w14:lumOff w14:val="25000"/>
                    </w14:schemeClr>
                  </w14:solidFill>
                </w14:textFill>
              </w:rPr>
              <w:t>课堂测验：</w:t>
            </w:r>
            <w:r>
              <w:rPr>
                <w:rFonts w:hint="eastAsia" w:ascii="微软雅黑" w:hAnsi="微软雅黑" w:eastAsia="微软雅黑"/>
                <w:color w:val="404040" w:themeColor="text1" w:themeTint="BF"/>
                <w:kern w:val="0"/>
                <w:sz w:val="20"/>
                <w:szCs w:val="20"/>
                <w:lang w:val="en-US" w:eastAsia="zh-CN"/>
                <w14:textFill>
                  <w14:solidFill>
                    <w14:schemeClr w14:val="tx1">
                      <w14:lumMod w14:val="75000"/>
                      <w14:lumOff w14:val="25000"/>
                    </w14:schemeClr>
                  </w14:solidFill>
                </w14:textFill>
              </w:rPr>
              <w:t>SSA、SSE、SST</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15</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6.13</w:t>
            </w:r>
          </w:p>
        </w:tc>
        <w:tc>
          <w:tcPr>
            <w:tcW w:w="187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1.相关关系概述 </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2.相关表 </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3.相关图 </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4.相关系数</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p>
        </w:tc>
        <w:tc>
          <w:tcPr>
            <w:tcW w:w="1770"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统计学原理与</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SPSS应用</w:t>
            </w:r>
            <w:r>
              <w:rPr>
                <w:rFonts w:hint="eastAsia" w:ascii="宋体" w:hAnsi="宋体"/>
                <w:color w:val="404040" w:themeColor="text1" w:themeTint="BF"/>
                <w:sz w:val="20"/>
                <w:szCs w:val="20"/>
                <w14:textFill>
                  <w14:solidFill>
                    <w14:schemeClr w14:val="tx1">
                      <w14:lumMod w14:val="75000"/>
                      <w14:lumOff w14:val="25000"/>
                    </w14:schemeClr>
                  </w14:solidFill>
                </w14:textFill>
              </w:rPr>
              <w:t>》第1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0</w:t>
            </w:r>
            <w:r>
              <w:rPr>
                <w:rFonts w:hint="eastAsia" w:ascii="宋体" w:hAnsi="宋体"/>
                <w:color w:val="404040" w:themeColor="text1" w:themeTint="BF"/>
                <w:sz w:val="20"/>
                <w:szCs w:val="20"/>
                <w14:textFill>
                  <w14:solidFill>
                    <w14:schemeClr w14:val="tx1">
                      <w14:lumMod w14:val="75000"/>
                      <w14:lumOff w14:val="25000"/>
                    </w14:schemeClr>
                  </w14:solidFill>
                </w14:textFill>
              </w:rPr>
              <w:t>章，P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220</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227</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s="宋体"/>
                <w:bCs/>
                <w:color w:val="404040" w:themeColor="text1" w:themeTint="BF"/>
                <w:sz w:val="20"/>
                <w:szCs w:val="20"/>
                <w:lang w:eastAsia="zh-CN"/>
                <w14:textFill>
                  <w14:solidFill>
                    <w14:schemeClr w14:val="tx1">
                      <w14:lumMod w14:val="75000"/>
                      <w14:lumOff w14:val="25000"/>
                    </w14:schemeClr>
                  </w14:solidFill>
                </w14:textFill>
              </w:rPr>
              <w:t>赤裸裸的的统计学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》（第</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w:t>
            </w:r>
            <w:r>
              <w:rPr>
                <w:rFonts w:hint="eastAsia" w:ascii="宋体" w:hAnsi="宋体"/>
                <w:color w:val="404040" w:themeColor="text1" w:themeTint="BF"/>
                <w:sz w:val="20"/>
                <w:szCs w:val="20"/>
                <w14:textFill>
                  <w14:solidFill>
                    <w14:schemeClr w14:val="tx1">
                      <w14:lumMod w14:val="75000"/>
                      <w14:lumOff w14:val="25000"/>
                    </w14:schemeClr>
                  </w14:solidFill>
                </w14:textFill>
              </w:rPr>
              <w:t>章，P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7</w:t>
            </w:r>
            <w:r>
              <w:rPr>
                <w:rFonts w:hint="eastAsia"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80</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大数据时代下的统计学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》（第</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6</w:t>
            </w:r>
            <w:r>
              <w:rPr>
                <w:rFonts w:hint="eastAsia" w:ascii="宋体" w:hAnsi="宋体"/>
                <w:color w:val="404040" w:themeColor="text1" w:themeTint="BF"/>
                <w:sz w:val="20"/>
                <w:szCs w:val="20"/>
                <w14:textFill>
                  <w14:solidFill>
                    <w14:schemeClr w14:val="tx1">
                      <w14:lumMod w14:val="75000"/>
                      <w14:lumOff w14:val="25000"/>
                    </w14:schemeClr>
                  </w14:solidFill>
                </w14:textFill>
              </w:rPr>
              <w:t>章</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6.2</w:t>
            </w:r>
            <w:r>
              <w:rPr>
                <w:rFonts w:hint="eastAsia" w:ascii="宋体" w:hAnsi="宋体"/>
                <w:color w:val="404040" w:themeColor="text1" w:themeTint="BF"/>
                <w:sz w:val="20"/>
                <w:szCs w:val="20"/>
                <w14:textFill>
                  <w14:solidFill>
                    <w14:schemeClr w14:val="tx1">
                      <w14:lumMod w14:val="75000"/>
                      <w14:lumOff w14:val="25000"/>
                    </w14:schemeClr>
                  </w14:solidFill>
                </w14:textFill>
              </w:rPr>
              <w:t>,P1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02</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10</w:t>
            </w:r>
            <w:r>
              <w:rPr>
                <w:rFonts w:hint="eastAsia" w:ascii="宋体" w:hAnsi="宋体"/>
                <w:color w:val="404040" w:themeColor="text1" w:themeTint="BF"/>
                <w:sz w:val="20"/>
                <w:szCs w:val="20"/>
                <w14:textFill>
                  <w14:solidFill>
                    <w14:schemeClr w14:val="tx1">
                      <w14:lumMod w14:val="75000"/>
                      <w14:lumOff w14:val="25000"/>
                    </w14:schemeClr>
                  </w14:solidFill>
                </w14:textFill>
              </w:rPr>
              <w:t>7）</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爱上统计学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》（第</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w:t>
            </w:r>
            <w:r>
              <w:rPr>
                <w:rFonts w:hint="eastAsia" w:ascii="宋体" w:hAnsi="宋体"/>
                <w:color w:val="404040" w:themeColor="text1" w:themeTint="BF"/>
                <w:sz w:val="20"/>
                <w:szCs w:val="20"/>
                <w14:textFill>
                  <w14:solidFill>
                    <w14:schemeClr w14:val="tx1">
                      <w14:lumMod w14:val="75000"/>
                      <w14:lumOff w14:val="25000"/>
                    </w14:schemeClr>
                  </w14:solidFill>
                </w14:textFill>
              </w:rPr>
              <w:t>章，P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51</w:t>
            </w:r>
            <w:r>
              <w:rPr>
                <w:rFonts w:hint="eastAsia" w:ascii="宋体" w:hAnsi="宋体"/>
                <w:color w:val="404040" w:themeColor="text1" w:themeTint="BF"/>
                <w:sz w:val="20"/>
                <w:szCs w:val="20"/>
                <w14:textFill>
                  <w14:solidFill>
                    <w14:schemeClr w14:val="tx1">
                      <w14:lumMod w14:val="75000"/>
                      <w14:lumOff w14:val="25000"/>
                    </w14:schemeClr>
                  </w14:solidFill>
                </w14:textFill>
              </w:rPr>
              <w:t>-66</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；第</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14章，P158-165</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3.作业纸</w:t>
            </w:r>
          </w:p>
        </w:tc>
        <w:tc>
          <w:tcPr>
            <w:tcW w:w="1923" w:type="dxa"/>
            <w:vAlign w:val="center"/>
          </w:tcPr>
          <w:p>
            <w:pPr>
              <w:spacing w:before="80" w:after="80" w:line="240" w:lineRule="auto"/>
              <w:jc w:val="both"/>
              <w:rPr>
                <w:rFonts w:ascii="微软雅黑" w:hAnsi="微软雅黑" w:eastAsia="微软雅黑"/>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教材P231，练习题1-4题，其中4（3、5）下次课上交</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15</w:t>
            </w:r>
          </w:p>
        </w:tc>
        <w:tc>
          <w:tcPr>
            <w:tcW w:w="1005" w:type="dxa"/>
            <w:vAlign w:val="center"/>
          </w:tcPr>
          <w:p>
            <w:pPr>
              <w:spacing w:before="80" w:after="80"/>
              <w:jc w:val="center"/>
              <w:rPr>
                <w:rFonts w:hint="eastAsia" w:ascii="微软雅黑" w:hAnsi="微软雅黑" w:eastAsia="微软雅黑"/>
                <w:b/>
                <w:color w:val="404040" w:themeColor="text1" w:themeTint="BF"/>
                <w:kern w:val="0"/>
                <w:sz w:val="20"/>
                <w:szCs w:val="20"/>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6.15</w:t>
            </w:r>
          </w:p>
        </w:tc>
        <w:tc>
          <w:tcPr>
            <w:tcW w:w="187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 xml:space="preserve">.回归分析概述 </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.一元线性回归分析</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w:t>
            </w:r>
            <w:r>
              <w:rPr>
                <w:rFonts w:hint="eastAsia" w:ascii="宋体" w:hAnsi="宋体"/>
                <w:color w:val="404040" w:themeColor="text1" w:themeTint="BF"/>
                <w:sz w:val="20"/>
                <w:szCs w:val="20"/>
                <w14:textFill>
                  <w14:solidFill>
                    <w14:schemeClr w14:val="tx1">
                      <w14:lumMod w14:val="75000"/>
                      <w14:lumOff w14:val="25000"/>
                    </w14:schemeClr>
                  </w14:solidFill>
                </w14:textFill>
              </w:rPr>
              <w:t>多元线性回归分析</w:t>
            </w:r>
          </w:p>
        </w:tc>
        <w:tc>
          <w:tcPr>
            <w:tcW w:w="1770"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统计学原理与</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SPSS应用</w:t>
            </w:r>
            <w:r>
              <w:rPr>
                <w:rFonts w:hint="eastAsia" w:ascii="宋体" w:hAnsi="宋体"/>
                <w:color w:val="404040" w:themeColor="text1" w:themeTint="BF"/>
                <w:sz w:val="20"/>
                <w:szCs w:val="20"/>
                <w14:textFill>
                  <w14:solidFill>
                    <w14:schemeClr w14:val="tx1">
                      <w14:lumMod w14:val="75000"/>
                      <w14:lumOff w14:val="25000"/>
                    </w14:schemeClr>
                  </w14:solidFill>
                </w14:textFill>
              </w:rPr>
              <w:t>》第1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0</w:t>
            </w:r>
            <w:r>
              <w:rPr>
                <w:rFonts w:hint="eastAsia" w:ascii="宋体" w:hAnsi="宋体"/>
                <w:color w:val="404040" w:themeColor="text1" w:themeTint="BF"/>
                <w:sz w:val="20"/>
                <w:szCs w:val="20"/>
                <w14:textFill>
                  <w14:solidFill>
                    <w14:schemeClr w14:val="tx1">
                      <w14:lumMod w14:val="75000"/>
                      <w14:lumOff w14:val="25000"/>
                    </w14:schemeClr>
                  </w14:solidFill>
                </w14:textFill>
              </w:rPr>
              <w:t>章，P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227</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240</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s="宋体"/>
                <w:bCs/>
                <w:color w:val="404040" w:themeColor="text1" w:themeTint="BF"/>
                <w:sz w:val="20"/>
                <w:szCs w:val="20"/>
                <w:lang w:eastAsia="zh-CN"/>
                <w14:textFill>
                  <w14:solidFill>
                    <w14:schemeClr w14:val="tx1">
                      <w14:lumMod w14:val="75000"/>
                      <w14:lumOff w14:val="25000"/>
                    </w14:schemeClr>
                  </w14:solidFill>
                </w14:textFill>
              </w:rPr>
              <w:t>赤裸裸的的统计学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》（第1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2-13</w:t>
            </w:r>
            <w:r>
              <w:rPr>
                <w:rFonts w:hint="eastAsia" w:ascii="宋体" w:hAnsi="宋体"/>
                <w:color w:val="404040" w:themeColor="text1" w:themeTint="BF"/>
                <w:sz w:val="20"/>
                <w:szCs w:val="20"/>
                <w14:textFill>
                  <w14:solidFill>
                    <w14:schemeClr w14:val="tx1">
                      <w14:lumMod w14:val="75000"/>
                      <w14:lumOff w14:val="25000"/>
                    </w14:schemeClr>
                  </w14:solidFill>
                </w14:textFill>
              </w:rPr>
              <w:t>章，P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7</w:t>
            </w:r>
            <w:r>
              <w:rPr>
                <w:rFonts w:hint="eastAsia"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58</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大数据时代下的统计学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》（第</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6</w:t>
            </w:r>
            <w:r>
              <w:rPr>
                <w:rFonts w:hint="eastAsia" w:ascii="宋体" w:hAnsi="宋体"/>
                <w:color w:val="404040" w:themeColor="text1" w:themeTint="BF"/>
                <w:sz w:val="20"/>
                <w:szCs w:val="20"/>
                <w14:textFill>
                  <w14:solidFill>
                    <w14:schemeClr w14:val="tx1">
                      <w14:lumMod w14:val="75000"/>
                      <w14:lumOff w14:val="25000"/>
                    </w14:schemeClr>
                  </w14:solidFill>
                </w14:textFill>
              </w:rPr>
              <w:t>章</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6.4、第7章7.1</w:t>
            </w:r>
            <w:r>
              <w:rPr>
                <w:rFonts w:hint="eastAsia" w:ascii="宋体" w:hAnsi="宋体"/>
                <w:color w:val="404040" w:themeColor="text1" w:themeTint="BF"/>
                <w:sz w:val="20"/>
                <w:szCs w:val="20"/>
                <w14:textFill>
                  <w14:solidFill>
                    <w14:schemeClr w14:val="tx1">
                      <w14:lumMod w14:val="75000"/>
                      <w14:lumOff w14:val="25000"/>
                    </w14:schemeClr>
                  </w14:solidFill>
                </w14:textFill>
              </w:rPr>
              <w:t>,P1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17</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132</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爱上统计学</w:t>
            </w:r>
            <w:r>
              <w:rPr>
                <w:rFonts w:hint="eastAsia" w:ascii="宋体" w:hAnsi="宋体"/>
                <w:color w:val="404040" w:themeColor="text1" w:themeTint="BF"/>
                <w:sz w:val="20"/>
                <w:szCs w:val="20"/>
                <w14:textFill>
                  <w14:solidFill>
                    <w14:schemeClr w14:val="tx1">
                      <w14:lumMod w14:val="75000"/>
                      <w14:lumOff w14:val="25000"/>
                    </w14:schemeClr>
                  </w14:solidFill>
                </w14:textFill>
              </w:rPr>
              <w:t>》（第</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15</w:t>
            </w:r>
            <w:r>
              <w:rPr>
                <w:rFonts w:hint="eastAsia" w:ascii="宋体" w:hAnsi="宋体"/>
                <w:color w:val="404040" w:themeColor="text1" w:themeTint="BF"/>
                <w:sz w:val="20"/>
                <w:szCs w:val="20"/>
                <w14:textFill>
                  <w14:solidFill>
                    <w14:schemeClr w14:val="tx1">
                      <w14:lumMod w14:val="75000"/>
                      <w14:lumOff w14:val="25000"/>
                    </w14:schemeClr>
                  </w14:solidFill>
                </w14:textFill>
              </w:rPr>
              <w:t>章，P1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66</w:t>
            </w:r>
            <w:r>
              <w:rPr>
                <w:rFonts w:hint="eastAsia"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77</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p>
            <w:pPr>
              <w:spacing w:before="80" w:after="80" w:line="240" w:lineRule="auto"/>
              <w:jc w:val="both"/>
              <w:rPr>
                <w:rFonts w:hint="eastAsia" w:ascii="宋体" w:hAnsi="宋体" w:eastAsia="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登录邮箱完成习题</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3.作业纸</w:t>
            </w:r>
          </w:p>
        </w:tc>
        <w:tc>
          <w:tcPr>
            <w:tcW w:w="1923"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课堂测验：相关系数</w:t>
            </w:r>
          </w:p>
        </w:tc>
      </w:tr>
    </w:tbl>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 xml:space="preserve">考勤              </w:t>
      </w:r>
      <w:r>
        <w:rPr>
          <w:rFonts w:hint="eastAsia"/>
          <w:sz w:val="24"/>
          <w:lang w:val="en-US" w:eastAsia="zh-CN"/>
        </w:rPr>
        <w:t xml:space="preserve"> 10</w:t>
      </w:r>
      <w:r>
        <w:rPr>
          <w:rFonts w:hint="eastAsia"/>
          <w:sz w:val="24"/>
        </w:rPr>
        <w:t>%</w:t>
      </w:r>
    </w:p>
    <w:p>
      <w:pPr>
        <w:spacing w:line="360" w:lineRule="auto"/>
        <w:ind w:firstLine="480" w:firstLineChars="200"/>
        <w:rPr>
          <w:sz w:val="24"/>
        </w:rPr>
      </w:pPr>
      <w:r>
        <w:rPr>
          <w:sz w:val="24"/>
        </w:rPr>
        <w:t>课堂小测验</w:t>
      </w:r>
      <w:r>
        <w:rPr>
          <w:rFonts w:hint="eastAsia"/>
          <w:sz w:val="24"/>
        </w:rPr>
        <w:t xml:space="preserve">         </w:t>
      </w:r>
      <w:r>
        <w:rPr>
          <w:rFonts w:hint="eastAsia"/>
          <w:sz w:val="24"/>
          <w:lang w:val="en-US" w:eastAsia="zh-CN"/>
        </w:rPr>
        <w:t>10</w:t>
      </w:r>
      <w:r>
        <w:rPr>
          <w:rFonts w:hint="eastAsia"/>
          <w:sz w:val="24"/>
        </w:rPr>
        <w:t>%</w:t>
      </w:r>
    </w:p>
    <w:p>
      <w:pPr>
        <w:spacing w:line="360" w:lineRule="auto"/>
        <w:ind w:firstLine="480" w:firstLineChars="200"/>
        <w:rPr>
          <w:sz w:val="24"/>
        </w:rPr>
      </w:pPr>
      <w:r>
        <w:rPr>
          <w:rFonts w:hint="eastAsia"/>
          <w:sz w:val="24"/>
        </w:rPr>
        <w:t xml:space="preserve">平时作业           </w:t>
      </w:r>
      <w:r>
        <w:rPr>
          <w:rFonts w:hint="eastAsia"/>
          <w:sz w:val="24"/>
          <w:lang w:val="en-US" w:eastAsia="zh-CN"/>
        </w:rPr>
        <w:t>20</w:t>
      </w:r>
      <w:r>
        <w:rPr>
          <w:rFonts w:hint="eastAsia"/>
          <w:sz w:val="24"/>
        </w:rPr>
        <w:t>%</w:t>
      </w:r>
    </w:p>
    <w:p>
      <w:pPr>
        <w:spacing w:line="360" w:lineRule="auto"/>
        <w:ind w:firstLine="480" w:firstLineChars="200"/>
        <w:rPr>
          <w:sz w:val="24"/>
          <w:u w:val="single"/>
        </w:rPr>
      </w:pPr>
      <w:r>
        <w:rPr>
          <w:sz w:val="24"/>
        </w:rPr>
        <w:t>期末考试</w:t>
      </w:r>
      <w:r>
        <w:rPr>
          <w:rFonts w:hint="eastAsia"/>
          <w:sz w:val="24"/>
        </w:rPr>
        <w:t xml:space="preserve">           </w:t>
      </w:r>
      <w:r>
        <w:rPr>
          <w:rFonts w:hint="eastAsia"/>
          <w:sz w:val="24"/>
          <w:lang w:val="en-US" w:eastAsia="zh-CN"/>
        </w:rPr>
        <w:t>60</w:t>
      </w:r>
      <w:r>
        <w:rPr>
          <w:rFonts w:hint="eastAsia"/>
          <w:sz w:val="24"/>
        </w:rPr>
        <w:t>%</w:t>
      </w:r>
      <w:r>
        <w:rPr>
          <w:sz w:val="24"/>
        </w:rPr>
        <mc:AlternateContent>
          <mc:Choice Requires="wps">
            <w:drawing>
              <wp:anchor distT="0" distB="0" distL="114300" distR="114300" simplePos="0" relativeHeight="251659264" behindDoc="0" locked="0" layoutInCell="1" allowOverlap="1">
                <wp:simplePos x="0" y="0"/>
                <wp:positionH relativeFrom="column">
                  <wp:posOffset>272415</wp:posOffset>
                </wp:positionH>
                <wp:positionV relativeFrom="paragraph">
                  <wp:posOffset>267970</wp:posOffset>
                </wp:positionV>
                <wp:extent cx="1771650" cy="0"/>
                <wp:effectExtent l="0" t="0" r="0" b="0"/>
                <wp:wrapNone/>
                <wp:docPr id="19" name="直接连接符 19"/>
                <wp:cNvGraphicFramePr/>
                <a:graphic xmlns:a="http://schemas.openxmlformats.org/drawingml/2006/main">
                  <a:graphicData uri="http://schemas.microsoft.com/office/word/2010/wordprocessingShape">
                    <wps:wsp>
                      <wps:cNvCnPr/>
                      <wps:spPr>
                        <a:xfrm>
                          <a:off x="1451610" y="9141460"/>
                          <a:ext cx="1771650" cy="0"/>
                        </a:xfrm>
                        <a:prstGeom prst="line">
                          <a:avLst/>
                        </a:prstGeom>
                        <a:ln w="12700" cmpd="sng">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1.45pt;margin-top:21.1pt;height:0pt;width:139.5pt;z-index:251659264;mso-width-relative:page;mso-height-relative:page;" filled="f" stroked="t" coordsize="21600,21600" o:gfxdata="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W+bmS1gAAAAgBAAAPAAAAAAAAAAEAIAAAACIAAABkcnMvZG93&#10;bnJldi54bWxQSwECFAAUAAAACACHTuJA0QDiD8kBAABbAwAADgAAAAAAAAABACAAAAAlAQAAZHJz&#10;L2Uyb0RvYy54bWxQSwUGAAAAAAYABgBZAQAAYAUAAAAA&#10;">
                <v:fill on="f" focussize="0,0"/>
                <v:stroke weight="1pt" color="#000000 [3213]" joinstyle="round"/>
                <v:imagedata o:title=""/>
                <o:lock v:ext="edit" aspectratio="f"/>
              </v:line>
            </w:pict>
          </mc:Fallback>
        </mc:AlternateContent>
      </w:r>
      <w:r>
        <w:rPr>
          <w:rFonts w:hint="eastAsia"/>
          <w:sz w:val="24"/>
        </w:rPr>
        <w:t xml:space="preserve"> </w:t>
      </w:r>
    </w:p>
    <w:p>
      <w:pPr>
        <w:spacing w:line="360" w:lineRule="auto"/>
        <w:ind w:firstLine="480" w:firstLineChars="200"/>
        <w:rPr>
          <w:sz w:val="24"/>
        </w:rPr>
      </w:pPr>
      <w:r>
        <w:rPr>
          <w:rFonts w:hint="eastAsia"/>
          <w:sz w:val="24"/>
        </w:rPr>
        <w:t>合计                100%</w:t>
      </w:r>
    </w:p>
    <w:p>
      <w:pPr>
        <w:numPr>
          <w:ilvl w:val="0"/>
          <w:numId w:val="3"/>
        </w:numPr>
        <w:spacing w:line="360" w:lineRule="auto"/>
        <w:rPr>
          <w:sz w:val="24"/>
          <w:szCs w:val="32"/>
        </w:rPr>
      </w:pPr>
      <w:r>
        <w:rPr>
          <w:rFonts w:hint="eastAsia"/>
          <w:sz w:val="24"/>
          <w:szCs w:val="32"/>
        </w:rPr>
        <w:t>考核标准及要求：</w:t>
      </w:r>
    </w:p>
    <w:p>
      <w:pPr>
        <w:spacing w:line="360" w:lineRule="auto"/>
        <w:ind w:firstLine="480"/>
      </w:pPr>
      <w:r>
        <w:rPr>
          <w:rFonts w:hint="eastAsia"/>
        </w:rPr>
        <w:t>1.考勤 ：</w:t>
      </w:r>
      <w:r>
        <w:rPr>
          <w:rFonts w:hint="eastAsia"/>
          <w:lang w:eastAsia="zh-CN"/>
        </w:rPr>
        <w:t>采用扣分制，满分</w:t>
      </w:r>
      <w:r>
        <w:rPr>
          <w:rFonts w:hint="eastAsia"/>
          <w:lang w:val="en-US" w:eastAsia="zh-CN"/>
        </w:rPr>
        <w:t>100分，</w:t>
      </w:r>
      <w:r>
        <w:rPr>
          <w:rFonts w:hint="eastAsia"/>
          <w:lang w:eastAsia="zh-CN"/>
        </w:rPr>
        <w:t>一次旷课扣</w:t>
      </w:r>
      <w:r>
        <w:rPr>
          <w:rFonts w:hint="eastAsia"/>
          <w:lang w:val="en-US" w:eastAsia="zh-CN"/>
        </w:rPr>
        <w:t>10分，请假扣5分，按期末考勤得分10%计入总评成绩。</w:t>
      </w:r>
      <w:r>
        <w:rPr>
          <w:rFonts w:hint="eastAsia" w:ascii="宋体" w:hAnsi="宋体"/>
          <w:color w:val="000000"/>
          <w:szCs w:val="21"/>
        </w:rPr>
        <w:t>课程</w:t>
      </w:r>
      <w:r>
        <w:rPr>
          <w:rFonts w:hint="eastAsia" w:ascii="宋体" w:hAnsi="宋体"/>
          <w:color w:val="000000"/>
          <w:szCs w:val="21"/>
          <w:lang w:eastAsia="zh-CN"/>
        </w:rPr>
        <w:t>旷</w:t>
      </w:r>
      <w:r>
        <w:rPr>
          <w:rFonts w:hint="eastAsia" w:ascii="宋体" w:hAnsi="宋体"/>
          <w:color w:val="000000"/>
          <w:szCs w:val="21"/>
        </w:rPr>
        <w:t>课的学时累计达到该门课程总学时的1/</w:t>
      </w:r>
      <w:r>
        <w:rPr>
          <w:rFonts w:hint="eastAsia" w:ascii="宋体" w:hAnsi="宋体"/>
          <w:color w:val="000000"/>
          <w:szCs w:val="21"/>
          <w:lang w:val="en-US" w:eastAsia="zh-CN"/>
        </w:rPr>
        <w:t>5</w:t>
      </w:r>
      <w:r>
        <w:rPr>
          <w:rFonts w:hint="eastAsia" w:ascii="宋体" w:hAnsi="宋体"/>
          <w:color w:val="000000"/>
          <w:szCs w:val="21"/>
        </w:rPr>
        <w:t>者(获准课程免听者除外)；课程缺课的学时累计达到该门课程总学时的1/3者</w:t>
      </w:r>
      <w:bookmarkStart w:id="1" w:name="OLE_LINK2"/>
      <w:r>
        <w:rPr>
          <w:rFonts w:hint="eastAsia" w:ascii="宋体" w:hAnsi="宋体"/>
          <w:color w:val="000000"/>
          <w:szCs w:val="21"/>
        </w:rPr>
        <w:t>(获准课程免听者除外)</w:t>
      </w:r>
      <w:bookmarkEnd w:id="1"/>
      <w:r>
        <w:rPr>
          <w:rFonts w:hint="eastAsia" w:ascii="宋体" w:hAnsi="宋体"/>
          <w:color w:val="000000"/>
          <w:szCs w:val="21"/>
          <w:lang w:eastAsia="zh-CN"/>
        </w:rPr>
        <w:t>，本课程重修</w:t>
      </w:r>
    </w:p>
    <w:p>
      <w:pPr>
        <w:spacing w:line="360" w:lineRule="auto"/>
        <w:ind w:firstLine="420" w:firstLineChars="200"/>
      </w:pPr>
      <w:r>
        <w:rPr>
          <w:rFonts w:hint="eastAsia"/>
        </w:rPr>
        <w:t>2.课堂小测验</w:t>
      </w:r>
      <w:r>
        <w:rPr>
          <w:rFonts w:hint="eastAsia"/>
          <w:lang w:eastAsia="zh-CN"/>
        </w:rPr>
        <w:t>及平时作业</w:t>
      </w:r>
      <w:r>
        <w:rPr>
          <w:rFonts w:hint="eastAsia"/>
        </w:rPr>
        <w:t>：</w:t>
      </w:r>
      <w:r>
        <w:rPr>
          <w:rFonts w:hint="eastAsia"/>
          <w:lang w:eastAsia="zh-CN"/>
        </w:rPr>
        <w:t>课堂随机提问，记录学生答题情况，答题流畅正确则计分，不正确不计分，期末折合百分制按</w:t>
      </w:r>
      <w:r>
        <w:rPr>
          <w:rFonts w:hint="eastAsia"/>
          <w:lang w:val="en-US" w:eastAsia="zh-CN"/>
        </w:rPr>
        <w:t>10%计入总评成绩。</w:t>
      </w:r>
      <w:r>
        <w:rPr>
          <w:rFonts w:hint="eastAsia"/>
          <w:lang w:eastAsia="zh-CN"/>
        </w:rPr>
        <w:t>每次作业按百分制评分，抄袭作业者按未交作业处理，未交作业者期末考试前有一次补交机会，补交作业成绩按</w:t>
      </w:r>
      <w:r>
        <w:rPr>
          <w:rFonts w:hint="eastAsia"/>
          <w:lang w:val="en-US" w:eastAsia="zh-CN"/>
        </w:rPr>
        <w:t>60分满分评分，</w:t>
      </w:r>
      <w:r>
        <w:rPr>
          <w:rFonts w:hint="eastAsia"/>
          <w:lang w:eastAsia="zh-CN"/>
        </w:rPr>
        <w:t>作业按平均成绩的</w:t>
      </w:r>
      <w:r>
        <w:rPr>
          <w:rFonts w:hint="eastAsia"/>
          <w:lang w:val="en-US" w:eastAsia="zh-CN"/>
        </w:rPr>
        <w:t>20%计入期末总评成绩，</w:t>
      </w:r>
      <w:r>
        <w:rPr>
          <w:rFonts w:hint="eastAsia" w:ascii="宋体" w:hAnsi="宋体"/>
          <w:color w:val="000000"/>
          <w:szCs w:val="21"/>
          <w:lang w:eastAsia="zh-CN"/>
        </w:rPr>
        <w:t>课后作业累计</w:t>
      </w:r>
      <w:r>
        <w:rPr>
          <w:rFonts w:hint="eastAsia" w:ascii="宋体" w:hAnsi="宋体"/>
          <w:color w:val="000000"/>
          <w:szCs w:val="21"/>
          <w:lang w:val="en-US" w:eastAsia="zh-CN"/>
        </w:rPr>
        <w:t>1/3次未提交者，本课程重修</w:t>
      </w:r>
    </w:p>
    <w:p>
      <w:pPr>
        <w:spacing w:line="360" w:lineRule="auto"/>
        <w:ind w:firstLine="420" w:firstLineChars="200"/>
        <w:rPr>
          <w:sz w:val="21"/>
          <w:szCs w:val="21"/>
        </w:rPr>
      </w:pPr>
      <w:r>
        <w:rPr>
          <w:rFonts w:hint="eastAsia"/>
        </w:rPr>
        <w:t>3.期</w:t>
      </w:r>
      <w:r>
        <w:rPr>
          <w:rFonts w:hint="eastAsia"/>
          <w:lang w:eastAsia="zh-CN"/>
        </w:rPr>
        <w:t>末</w:t>
      </w:r>
      <w:r>
        <w:rPr>
          <w:rFonts w:hint="eastAsia"/>
        </w:rPr>
        <w:t>考试：</w:t>
      </w:r>
      <w:r>
        <w:rPr>
          <w:rFonts w:hint="eastAsia"/>
          <w:lang w:eastAsia="zh-CN"/>
        </w:rPr>
        <w:t>闭卷，答题时间</w:t>
      </w:r>
      <w:r>
        <w:rPr>
          <w:rFonts w:hint="eastAsia"/>
          <w:lang w:val="en-US" w:eastAsia="zh-CN"/>
        </w:rPr>
        <w:t>45分钟，满分100分，题型：单选（15分），多选（15分），填空（10分），简答（30分），计算（30分）（暂定），期末考试成绩按60%计入总评成绩，</w:t>
      </w:r>
      <w:r>
        <w:rPr>
          <w:rFonts w:hint="eastAsia"/>
          <w:sz w:val="21"/>
          <w:szCs w:val="21"/>
        </w:rPr>
        <w:t>对于</w:t>
      </w:r>
      <w:r>
        <w:rPr>
          <w:rFonts w:hint="eastAsia"/>
          <w:sz w:val="21"/>
          <w:szCs w:val="21"/>
          <w:lang w:eastAsia="zh-CN"/>
        </w:rPr>
        <w:t>考试</w:t>
      </w:r>
      <w:r>
        <w:rPr>
          <w:rFonts w:hint="eastAsia"/>
          <w:sz w:val="21"/>
          <w:szCs w:val="21"/>
        </w:rPr>
        <w:t>违纪和作弊行为</w:t>
      </w:r>
      <w:r>
        <w:rPr>
          <w:rFonts w:hint="eastAsia"/>
          <w:sz w:val="21"/>
          <w:szCs w:val="21"/>
          <w:lang w:eastAsia="zh-CN"/>
        </w:rPr>
        <w:t>，</w:t>
      </w:r>
      <w:r>
        <w:rPr>
          <w:rFonts w:hint="eastAsia"/>
          <w:sz w:val="21"/>
          <w:szCs w:val="21"/>
        </w:rPr>
        <w:t>课程记零分、直接重修</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10"/>
        <w:tblpPr w:leftFromText="180" w:rightFromText="180" w:vertAnchor="text" w:horzAnchor="page" w:tblpX="1799" w:tblpY="188"/>
        <w:tblOverlap w:val="never"/>
        <w:tblW w:w="8312" w:type="dxa"/>
        <w:tblInd w:w="0" w:type="dxa"/>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blHeader/>
        </w:trPr>
        <w:tc>
          <w:tcPr>
            <w:tcW w:w="2229"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ascii="微软雅黑" w:hAnsi="微软雅黑" w:eastAsia="微软雅黑"/>
                <w:b/>
                <w:color w:val="000000" w:themeColor="text1"/>
                <w:kern w:val="0"/>
                <w:sz w:val="20"/>
                <w:lang w:val="zh-CN"/>
                <w14:textFill>
                  <w14:solidFill>
                    <w14:schemeClr w14:val="tx1"/>
                  </w14:solidFill>
                </w14:textFill>
              </w:rPr>
              <w:t>日期</w:t>
            </w:r>
          </w:p>
        </w:tc>
        <w:tc>
          <w:tcPr>
            <w:tcW w:w="6083"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themeColor="text1"/>
                <w:kern w:val="0"/>
                <w:sz w:val="20"/>
                <w:lang w:val="zh-CN"/>
                <w14:textFill>
                  <w14:solidFill>
                    <w14:schemeClr w14:val="tx1"/>
                  </w14:solidFill>
                </w14:textFill>
              </w:rPr>
              <w:t>具体安排</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sdt>
          <w:sdtPr>
            <w:rPr>
              <w:rFonts w:ascii="微软雅黑" w:hAnsi="微软雅黑" w:eastAsia="微软雅黑"/>
              <w:color w:val="262626" w:themeColor="text1" w:themeTint="D9"/>
              <w:kern w:val="0"/>
              <w:sz w:val="18"/>
              <w:szCs w:val="20"/>
              <w14:textFill>
                <w14:solidFill>
                  <w14:schemeClr w14:val="tx1">
                    <w14:lumMod w14:val="85000"/>
                    <w14:lumOff w14:val="15000"/>
                  </w14:schemeClr>
                </w14:solidFill>
              </w14:textFill>
            </w:rPr>
            <w:id w:val="-1830514149"/>
            <w:placeholder>
              <w:docPart w:val="{ac5a96c9-4de7-4fc7-884d-18ba9291b3e3}"/>
            </w:placeholder>
            <w:date w:fullDate="2018-03-09T00:00:00Z">
              <w:dateFormat w:val="yyyy-M-d"/>
              <w:lid w:val="zh-CN"/>
              <w:storeMappedDataAs w:val="datetime"/>
              <w:calendar w:val="gregorian"/>
            </w:date>
          </w:sdtPr>
          <w:sdtEndPr>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sdtEndPr>
          <w:sdtContent>
            <w:tc>
              <w:tcPr>
                <w:tcW w:w="2229"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ascii="微软雅黑" w:hAnsi="微软雅黑" w:eastAsia="微软雅黑" w:cs="Times New Roman"/>
                    <w:color w:val="262626" w:themeColor="text1" w:themeTint="D9"/>
                    <w:kern w:val="0"/>
                    <w:sz w:val="18"/>
                    <w:szCs w:val="20"/>
                    <w:lang w:val="en-US" w:eastAsia="zh-CN" w:bidi="ar-SA"/>
                    <w14:textFill>
                      <w14:solidFill>
                        <w14:schemeClr w14:val="tx1">
                          <w14:lumMod w14:val="85000"/>
                          <w14:lumOff w14:val="15000"/>
                        </w14:schemeClr>
                      </w14:solidFill>
                    </w14:textFill>
                  </w:rPr>
                  <w:t>2018-3-9</w:t>
                </w:r>
              </w:p>
            </w:tc>
          </w:sdtContent>
        </w:sdt>
        <w:tc>
          <w:tcPr>
            <w:tcW w:w="6083" w:type="dxa"/>
          </w:tcPr>
          <w:p>
            <w:pPr>
              <w:spacing w:before="80" w:after="80"/>
              <w:rPr>
                <w:rFonts w:hint="eastAsia" w:ascii="微软雅黑" w:hAnsi="微软雅黑" w:eastAsia="微软雅黑" w:cs="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20"/>
                <w:szCs w:val="20"/>
                <w:lang w:eastAsia="zh-CN"/>
                <w14:textFill>
                  <w14:solidFill>
                    <w14:schemeClr w14:val="tx1">
                      <w14:lumMod w14:val="75000"/>
                      <w14:lumOff w14:val="25000"/>
                    </w14:schemeClr>
                  </w14:solidFill>
                </w14:textFill>
              </w:rPr>
              <w:t>课堂测验：统计学研究过程</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sdt>
          <w:sdtPr>
            <w:rPr>
              <w:rFonts w:ascii="微软雅黑" w:hAnsi="微软雅黑" w:eastAsia="微软雅黑"/>
              <w:color w:val="262626" w:themeColor="text1" w:themeTint="D9"/>
              <w:kern w:val="0"/>
              <w:sz w:val="18"/>
              <w:szCs w:val="20"/>
              <w14:textFill>
                <w14:solidFill>
                  <w14:schemeClr w14:val="tx1">
                    <w14:lumMod w14:val="85000"/>
                    <w14:lumOff w14:val="15000"/>
                  </w14:schemeClr>
                </w14:solidFill>
              </w14:textFill>
            </w:rPr>
            <w:id w:val="834654098"/>
            <w:placeholder>
              <w:docPart w:val="{298b6190-f2b8-497c-933b-829437c38bb8}"/>
            </w:placeholder>
            <w:date w:fullDate="2018-03-21T00:00:00Z">
              <w:dateFormat w:val="yyyy-M-d"/>
              <w:lid w:val="zh-CN"/>
              <w:storeMappedDataAs w:val="datetime"/>
              <w:calendar w:val="gregorian"/>
            </w:date>
          </w:sdtPr>
          <w:sdtEndPr>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sdtEndPr>
          <w:sdtContent>
            <w:tc>
              <w:tcPr>
                <w:tcW w:w="2229"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ascii="微软雅黑" w:hAnsi="微软雅黑" w:eastAsia="微软雅黑" w:cs="Times New Roman"/>
                    <w:color w:val="262626" w:themeColor="text1" w:themeTint="D9"/>
                    <w:kern w:val="0"/>
                    <w:sz w:val="18"/>
                    <w:szCs w:val="20"/>
                    <w:lang w:val="en-US" w:eastAsia="zh-CN" w:bidi="ar-SA"/>
                    <w14:textFill>
                      <w14:solidFill>
                        <w14:schemeClr w14:val="tx1">
                          <w14:lumMod w14:val="85000"/>
                          <w14:lumOff w14:val="15000"/>
                        </w14:schemeClr>
                      </w14:solidFill>
                    </w14:textFill>
                  </w:rPr>
                  <w:t>2018-3-21</w:t>
                </w:r>
              </w:p>
            </w:tc>
          </w:sdtContent>
        </w:sdt>
        <w:tc>
          <w:tcPr>
            <w:tcW w:w="6083" w:type="dxa"/>
          </w:tcPr>
          <w:p>
            <w:pPr>
              <w:spacing w:before="80" w:after="80"/>
              <w:rPr>
                <w:rFonts w:hint="eastAsia" w:ascii="微软雅黑" w:hAnsi="微软雅黑" w:eastAsia="微软雅黑" w:cs="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kern w:val="0"/>
                <w:sz w:val="20"/>
                <w:szCs w:val="20"/>
                <w:lang w:eastAsia="zh-CN"/>
                <w14:textFill>
                  <w14:solidFill>
                    <w14:schemeClr w14:val="tx1">
                      <w14:lumMod w14:val="75000"/>
                      <w14:lumOff w14:val="25000"/>
                    </w14:schemeClr>
                  </w14:solidFill>
                </w14:textFill>
              </w:rPr>
              <w:t>课堂测验：统计数据来源</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sdt>
          <w:sdtPr>
            <w:rPr>
              <w:rFonts w:ascii="微软雅黑" w:hAnsi="微软雅黑" w:eastAsia="微软雅黑"/>
              <w:color w:val="262626" w:themeColor="text1" w:themeTint="D9"/>
              <w:kern w:val="0"/>
              <w:sz w:val="18"/>
              <w:szCs w:val="20"/>
              <w14:textFill>
                <w14:solidFill>
                  <w14:schemeClr w14:val="tx1">
                    <w14:lumMod w14:val="85000"/>
                    <w14:lumOff w14:val="15000"/>
                  </w14:schemeClr>
                </w14:solidFill>
              </w14:textFill>
            </w:rPr>
            <w:id w:val="386383183"/>
            <w:placeholder>
              <w:docPart w:val="{5c32f237-42ef-48e9-b1f3-919f9e861595}"/>
            </w:placeholder>
            <w:date w:fullDate="2018-03-28T00:00:00Z">
              <w:dateFormat w:val="yyyy-M-d"/>
              <w:lid w:val="zh-CN"/>
              <w:storeMappedDataAs w:val="datetime"/>
              <w:calendar w:val="gregorian"/>
            </w:date>
          </w:sdtPr>
          <w:sdtEndPr>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sdtEndPr>
          <w:sdtContent>
            <w:tc>
              <w:tcPr>
                <w:tcW w:w="2229"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ascii="微软雅黑" w:hAnsi="微软雅黑" w:eastAsia="微软雅黑" w:cs="Times New Roman"/>
                    <w:color w:val="262626" w:themeColor="text1" w:themeTint="D9"/>
                    <w:kern w:val="0"/>
                    <w:sz w:val="18"/>
                    <w:szCs w:val="20"/>
                    <w:lang w:val="en-US" w:eastAsia="zh-CN" w:bidi="ar-SA"/>
                    <w14:textFill>
                      <w14:solidFill>
                        <w14:schemeClr w14:val="tx1">
                          <w14:lumMod w14:val="85000"/>
                          <w14:lumOff w14:val="15000"/>
                        </w14:schemeClr>
                      </w14:solidFill>
                    </w14:textFill>
                  </w:rPr>
                  <w:t>2018-3-28</w:t>
                </w:r>
              </w:p>
            </w:tc>
          </w:sdtContent>
        </w:sdt>
        <w:tc>
          <w:tcPr>
            <w:tcW w:w="6083" w:type="dxa"/>
          </w:tcPr>
          <w:p>
            <w:pPr>
              <w:spacing w:before="80" w:after="80"/>
              <w:rPr>
                <w:rFonts w:hint="eastAsia" w:ascii="微软雅黑" w:hAnsi="微软雅黑" w:eastAsia="微软雅黑" w:cs="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kern w:val="0"/>
                <w:sz w:val="20"/>
                <w:szCs w:val="20"/>
                <w:lang w:eastAsia="zh-CN"/>
                <w14:textFill>
                  <w14:solidFill>
                    <w14:schemeClr w14:val="tx1">
                      <w14:lumMod w14:val="75000"/>
                      <w14:lumOff w14:val="25000"/>
                    </w14:schemeClr>
                  </w14:solidFill>
                </w14:textFill>
              </w:rPr>
              <w:t>课堂测验：标志与指标</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sdt>
            <w:sdtPr>
              <w:rPr>
                <w:rFonts w:ascii="微软雅黑" w:hAnsi="微软雅黑" w:eastAsia="微软雅黑"/>
                <w:color w:val="262626" w:themeColor="text1" w:themeTint="D9"/>
                <w:kern w:val="0"/>
                <w:sz w:val="18"/>
                <w:szCs w:val="20"/>
                <w14:textFill>
                  <w14:solidFill>
                    <w14:schemeClr w14:val="tx1">
                      <w14:lumMod w14:val="85000"/>
                      <w14:lumOff w14:val="15000"/>
                    </w14:schemeClr>
                  </w14:solidFill>
                </w14:textFill>
              </w:rPr>
              <w:id w:val="386383183"/>
              <w:placeholder>
                <w:docPart w:val="{09c6c77b-07e4-4054-b7d3-9918dc6087a4}"/>
              </w:placeholder>
              <w:date w:fullDate="2018-04-06T00:00:00Z">
                <w:dateFormat w:val="yyyy-M-d"/>
                <w:lid w:val="zh-CN"/>
                <w:storeMappedDataAs w:val="datetime"/>
                <w:calendar w:val="gregorian"/>
              </w:date>
            </w:sdtPr>
            <w:sdtEndPr>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sdtEndPr>
            <w:sdtContent>
              <w:p>
                <w:pPr>
                  <w:spacing w:before="80" w:after="80"/>
                  <w:jc w:val="center"/>
                  <w:rPr>
                    <w:rFonts w:hint="eastAsia" w:ascii="微软雅黑" w:hAnsi="微软雅黑" w:eastAsia="微软雅黑"/>
                    <w:b/>
                    <w:color w:val="262626" w:themeColor="text1" w:themeTint="D9"/>
                    <w:kern w:val="0"/>
                    <w:sz w:val="18"/>
                    <w:szCs w:val="20"/>
                    <w:lang w:eastAsia="zh-CN"/>
                    <w14:textFill>
                      <w14:solidFill>
                        <w14:schemeClr w14:val="tx1">
                          <w14:lumMod w14:val="85000"/>
                          <w14:lumOff w14:val="15000"/>
                        </w14:schemeClr>
                      </w14:solidFill>
                    </w14:textFill>
                  </w:rPr>
                </w:pPr>
                <w:r>
                  <w:rPr>
                    <w:rFonts w:ascii="微软雅黑" w:hAnsi="微软雅黑" w:eastAsia="微软雅黑" w:cs="Times New Roman"/>
                    <w:color w:val="262626" w:themeColor="text1" w:themeTint="D9"/>
                    <w:kern w:val="0"/>
                    <w:sz w:val="18"/>
                    <w:szCs w:val="20"/>
                    <w:lang w:val="en-US" w:eastAsia="zh-CN" w:bidi="ar-SA"/>
                    <w14:textFill>
                      <w14:solidFill>
                        <w14:schemeClr w14:val="tx1">
                          <w14:lumMod w14:val="85000"/>
                          <w14:lumOff w14:val="15000"/>
                        </w14:schemeClr>
                      </w14:solidFill>
                    </w14:textFill>
                  </w:rPr>
                  <w:t>2018-4-6</w:t>
                </w:r>
              </w:p>
            </w:sdtContent>
          </w:sdt>
        </w:tc>
        <w:tc>
          <w:tcPr>
            <w:tcW w:w="6083" w:type="dxa"/>
          </w:tcPr>
          <w:p>
            <w:pPr>
              <w:spacing w:before="80" w:after="80"/>
              <w:rPr>
                <w:rFonts w:hint="eastAsia" w:ascii="微软雅黑" w:hAnsi="微软雅黑" w:eastAsia="微软雅黑" w:cs="微软雅黑"/>
                <w:color w:val="404040" w:themeColor="text1" w:themeTint="BF"/>
                <w:sz w:val="20"/>
                <w:szCs w:val="20"/>
                <w:lang w:val="en-US"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20"/>
                <w:szCs w:val="20"/>
                <w:lang w:val="en-US" w:eastAsia="zh-CN"/>
                <w14:textFill>
                  <w14:solidFill>
                    <w14:schemeClr w14:val="tx1">
                      <w14:lumMod w14:val="75000"/>
                      <w14:lumOff w14:val="25000"/>
                    </w14:schemeClr>
                  </w14:solidFill>
                </w14:textFill>
              </w:rPr>
              <w:t>课堂测验：相对指标</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sdt>
            <w:sdtPr>
              <w:rPr>
                <w:rFonts w:ascii="微软雅黑" w:hAnsi="微软雅黑" w:eastAsia="微软雅黑"/>
                <w:color w:val="262626" w:themeColor="text1" w:themeTint="D9"/>
                <w:kern w:val="0"/>
                <w:sz w:val="18"/>
                <w:szCs w:val="20"/>
                <w14:textFill>
                  <w14:solidFill>
                    <w14:schemeClr w14:val="tx1">
                      <w14:lumMod w14:val="85000"/>
                      <w14:lumOff w14:val="15000"/>
                    </w14:schemeClr>
                  </w14:solidFill>
                </w14:textFill>
              </w:rPr>
              <w:id w:val="386383183"/>
              <w:placeholder>
                <w:docPart w:val="{7a910ace-f877-4446-b927-6615aaab93a3}"/>
              </w:placeholder>
              <w:date w:fullDate="2018-03-28T00:00:00Z">
                <w:dateFormat w:val="yyyy-M-d"/>
                <w:lid w:val="zh-CN"/>
                <w:storeMappedDataAs w:val="datetime"/>
                <w:calendar w:val="gregorian"/>
              </w:date>
            </w:sdtPr>
            <w:sdtEndPr>
              <w:rPr>
                <w:rFonts w:ascii="微软雅黑" w:hAnsi="微软雅黑" w:eastAsia="微软雅黑"/>
                <w:b/>
                <w:color w:val="262626" w:themeColor="text1" w:themeTint="D9"/>
                <w:kern w:val="0"/>
                <w:sz w:val="18"/>
                <w:szCs w:val="20"/>
                <w:lang w:val="en-US"/>
                <w14:textFill>
                  <w14:solidFill>
                    <w14:schemeClr w14:val="tx1">
                      <w14:lumMod w14:val="85000"/>
                      <w14:lumOff w14:val="15000"/>
                    </w14:schemeClr>
                  </w14:solidFill>
                </w14:textFill>
              </w:rPr>
            </w:sdtEndPr>
            <w:sdtContent>
              <w:p>
                <w:pPr>
                  <w:spacing w:before="80" w:after="80"/>
                  <w:jc w:val="center"/>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pPr>
                <w:r>
                  <w:rPr>
                    <w:rFonts w:ascii="微软雅黑" w:hAnsi="微软雅黑" w:eastAsia="微软雅黑" w:cs="Times New Roman"/>
                    <w:color w:val="262626" w:themeColor="text1" w:themeTint="D9"/>
                    <w:kern w:val="0"/>
                    <w:sz w:val="18"/>
                    <w:szCs w:val="20"/>
                    <w:lang w:val="en-US" w:eastAsia="zh-CN" w:bidi="ar-SA"/>
                    <w14:textFill>
                      <w14:solidFill>
                        <w14:schemeClr w14:val="tx1">
                          <w14:lumMod w14:val="85000"/>
                          <w14:lumOff w14:val="15000"/>
                        </w14:schemeClr>
                      </w14:solidFill>
                    </w14:textFill>
                  </w:rPr>
                  <w:t>2018-</w:t>
                </w:r>
                <w:r>
                  <w:rPr>
                    <w:rFonts w:hint="eastAsia" w:ascii="微软雅黑" w:hAnsi="微软雅黑" w:eastAsia="微软雅黑" w:cs="Times New Roman"/>
                    <w:color w:val="262626" w:themeColor="text1" w:themeTint="D9"/>
                    <w:kern w:val="0"/>
                    <w:sz w:val="18"/>
                    <w:szCs w:val="20"/>
                    <w:lang w:val="en-US" w:eastAsia="zh-CN" w:bidi="ar-SA"/>
                    <w14:textFill>
                      <w14:solidFill>
                        <w14:schemeClr w14:val="tx1">
                          <w14:lumMod w14:val="85000"/>
                          <w14:lumOff w14:val="15000"/>
                        </w14:schemeClr>
                      </w14:solidFill>
                    </w14:textFill>
                  </w:rPr>
                  <w:t>4</w:t>
                </w:r>
                <w:r>
                  <w:rPr>
                    <w:rFonts w:ascii="微软雅黑" w:hAnsi="微软雅黑" w:eastAsia="微软雅黑" w:cs="Times New Roman"/>
                    <w:color w:val="262626" w:themeColor="text1" w:themeTint="D9"/>
                    <w:kern w:val="0"/>
                    <w:sz w:val="18"/>
                    <w:szCs w:val="20"/>
                    <w:lang w:val="en-US" w:eastAsia="zh-CN" w:bidi="ar-SA"/>
                    <w14:textFill>
                      <w14:solidFill>
                        <w14:schemeClr w14:val="tx1">
                          <w14:lumMod w14:val="85000"/>
                          <w14:lumOff w14:val="15000"/>
                        </w14:schemeClr>
                      </w14:solidFill>
                    </w14:textFill>
                  </w:rPr>
                  <w:t>-</w:t>
                </w:r>
                <w:r>
                  <w:rPr>
                    <w:rFonts w:hint="eastAsia" w:ascii="微软雅黑" w:hAnsi="微软雅黑" w:eastAsia="微软雅黑" w:cs="Times New Roman"/>
                    <w:color w:val="262626" w:themeColor="text1" w:themeTint="D9"/>
                    <w:kern w:val="0"/>
                    <w:sz w:val="18"/>
                    <w:szCs w:val="20"/>
                    <w:lang w:val="en-US" w:eastAsia="zh-CN" w:bidi="ar-SA"/>
                    <w14:textFill>
                      <w14:solidFill>
                        <w14:schemeClr w14:val="tx1">
                          <w14:lumMod w14:val="85000"/>
                          <w14:lumOff w14:val="15000"/>
                        </w14:schemeClr>
                      </w14:solidFill>
                    </w14:textFill>
                  </w:rPr>
                  <w:t>18</w:t>
                </w:r>
              </w:p>
            </w:sdtContent>
          </w:sdt>
        </w:tc>
        <w:tc>
          <w:tcPr>
            <w:tcW w:w="6083" w:type="dxa"/>
          </w:tcPr>
          <w:p>
            <w:pPr>
              <w:spacing w:before="80" w:after="80"/>
              <w:rPr>
                <w:rFonts w:hint="eastAsia" w:ascii="微软雅黑" w:hAnsi="微软雅黑" w:eastAsia="微软雅黑" w:cs="微软雅黑"/>
                <w:color w:val="404040" w:themeColor="text1" w:themeTint="BF"/>
                <w:sz w:val="20"/>
                <w:szCs w:val="20"/>
                <w:lang w:val="en-US"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kern w:val="0"/>
                <w:sz w:val="20"/>
                <w:szCs w:val="20"/>
                <w:lang w:eastAsia="zh-CN"/>
                <w14:textFill>
                  <w14:solidFill>
                    <w14:schemeClr w14:val="tx1">
                      <w14:lumMod w14:val="75000"/>
                      <w14:lumOff w14:val="25000"/>
                    </w14:schemeClr>
                  </w14:solidFill>
                </w14:textFill>
              </w:rPr>
              <w:t>课堂测验：三大指标</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color w:val="262626" w:themeColor="text1" w:themeTint="D9"/>
                <w:kern w:val="0"/>
                <w:sz w:val="18"/>
                <w:szCs w:val="20"/>
                <w14:textFill>
                  <w14:solidFill>
                    <w14:schemeClr w14:val="tx1">
                      <w14:lumMod w14:val="85000"/>
                      <w14:lumOff w14:val="15000"/>
                    </w14:schemeClr>
                  </w14:solidFill>
                </w14:textFill>
              </w:rPr>
            </w:pPr>
            <w:r>
              <w:rPr>
                <w:rFonts w:hint="eastAsia" w:ascii="微软雅黑" w:hAnsi="微软雅黑" w:eastAsia="微软雅黑"/>
                <w:color w:val="262626" w:themeColor="text1" w:themeTint="D9"/>
                <w:kern w:val="0"/>
                <w:sz w:val="18"/>
                <w:szCs w:val="20"/>
                <w:lang w:val="en-US" w:eastAsia="zh-CN"/>
                <w14:textFill>
                  <w14:solidFill>
                    <w14:schemeClr w14:val="tx1">
                      <w14:lumMod w14:val="85000"/>
                      <w14:lumOff w14:val="15000"/>
                    </w14:schemeClr>
                  </w14:solidFill>
                </w14:textFill>
              </w:rPr>
              <w:t>2018-4-25</w:t>
            </w:r>
          </w:p>
        </w:tc>
        <w:tc>
          <w:tcPr>
            <w:tcW w:w="6083" w:type="dxa"/>
          </w:tcPr>
          <w:p>
            <w:pPr>
              <w:spacing w:before="80" w:after="80"/>
              <w:rPr>
                <w:rFonts w:hint="eastAsia" w:ascii="微软雅黑" w:hAnsi="微软雅黑" w:eastAsia="微软雅黑" w:cs="微软雅黑"/>
                <w:color w:val="404040" w:themeColor="text1" w:themeTint="BF"/>
                <w:sz w:val="20"/>
                <w:szCs w:val="20"/>
                <w:lang w:val="en-US"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kern w:val="0"/>
                <w:sz w:val="20"/>
                <w:szCs w:val="20"/>
                <w:lang w:eastAsia="zh-CN"/>
                <w14:textFill>
                  <w14:solidFill>
                    <w14:schemeClr w14:val="tx1">
                      <w14:lumMod w14:val="75000"/>
                      <w14:lumOff w14:val="25000"/>
                    </w14:schemeClr>
                  </w14:solidFill>
                </w14:textFill>
              </w:rPr>
              <w:t>课堂测验：统计调查方法</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color w:val="262626" w:themeColor="text1" w:themeTint="D9"/>
                <w:kern w:val="0"/>
                <w:sz w:val="18"/>
                <w:szCs w:val="20"/>
                <w14:textFill>
                  <w14:solidFill>
                    <w14:schemeClr w14:val="tx1">
                      <w14:lumMod w14:val="85000"/>
                      <w14:lumOff w14:val="15000"/>
                    </w14:schemeClr>
                  </w14:solidFill>
                </w14:textFill>
              </w:rPr>
            </w:pPr>
            <w:r>
              <w:rPr>
                <w:rFonts w:hint="eastAsia" w:ascii="微软雅黑" w:hAnsi="微软雅黑" w:eastAsia="微软雅黑"/>
                <w:color w:val="262626" w:themeColor="text1" w:themeTint="D9"/>
                <w:kern w:val="0"/>
                <w:sz w:val="18"/>
                <w:szCs w:val="20"/>
                <w:lang w:val="en-US" w:eastAsia="zh-CN"/>
                <w14:textFill>
                  <w14:solidFill>
                    <w14:schemeClr w14:val="tx1">
                      <w14:lumMod w14:val="85000"/>
                      <w14:lumOff w14:val="15000"/>
                    </w14:schemeClr>
                  </w14:solidFill>
                </w14:textFill>
              </w:rPr>
              <w:t>2018-5-4</w:t>
            </w:r>
          </w:p>
        </w:tc>
        <w:tc>
          <w:tcPr>
            <w:tcW w:w="6083" w:type="dxa"/>
          </w:tcPr>
          <w:p>
            <w:pPr>
              <w:spacing w:before="80" w:after="80"/>
              <w:rPr>
                <w:rFonts w:hint="eastAsia" w:ascii="微软雅黑" w:hAnsi="微软雅黑" w:eastAsia="微软雅黑" w:cs="微软雅黑"/>
                <w:color w:val="404040" w:themeColor="text1" w:themeTint="BF"/>
                <w:sz w:val="20"/>
                <w:szCs w:val="20"/>
                <w:lang w:val="en-US"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20"/>
                <w:szCs w:val="20"/>
                <w:lang w:val="en-US" w:eastAsia="zh-CN"/>
                <w14:textFill>
                  <w14:solidFill>
                    <w14:schemeClr w14:val="tx1">
                      <w14:lumMod w14:val="75000"/>
                      <w14:lumOff w14:val="25000"/>
                    </w14:schemeClr>
                  </w14:solidFill>
                </w14:textFill>
              </w:rPr>
              <w:t>课堂测验：区间估计</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微软雅黑" w:hAnsi="微软雅黑" w:eastAsia="微软雅黑"/>
                <w:color w:val="262626" w:themeColor="text1" w:themeTint="D9"/>
                <w:kern w:val="0"/>
                <w:sz w:val="18"/>
                <w:szCs w:val="20"/>
                <w:lang w:val="en-US" w:eastAsia="zh-CN"/>
                <w14:textFill>
                  <w14:solidFill>
                    <w14:schemeClr w14:val="tx1">
                      <w14:lumMod w14:val="85000"/>
                      <w14:lumOff w14:val="15000"/>
                    </w14:schemeClr>
                  </w14:solidFill>
                </w14:textFill>
              </w:rPr>
            </w:pPr>
            <w:r>
              <w:rPr>
                <w:rFonts w:hint="eastAsia" w:ascii="微软雅黑" w:hAnsi="微软雅黑" w:eastAsia="微软雅黑"/>
                <w:color w:val="262626" w:themeColor="text1" w:themeTint="D9"/>
                <w:kern w:val="0"/>
                <w:sz w:val="18"/>
                <w:szCs w:val="20"/>
                <w:lang w:val="en-US" w:eastAsia="zh-CN"/>
                <w14:textFill>
                  <w14:solidFill>
                    <w14:schemeClr w14:val="tx1">
                      <w14:lumMod w14:val="85000"/>
                      <w14:lumOff w14:val="15000"/>
                    </w14:schemeClr>
                  </w14:solidFill>
                </w14:textFill>
              </w:rPr>
              <w:t>2018-5-9</w:t>
            </w:r>
          </w:p>
        </w:tc>
        <w:tc>
          <w:tcPr>
            <w:tcW w:w="6083" w:type="dxa"/>
          </w:tcPr>
          <w:p>
            <w:pPr>
              <w:spacing w:before="80" w:after="80"/>
              <w:rPr>
                <w:rFonts w:hint="eastAsia" w:ascii="微软雅黑" w:hAnsi="微软雅黑" w:eastAsia="微软雅黑" w:cs="微软雅黑"/>
                <w:color w:val="404040" w:themeColor="text1" w:themeTint="BF"/>
                <w:sz w:val="20"/>
                <w:szCs w:val="20"/>
                <w:lang w:val="en-US"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20"/>
                <w:szCs w:val="20"/>
                <w:lang w:val="en-US" w:eastAsia="zh-CN"/>
                <w14:textFill>
                  <w14:solidFill>
                    <w14:schemeClr w14:val="tx1">
                      <w14:lumMod w14:val="75000"/>
                      <w14:lumOff w14:val="25000"/>
                    </w14:schemeClr>
                  </w14:solidFill>
                </w14:textFill>
              </w:rPr>
              <w:t>课堂测验：区间估计检验</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color w:val="262626" w:themeColor="text1" w:themeTint="D9"/>
                <w:kern w:val="0"/>
                <w:sz w:val="18"/>
                <w:szCs w:val="20"/>
                <w14:textFill>
                  <w14:solidFill>
                    <w14:schemeClr w14:val="tx1">
                      <w14:lumMod w14:val="85000"/>
                      <w14:lumOff w14:val="15000"/>
                    </w14:schemeClr>
                  </w14:solidFill>
                </w14:textFill>
              </w:rPr>
            </w:pPr>
            <w:r>
              <w:rPr>
                <w:rFonts w:hint="eastAsia" w:ascii="微软雅黑" w:hAnsi="微软雅黑" w:eastAsia="微软雅黑"/>
                <w:color w:val="262626" w:themeColor="text1" w:themeTint="D9"/>
                <w:kern w:val="0"/>
                <w:sz w:val="18"/>
                <w:szCs w:val="20"/>
                <w:lang w:val="en-US" w:eastAsia="zh-CN"/>
                <w14:textFill>
                  <w14:solidFill>
                    <w14:schemeClr w14:val="tx1">
                      <w14:lumMod w14:val="85000"/>
                      <w14:lumOff w14:val="15000"/>
                    </w14:schemeClr>
                  </w14:solidFill>
                </w14:textFill>
              </w:rPr>
              <w:t>2018-5-18</w:t>
            </w:r>
          </w:p>
        </w:tc>
        <w:tc>
          <w:tcPr>
            <w:tcW w:w="6083" w:type="dxa"/>
          </w:tcPr>
          <w:p>
            <w:pPr>
              <w:spacing w:before="80" w:after="80"/>
              <w:rPr>
                <w:rFonts w:hint="eastAsia" w:ascii="微软雅黑" w:hAnsi="微软雅黑" w:eastAsia="微软雅黑" w:cs="微软雅黑"/>
                <w:color w:val="404040" w:themeColor="text1" w:themeTint="BF"/>
                <w:sz w:val="20"/>
                <w:szCs w:val="20"/>
                <w:lang w:val="en-US"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20"/>
                <w:szCs w:val="20"/>
                <w:lang w:val="en-US" w:eastAsia="zh-CN"/>
                <w14:textFill>
                  <w14:solidFill>
                    <w14:schemeClr w14:val="tx1">
                      <w14:lumMod w14:val="75000"/>
                      <w14:lumOff w14:val="25000"/>
                    </w14:schemeClr>
                  </w14:solidFill>
                </w14:textFill>
              </w:rPr>
              <w:t>课堂测验：参数检验统计量</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微软雅黑" w:hAnsi="微软雅黑" w:eastAsia="微软雅黑"/>
                <w:color w:val="262626" w:themeColor="text1" w:themeTint="D9"/>
                <w:kern w:val="0"/>
                <w:sz w:val="18"/>
                <w:szCs w:val="20"/>
                <w:lang w:eastAsia="zh-CN"/>
                <w14:textFill>
                  <w14:solidFill>
                    <w14:schemeClr w14:val="tx1">
                      <w14:lumMod w14:val="85000"/>
                      <w14:lumOff w14:val="15000"/>
                    </w14:schemeClr>
                  </w14:solidFill>
                </w14:textFill>
              </w:rPr>
            </w:pPr>
            <w:r>
              <w:rPr>
                <w:rFonts w:hint="eastAsia" w:ascii="微软雅黑" w:hAnsi="微软雅黑" w:eastAsia="微软雅黑"/>
                <w:color w:val="262626" w:themeColor="text1" w:themeTint="D9"/>
                <w:kern w:val="0"/>
                <w:sz w:val="18"/>
                <w:szCs w:val="20"/>
                <w:lang w:val="en-US" w:eastAsia="zh-CN"/>
                <w14:textFill>
                  <w14:solidFill>
                    <w14:schemeClr w14:val="tx1">
                      <w14:lumMod w14:val="85000"/>
                      <w14:lumOff w14:val="15000"/>
                    </w14:schemeClr>
                  </w14:solidFill>
                </w14:textFill>
              </w:rPr>
              <w:t>2018-5-30</w:t>
            </w:r>
          </w:p>
        </w:tc>
        <w:tc>
          <w:tcPr>
            <w:tcW w:w="6083" w:type="dxa"/>
          </w:tcPr>
          <w:p>
            <w:pPr>
              <w:spacing w:before="80" w:after="80"/>
              <w:rPr>
                <w:rFonts w:hint="eastAsia" w:ascii="微软雅黑" w:hAnsi="微软雅黑" w:eastAsia="微软雅黑" w:cs="微软雅黑"/>
                <w:color w:val="404040" w:themeColor="text1" w:themeTint="BF"/>
                <w:sz w:val="20"/>
                <w:szCs w:val="20"/>
                <w:lang w:val="en-US"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20"/>
                <w:szCs w:val="20"/>
                <w:lang w:val="en-US" w:eastAsia="zh-CN"/>
                <w14:textFill>
                  <w14:solidFill>
                    <w14:schemeClr w14:val="tx1">
                      <w14:lumMod w14:val="75000"/>
                      <w14:lumOff w14:val="25000"/>
                    </w14:schemeClr>
                  </w14:solidFill>
                </w14:textFill>
              </w:rPr>
              <w:t>课堂测验：总体方差参数估计</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微软雅黑" w:hAnsi="微软雅黑" w:eastAsia="微软雅黑"/>
                <w:color w:val="262626" w:themeColor="text1" w:themeTint="D9"/>
                <w:kern w:val="0"/>
                <w:sz w:val="18"/>
                <w:szCs w:val="20"/>
                <w:lang w:eastAsia="zh-CN"/>
                <w14:textFill>
                  <w14:solidFill>
                    <w14:schemeClr w14:val="tx1">
                      <w14:lumMod w14:val="85000"/>
                      <w14:lumOff w14:val="15000"/>
                    </w14:schemeClr>
                  </w14:solidFill>
                </w14:textFill>
              </w:rPr>
            </w:pPr>
            <w:r>
              <w:rPr>
                <w:rFonts w:hint="eastAsia" w:ascii="微软雅黑" w:hAnsi="微软雅黑" w:eastAsia="微软雅黑"/>
                <w:color w:val="262626" w:themeColor="text1" w:themeTint="D9"/>
                <w:kern w:val="0"/>
                <w:sz w:val="18"/>
                <w:szCs w:val="20"/>
                <w:lang w:val="en-US" w:eastAsia="zh-CN"/>
                <w14:textFill>
                  <w14:solidFill>
                    <w14:schemeClr w14:val="tx1">
                      <w14:lumMod w14:val="85000"/>
                      <w14:lumOff w14:val="15000"/>
                    </w14:schemeClr>
                  </w14:solidFill>
                </w14:textFill>
              </w:rPr>
              <w:t>2018-6-6</w:t>
            </w:r>
          </w:p>
        </w:tc>
        <w:tc>
          <w:tcPr>
            <w:tcW w:w="6083" w:type="dxa"/>
          </w:tcPr>
          <w:p>
            <w:pPr>
              <w:spacing w:before="80" w:after="80"/>
              <w:rPr>
                <w:rFonts w:hint="eastAsia" w:ascii="微软雅黑" w:hAnsi="微软雅黑" w:eastAsia="微软雅黑" w:cs="微软雅黑"/>
                <w:color w:val="404040" w:themeColor="text1" w:themeTint="BF"/>
                <w:sz w:val="20"/>
                <w:szCs w:val="20"/>
                <w:lang w:val="en-US"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kern w:val="0"/>
                <w:sz w:val="20"/>
                <w:szCs w:val="20"/>
                <w:lang w:eastAsia="zh-CN"/>
                <w14:textFill>
                  <w14:solidFill>
                    <w14:schemeClr w14:val="tx1">
                      <w14:lumMod w14:val="75000"/>
                      <w14:lumOff w14:val="25000"/>
                    </w14:schemeClr>
                  </w14:solidFill>
                </w14:textFill>
              </w:rPr>
              <w:t>课堂测验：</w:t>
            </w:r>
            <w:r>
              <w:rPr>
                <w:rFonts w:hint="eastAsia" w:ascii="微软雅黑" w:hAnsi="微软雅黑" w:eastAsia="微软雅黑" w:cs="微软雅黑"/>
                <w:color w:val="404040" w:themeColor="text1" w:themeTint="BF"/>
                <w:kern w:val="0"/>
                <w:sz w:val="20"/>
                <w:szCs w:val="20"/>
                <w:lang w:val="en-US" w:eastAsia="zh-CN"/>
                <w14:textFill>
                  <w14:solidFill>
                    <w14:schemeClr w14:val="tx1">
                      <w14:lumMod w14:val="75000"/>
                      <w14:lumOff w14:val="25000"/>
                    </w14:schemeClr>
                  </w14:solidFill>
                </w14:textFill>
              </w:rPr>
              <w:t>SSA、SSE、SST</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微软雅黑" w:hAnsi="微软雅黑" w:eastAsia="微软雅黑"/>
                <w:color w:val="262626" w:themeColor="text1" w:themeTint="D9"/>
                <w:kern w:val="0"/>
                <w:sz w:val="18"/>
                <w:szCs w:val="20"/>
                <w:lang w:eastAsia="zh-CN"/>
                <w14:textFill>
                  <w14:solidFill>
                    <w14:schemeClr w14:val="tx1">
                      <w14:lumMod w14:val="85000"/>
                      <w14:lumOff w14:val="15000"/>
                    </w14:schemeClr>
                  </w14:solidFill>
                </w14:textFill>
              </w:rPr>
            </w:pPr>
            <w:r>
              <w:rPr>
                <w:rFonts w:hint="eastAsia" w:ascii="微软雅黑" w:hAnsi="微软雅黑" w:eastAsia="微软雅黑"/>
                <w:color w:val="262626" w:themeColor="text1" w:themeTint="D9"/>
                <w:kern w:val="0"/>
                <w:sz w:val="18"/>
                <w:szCs w:val="20"/>
                <w:lang w:val="en-US" w:eastAsia="zh-CN"/>
                <w14:textFill>
                  <w14:solidFill>
                    <w14:schemeClr w14:val="tx1">
                      <w14:lumMod w14:val="85000"/>
                      <w14:lumOff w14:val="15000"/>
                    </w14:schemeClr>
                  </w14:solidFill>
                </w14:textFill>
              </w:rPr>
              <w:t>2018-6-15</w:t>
            </w:r>
          </w:p>
        </w:tc>
        <w:tc>
          <w:tcPr>
            <w:tcW w:w="6083" w:type="dxa"/>
          </w:tcPr>
          <w:p>
            <w:pPr>
              <w:spacing w:before="80" w:after="80"/>
              <w:rPr>
                <w:rFonts w:hint="eastAsia" w:ascii="微软雅黑" w:hAnsi="微软雅黑" w:eastAsia="微软雅黑" w:cs="微软雅黑"/>
                <w:color w:val="404040" w:themeColor="text1" w:themeTint="BF"/>
                <w:kern w:val="0"/>
                <w:sz w:val="20"/>
                <w:szCs w:val="20"/>
                <w:lang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20"/>
                <w:szCs w:val="20"/>
                <w:lang w:val="en-US" w:eastAsia="zh-CN"/>
                <w14:textFill>
                  <w14:solidFill>
                    <w14:schemeClr w14:val="tx1">
                      <w14:lumMod w14:val="75000"/>
                      <w14:lumOff w14:val="25000"/>
                    </w14:schemeClr>
                  </w14:solidFill>
                </w14:textFill>
              </w:rPr>
              <w:t>课堂测验：相关系数</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color w:val="262626" w:themeColor="text1" w:themeTint="D9"/>
                <w:kern w:val="0"/>
                <w:sz w:val="18"/>
                <w:szCs w:val="20"/>
                <w14:textFill>
                  <w14:solidFill>
                    <w14:schemeClr w14:val="tx1">
                      <w14:lumMod w14:val="85000"/>
                      <w14:lumOff w14:val="15000"/>
                    </w14:schemeClr>
                  </w14:solidFill>
                </w14:textFill>
              </w:rPr>
            </w:pPr>
            <w:r>
              <w:rPr>
                <w:rFonts w:hint="eastAsia" w:ascii="微软雅黑" w:hAnsi="微软雅黑" w:eastAsia="微软雅黑"/>
                <w:color w:val="262626" w:themeColor="text1" w:themeTint="D9"/>
                <w:kern w:val="0"/>
                <w:sz w:val="18"/>
                <w:szCs w:val="20"/>
                <w:lang w:eastAsia="zh-CN"/>
                <w14:textFill>
                  <w14:solidFill>
                    <w14:schemeClr w14:val="tx1">
                      <w14:lumMod w14:val="85000"/>
                      <w14:lumOff w14:val="15000"/>
                    </w14:schemeClr>
                  </w14:solidFill>
                </w14:textFill>
              </w:rPr>
              <w:t>待定</w:t>
            </w:r>
          </w:p>
        </w:tc>
        <w:tc>
          <w:tcPr>
            <w:tcW w:w="6083" w:type="dxa"/>
          </w:tcPr>
          <w:p>
            <w:pPr>
              <w:spacing w:before="80" w:after="80"/>
              <w:rPr>
                <w:rFonts w:hint="eastAsia" w:ascii="微软雅黑" w:hAnsi="微软雅黑" w:eastAsia="微软雅黑" w:cs="微软雅黑"/>
                <w:color w:val="404040" w:themeColor="text1" w:themeTint="BF"/>
                <w:sz w:val="20"/>
                <w:szCs w:val="20"/>
                <w:lang w:val="en-US" w:eastAsia="zh-CN"/>
                <w14:textFill>
                  <w14:solidFill>
                    <w14:schemeClr w14:val="tx1">
                      <w14:lumMod w14:val="75000"/>
                      <w14:lumOff w14:val="25000"/>
                    </w14:schemeClr>
                  </w14:solidFill>
                </w14:textFill>
              </w:rPr>
            </w:pPr>
            <w:r>
              <w:rPr>
                <w:rFonts w:hint="eastAsia" w:ascii="微软雅黑" w:hAnsi="微软雅黑" w:eastAsia="微软雅黑" w:cs="微软雅黑"/>
                <w:color w:val="404040" w:themeColor="text1" w:themeTint="BF"/>
                <w:sz w:val="20"/>
                <w:szCs w:val="20"/>
                <w:lang w:val="en-US" w:eastAsia="zh-CN"/>
                <w14:textFill>
                  <w14:solidFill>
                    <w14:schemeClr w14:val="tx1">
                      <w14:lumMod w14:val="75000"/>
                      <w14:lumOff w14:val="25000"/>
                    </w14:schemeClr>
                  </w14:solidFill>
                </w14:textFill>
              </w:rPr>
              <w:t>期末考试</w:t>
            </w:r>
          </w:p>
        </w:tc>
      </w:tr>
    </w:tbl>
    <w:p>
      <w:pPr>
        <w:spacing w:line="360" w:lineRule="auto"/>
        <w:rPr>
          <w:rFonts w:hint="eastAsia"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Cs w:val="21"/>
        </w:rPr>
      </w:pPr>
      <w:r>
        <w:rPr>
          <w:rFonts w:hint="eastAsia"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Cs w:val="21"/>
        </w:rPr>
      </w:pPr>
      <w:r>
        <w:rPr>
          <w:rFonts w:hint="eastAsia" w:ascii="宋体" w:hAnsi="宋体"/>
          <w:color w:val="000000"/>
          <w:szCs w:val="21"/>
        </w:rPr>
        <w:t>2.属下列情况之一者，课程需重修：</w:t>
      </w:r>
    </w:p>
    <w:p>
      <w:pPr>
        <w:spacing w:line="360" w:lineRule="auto"/>
        <w:ind w:firstLine="480"/>
        <w:rPr>
          <w:rFonts w:hint="eastAsia" w:ascii="宋体" w:hAnsi="宋体"/>
          <w:color w:val="000000"/>
          <w:szCs w:val="21"/>
        </w:rPr>
      </w:pPr>
      <w:r>
        <w:rPr>
          <w:rFonts w:hint="eastAsia" w:ascii="宋体" w:hAnsi="宋体"/>
          <w:color w:val="000000"/>
          <w:szCs w:val="21"/>
        </w:rPr>
        <w:t>（1）课程考核不及格者；</w:t>
      </w:r>
    </w:p>
    <w:p>
      <w:pPr>
        <w:spacing w:line="360" w:lineRule="auto"/>
        <w:ind w:firstLine="480"/>
        <w:rPr>
          <w:rFonts w:hint="eastAsia" w:ascii="宋体" w:hAnsi="宋体" w:eastAsia="宋体"/>
          <w:color w:val="000000"/>
          <w:szCs w:val="21"/>
          <w:lang w:eastAsia="zh-CN"/>
        </w:rPr>
      </w:pPr>
      <w:r>
        <w:rPr>
          <w:rFonts w:hint="eastAsia" w:ascii="宋体" w:hAnsi="宋体"/>
          <w:color w:val="000000"/>
          <w:szCs w:val="21"/>
          <w:lang w:eastAsia="zh-CN"/>
        </w:rPr>
        <w:t>（</w:t>
      </w:r>
      <w:r>
        <w:rPr>
          <w:rFonts w:hint="eastAsia" w:ascii="宋体" w:hAnsi="宋体"/>
          <w:color w:val="000000"/>
          <w:szCs w:val="21"/>
          <w:lang w:val="en-US" w:eastAsia="zh-CN"/>
        </w:rPr>
        <w:t>2</w:t>
      </w:r>
      <w:r>
        <w:rPr>
          <w:rFonts w:hint="eastAsia" w:ascii="宋体" w:hAnsi="宋体"/>
          <w:color w:val="000000"/>
          <w:szCs w:val="21"/>
          <w:lang w:eastAsia="zh-CN"/>
        </w:rPr>
        <w:t>）课后作业累计</w:t>
      </w:r>
      <w:r>
        <w:rPr>
          <w:rFonts w:hint="eastAsia" w:ascii="宋体" w:hAnsi="宋体"/>
          <w:color w:val="000000"/>
          <w:szCs w:val="21"/>
          <w:lang w:val="en-US" w:eastAsia="zh-CN"/>
        </w:rPr>
        <w:t>1/3次未提交者；</w:t>
      </w:r>
    </w:p>
    <w:p>
      <w:pPr>
        <w:spacing w:line="360" w:lineRule="auto"/>
        <w:ind w:firstLine="480"/>
        <w:rPr>
          <w:rFonts w:ascii="宋体" w:hAnsi="宋体"/>
          <w:color w:val="000000"/>
          <w:szCs w:val="21"/>
        </w:rPr>
      </w:pPr>
      <w:r>
        <w:rPr>
          <w:rFonts w:hint="eastAsia" w:ascii="宋体" w:hAnsi="宋体"/>
          <w:color w:val="000000"/>
          <w:szCs w:val="21"/>
        </w:rPr>
        <w:t>（2）课程</w:t>
      </w:r>
      <w:r>
        <w:rPr>
          <w:rFonts w:hint="eastAsia" w:ascii="宋体" w:hAnsi="宋体"/>
          <w:color w:val="000000"/>
          <w:szCs w:val="21"/>
          <w:lang w:eastAsia="zh-CN"/>
        </w:rPr>
        <w:t>旷</w:t>
      </w:r>
      <w:r>
        <w:rPr>
          <w:rFonts w:hint="eastAsia" w:ascii="宋体" w:hAnsi="宋体"/>
          <w:color w:val="000000"/>
          <w:szCs w:val="21"/>
        </w:rPr>
        <w:t>课的学时累计达到该门课程总学时的1/</w:t>
      </w:r>
      <w:r>
        <w:rPr>
          <w:rFonts w:hint="eastAsia" w:ascii="宋体" w:hAnsi="宋体"/>
          <w:color w:val="000000"/>
          <w:szCs w:val="21"/>
          <w:lang w:val="en-US" w:eastAsia="zh-CN"/>
        </w:rPr>
        <w:t>5</w:t>
      </w:r>
      <w:r>
        <w:rPr>
          <w:rFonts w:hint="eastAsia" w:ascii="宋体" w:hAnsi="宋体"/>
          <w:color w:val="000000"/>
          <w:szCs w:val="21"/>
        </w:rPr>
        <w:t>者(获准课程免听者除外)；</w:t>
      </w:r>
    </w:p>
    <w:p>
      <w:pPr>
        <w:spacing w:line="360" w:lineRule="auto"/>
        <w:ind w:firstLine="480"/>
        <w:rPr>
          <w:rFonts w:ascii="宋体" w:hAnsi="宋体"/>
          <w:color w:val="000000"/>
          <w:szCs w:val="21"/>
        </w:rPr>
      </w:pPr>
      <w:r>
        <w:rPr>
          <w:rFonts w:hint="eastAsia" w:ascii="宋体" w:hAnsi="宋体"/>
          <w:color w:val="000000"/>
          <w:szCs w:val="21"/>
        </w:rPr>
        <w:t>（3）课程缺课的学时累计达到该门课程总学时的1/3者(获准课程免听者除外)。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rPr>
          <w:rFonts w:hint="eastAsia" w:ascii="宋体" w:hAnsi="宋体"/>
          <w:color w:val="000000"/>
          <w:szCs w:val="21"/>
        </w:rPr>
      </w:pPr>
      <w:r>
        <w:rPr>
          <w:rFonts w:hint="eastAsia" w:ascii="宋体" w:hAnsi="宋体"/>
          <w:color w:val="000000"/>
          <w:szCs w:val="21"/>
          <w:lang w:val="en-US" w:eastAsia="zh-CN"/>
        </w:rPr>
        <w:t>可</w:t>
      </w:r>
      <w:r>
        <w:rPr>
          <w:rFonts w:hint="default" w:ascii="宋体" w:hAnsi="宋体"/>
          <w:color w:val="000000"/>
          <w:szCs w:val="21"/>
          <w:lang w:val="en-US" w:eastAsia="zh-CN"/>
        </w:rPr>
        <w:t>汗学院公开课：统计学：http://open.163.com/special/Khan/khstatistics.html</w:t>
      </w:r>
    </w:p>
    <w:p>
      <w:pPr>
        <w:spacing w:line="360" w:lineRule="auto"/>
        <w:ind w:firstLine="480"/>
        <w:rPr>
          <w:rFonts w:hint="eastAsia" w:ascii="宋体" w:hAnsi="宋体"/>
          <w:color w:val="000000"/>
          <w:szCs w:val="21"/>
        </w:rPr>
      </w:pPr>
      <w:r>
        <w:rPr>
          <w:rFonts w:hint="default" w:ascii="宋体" w:hAnsi="宋体"/>
          <w:color w:val="000000"/>
          <w:szCs w:val="21"/>
          <w:lang w:val="en-US" w:eastAsia="zh-CN"/>
        </w:rPr>
        <w:t>中国统计局：http://www.stats.gov.cn/</w:t>
      </w:r>
    </w:p>
    <w:p>
      <w:pPr>
        <w:spacing w:line="360" w:lineRule="auto"/>
        <w:ind w:firstLine="480"/>
        <w:rPr>
          <w:rFonts w:hint="eastAsia" w:ascii="宋体" w:hAnsi="宋体"/>
          <w:color w:val="000000"/>
          <w:szCs w:val="21"/>
        </w:rPr>
      </w:pPr>
      <w:r>
        <w:rPr>
          <w:rFonts w:hint="default" w:ascii="宋体" w:hAnsi="宋体"/>
          <w:color w:val="000000"/>
          <w:szCs w:val="21"/>
          <w:lang w:val="en-US" w:eastAsia="zh-CN"/>
        </w:rPr>
        <w:t>中国统计信息网：http://www.tjcn.org/</w:t>
      </w:r>
    </w:p>
    <w:p>
      <w:pPr>
        <w:spacing w:line="360" w:lineRule="auto"/>
        <w:ind w:firstLine="480" w:firstLineChars="200"/>
        <w:rPr>
          <w:rFonts w:ascii="黑体" w:eastAsia="黑体"/>
          <w:color w:val="000000"/>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jc w:val="center"/>
        <w:rPr>
          <w:sz w:val="44"/>
          <w:szCs w:val="44"/>
        </w:rPr>
      </w:pPr>
      <w:r>
        <w:rPr>
          <w:rFonts w:hint="eastAsia" w:eastAsia="黑体"/>
          <w:b/>
          <w:bCs/>
          <w:sz w:val="44"/>
          <w:szCs w:val="44"/>
        </w:rPr>
        <w:t>《市场营销学》课程大纲</w:t>
      </w:r>
    </w:p>
    <w:p>
      <w:pPr>
        <w:tabs>
          <w:tab w:val="left" w:pos="6120"/>
        </w:tabs>
        <w:spacing w:line="430" w:lineRule="exact"/>
        <w:jc w:val="center"/>
      </w:pPr>
      <w:r>
        <w:rPr>
          <w:rFonts w:hint="eastAsia"/>
        </w:rPr>
        <w:t>（</w:t>
      </w:r>
      <w:r>
        <w:t>Marketing</w:t>
      </w:r>
      <w:r>
        <w:rPr>
          <w:rFonts w:hint="eastAsia"/>
        </w:rPr>
        <w:t>）</w:t>
      </w:r>
    </w:p>
    <w:p>
      <w:pPr>
        <w:tabs>
          <w:tab w:val="left" w:pos="6120"/>
        </w:tabs>
        <w:spacing w:line="430" w:lineRule="exact"/>
        <w:rPr>
          <w:rFonts w:eastAsia="黑体"/>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学科基础课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w:t>
      </w:r>
      <w:r>
        <w:rPr>
          <w:rFonts w:ascii="微软雅黑" w:hAnsi="微软雅黑" w:eastAsia="微软雅黑"/>
          <w:b/>
          <w:sz w:val="24"/>
        </w:rPr>
        <w:t>/</w:t>
      </w:r>
      <w:r>
        <w:rPr>
          <w:rFonts w:hint="eastAsia" w:ascii="微软雅黑" w:hAnsi="微软雅黑" w:eastAsia="微软雅黑"/>
          <w:b/>
          <w:sz w:val="24"/>
        </w:rPr>
        <w:t>学时：</w:t>
      </w:r>
      <w:r>
        <w:rPr>
          <w:rFonts w:hint="eastAsia" w:ascii="宋体" w:hAnsi="宋体" w:cs="宋体"/>
          <w:bCs/>
          <w:sz w:val="24"/>
        </w:rPr>
        <w:t>2.5学分</w:t>
      </w:r>
      <w:r>
        <w:rPr>
          <w:rFonts w:ascii="宋体" w:hAnsi="宋体" w:cs="宋体"/>
          <w:bCs/>
          <w:sz w:val="24"/>
        </w:rPr>
        <w:t>/</w:t>
      </w:r>
      <w:r>
        <w:rPr>
          <w:rFonts w:hint="eastAsia" w:ascii="宋体" w:hAnsi="宋体" w:cs="宋体"/>
          <w:bCs/>
          <w:sz w:val="24"/>
        </w:rPr>
        <w:t>45学时</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上课时间</w:t>
      </w:r>
      <w:r>
        <w:rPr>
          <w:rFonts w:ascii="微软雅黑" w:hAnsi="微软雅黑" w:eastAsia="微软雅黑"/>
          <w:b/>
          <w:sz w:val="24"/>
        </w:rPr>
        <w:t>/</w:t>
      </w:r>
      <w:r>
        <w:rPr>
          <w:rFonts w:hint="eastAsia" w:ascii="微软雅黑" w:hAnsi="微软雅黑" w:eastAsia="微软雅黑"/>
          <w:b/>
          <w:sz w:val="24"/>
        </w:rPr>
        <w:t>教室：</w:t>
      </w:r>
      <w:r>
        <w:rPr>
          <w:rFonts w:hint="eastAsia" w:ascii="宋体" w:hAnsi="宋体" w:cs="宋体"/>
          <w:bCs/>
          <w:sz w:val="24"/>
        </w:rPr>
        <w:t>每周二</w:t>
      </w:r>
      <w:r>
        <w:rPr>
          <w:rFonts w:ascii="宋体" w:hAnsi="宋体" w:cs="宋体"/>
          <w:bCs/>
          <w:sz w:val="24"/>
        </w:rPr>
        <w:t>/</w:t>
      </w:r>
      <w:r>
        <w:rPr>
          <w:rFonts w:hint="eastAsia" w:ascii="宋体" w:hAnsi="宋体" w:cs="宋体"/>
          <w:bCs/>
          <w:sz w:val="24"/>
        </w:rPr>
        <w:t>1-2节，</w:t>
      </w:r>
      <w:r>
        <w:rPr>
          <w:rFonts w:ascii="宋体" w:hAnsi="宋体" w:cs="宋体"/>
          <w:bCs/>
          <w:sz w:val="24"/>
        </w:rPr>
        <w:t>5西305</w:t>
      </w:r>
      <w:r>
        <w:rPr>
          <w:rFonts w:hint="eastAsia" w:ascii="宋体" w:hAnsi="宋体" w:cs="宋体"/>
          <w:bCs/>
          <w:sz w:val="24"/>
        </w:rPr>
        <w:t>；单周四</w:t>
      </w:r>
      <w:r>
        <w:rPr>
          <w:rFonts w:ascii="宋体" w:hAnsi="宋体" w:cs="宋体"/>
          <w:bCs/>
          <w:sz w:val="24"/>
        </w:rPr>
        <w:t>/</w:t>
      </w:r>
      <w:r>
        <w:rPr>
          <w:rFonts w:hint="eastAsia" w:ascii="宋体" w:hAnsi="宋体" w:cs="宋体"/>
          <w:bCs/>
          <w:sz w:val="24"/>
        </w:rPr>
        <w:t>7-8节，</w:t>
      </w:r>
      <w:r>
        <w:rPr>
          <w:rFonts w:ascii="宋体" w:hAnsi="宋体" w:cs="宋体"/>
          <w:bCs/>
          <w:sz w:val="24"/>
        </w:rPr>
        <w:t>5西30</w:t>
      </w:r>
      <w:r>
        <w:rPr>
          <w:rFonts w:hint="eastAsia" w:ascii="宋体" w:hAnsi="宋体" w:cs="宋体"/>
          <w:bCs/>
          <w:sz w:val="24"/>
        </w:rPr>
        <w:t>2</w:t>
      </w:r>
    </w:p>
    <w:p>
      <w:pPr>
        <w:tabs>
          <w:tab w:val="left" w:pos="6120"/>
        </w:tabs>
        <w:spacing w:line="360" w:lineRule="auto"/>
        <w:ind w:firstLine="480" w:firstLineChars="200"/>
        <w:rPr>
          <w:rFonts w:ascii="微软雅黑" w:hAnsi="微软雅黑" w:eastAsia="微软雅黑"/>
          <w:sz w:val="24"/>
        </w:rPr>
      </w:pPr>
      <w:r>
        <w:rPr>
          <w:rFonts w:hint="eastAsia" w:ascii="微软雅黑" w:hAnsi="微软雅黑" w:eastAsia="微软雅黑"/>
          <w:b/>
          <w:sz w:val="24"/>
        </w:rPr>
        <w:t>开课学院：</w:t>
      </w:r>
      <w:r>
        <w:rPr>
          <w:rFonts w:hint="eastAsia" w:ascii="微软雅黑" w:hAnsi="微软雅黑" w:eastAsia="微软雅黑"/>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w:t>
      </w:r>
      <w:r>
        <w:rPr>
          <w:rFonts w:ascii="微软雅黑" w:hAnsi="微软雅黑" w:eastAsia="微软雅黑"/>
          <w:b/>
          <w:sz w:val="24"/>
        </w:rPr>
        <w:t>/</w:t>
      </w:r>
      <w:r>
        <w:rPr>
          <w:rFonts w:hint="eastAsia" w:ascii="微软雅黑" w:hAnsi="微软雅黑" w:eastAsia="微软雅黑"/>
          <w:b/>
          <w:sz w:val="24"/>
        </w:rPr>
        <w:t>职称：</w:t>
      </w:r>
      <w:r>
        <w:rPr>
          <w:rFonts w:hint="eastAsia" w:ascii="宋体" w:hAnsi="宋体" w:cs="宋体"/>
          <w:bCs/>
          <w:sz w:val="24"/>
        </w:rPr>
        <w:t>陈祥敏</w:t>
      </w:r>
      <w:r>
        <w:rPr>
          <w:rFonts w:ascii="宋体" w:hAnsi="宋体" w:cs="宋体"/>
          <w:bCs/>
          <w:sz w:val="24"/>
        </w:rPr>
        <w:t>/</w:t>
      </w:r>
      <w:r>
        <w:rPr>
          <w:rFonts w:hint="eastAsia" w:ascii="宋体" w:hAnsi="宋体" w:cs="宋体"/>
          <w:bCs/>
          <w:sz w:val="24"/>
        </w:rPr>
        <w:t>教授、高级工程师</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ascii="微软雅黑" w:hAnsi="微软雅黑" w:eastAsia="微软雅黑"/>
          <w:sz w:val="24"/>
        </w:rPr>
        <w:t>13518093107</w:t>
      </w:r>
      <w:r>
        <w:rPr>
          <w:rFonts w:hint="eastAsia" w:ascii="微软雅黑" w:hAnsi="微软雅黑" w:eastAsia="微软雅黑"/>
          <w:sz w:val="24"/>
        </w:rPr>
        <w:t>、</w:t>
      </w:r>
      <w:r>
        <w:rPr>
          <w:rFonts w:ascii="微软雅黑" w:hAnsi="微软雅黑" w:eastAsia="微软雅黑"/>
          <w:sz w:val="24"/>
        </w:rPr>
        <w:t>QQ373334787</w:t>
      </w:r>
      <w:r>
        <w:rPr>
          <w:rFonts w:hint="eastAsia" w:ascii="微软雅黑" w:hAnsi="微软雅黑" w:eastAsia="微软雅黑"/>
          <w:sz w:val="24"/>
        </w:rPr>
        <w:t>、微信号</w:t>
      </w:r>
      <w:r>
        <w:rPr>
          <w:rFonts w:ascii="微软雅黑" w:hAnsi="微软雅黑" w:eastAsia="微软雅黑"/>
          <w:sz w:val="24"/>
        </w:rPr>
        <w:t>msznl123</w:t>
      </w:r>
    </w:p>
    <w:p>
      <w:pPr>
        <w:tabs>
          <w:tab w:val="left" w:pos="6120"/>
        </w:tabs>
        <w:spacing w:line="360" w:lineRule="auto"/>
        <w:ind w:firstLine="480" w:firstLineChars="200"/>
        <w:rPr>
          <w:rFonts w:ascii="宋体" w:hAnsi="宋体" w:cs="宋体"/>
          <w:bCs/>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hint="eastAsia" w:ascii="宋体" w:hAnsi="宋体" w:cs="宋体"/>
          <w:bCs/>
          <w:sz w:val="24"/>
        </w:rPr>
        <w:t>每周二15</w:t>
      </w:r>
      <w:r>
        <w:rPr>
          <w:rFonts w:ascii="宋体" w:hAnsi="宋体" w:cs="宋体"/>
          <w:bCs/>
          <w:sz w:val="24"/>
        </w:rPr>
        <w:t>:00-1</w:t>
      </w:r>
      <w:r>
        <w:rPr>
          <w:rFonts w:hint="eastAsia" w:ascii="宋体" w:hAnsi="宋体" w:cs="宋体"/>
          <w:bCs/>
          <w:sz w:val="24"/>
        </w:rPr>
        <w:t>7</w:t>
      </w:r>
      <w:r>
        <w:rPr>
          <w:rFonts w:ascii="宋体" w:hAnsi="宋体" w:cs="宋体"/>
          <w:bCs/>
          <w:sz w:val="24"/>
        </w:rPr>
        <w:t>:00</w:t>
      </w:r>
      <w:r>
        <w:rPr>
          <w:rFonts w:hint="eastAsia" w:ascii="宋体" w:hAnsi="宋体" w:cs="宋体"/>
          <w:bCs/>
          <w:sz w:val="24"/>
        </w:rPr>
        <w:t>、周三9</w:t>
      </w:r>
      <w:r>
        <w:rPr>
          <w:rFonts w:ascii="宋体" w:hAnsi="宋体" w:cs="宋体"/>
          <w:bCs/>
          <w:sz w:val="24"/>
        </w:rPr>
        <w:t>:00-1</w:t>
      </w:r>
      <w:r>
        <w:rPr>
          <w:rFonts w:hint="eastAsia" w:ascii="宋体" w:hAnsi="宋体" w:cs="宋体"/>
          <w:bCs/>
          <w:sz w:val="24"/>
        </w:rPr>
        <w:t>1</w:t>
      </w:r>
      <w:r>
        <w:rPr>
          <w:rFonts w:ascii="宋体" w:hAnsi="宋体" w:cs="宋体"/>
          <w:bCs/>
          <w:sz w:val="24"/>
        </w:rPr>
        <w:t>:00</w:t>
      </w:r>
      <w:r>
        <w:rPr>
          <w:rFonts w:hint="eastAsia" w:ascii="宋体" w:hAnsi="宋体" w:cs="宋体"/>
          <w:bCs/>
          <w:sz w:val="24"/>
        </w:rPr>
        <w:t>、周四9:00-11:00</w:t>
      </w:r>
      <w:r>
        <w:rPr>
          <w:rFonts w:ascii="宋体" w:hAnsi="宋体" w:cs="宋体"/>
          <w:bCs/>
          <w:sz w:val="24"/>
        </w:rPr>
        <w:t>/</w:t>
      </w:r>
      <w:r>
        <w:rPr>
          <w:rFonts w:hint="eastAsia" w:ascii="宋体" w:hAnsi="宋体" w:cs="宋体"/>
          <w:bCs/>
          <w:sz w:val="24"/>
        </w:rPr>
        <w:t>社科楼</w:t>
      </w:r>
      <w:r>
        <w:rPr>
          <w:rFonts w:ascii="宋体" w:hAnsi="宋体" w:cs="宋体"/>
          <w:bCs/>
          <w:sz w:val="24"/>
        </w:rPr>
        <w:t>213</w:t>
      </w:r>
    </w:p>
    <w:p>
      <w:pPr>
        <w:tabs>
          <w:tab w:val="left" w:pos="6120"/>
        </w:tabs>
        <w:spacing w:line="360" w:lineRule="auto"/>
        <w:ind w:firstLine="480" w:firstLineChars="200"/>
        <w:rPr>
          <w:rFonts w:ascii="微软雅黑" w:hAnsi="微软雅黑" w:eastAsia="微软雅黑"/>
          <w:b/>
          <w:sz w:val="24"/>
        </w:rPr>
      </w:pP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一、课程简介与目标达成</w:t>
      </w:r>
    </w:p>
    <w:p>
      <w:pPr>
        <w:tabs>
          <w:tab w:val="left" w:pos="6120"/>
        </w:tabs>
        <w:spacing w:line="360" w:lineRule="auto"/>
        <w:ind w:firstLine="420" w:firstLineChars="200"/>
        <w:rPr>
          <w:rFonts w:ascii="微软雅黑" w:hAnsi="微软雅黑" w:eastAsia="微软雅黑"/>
          <w:szCs w:val="21"/>
        </w:rPr>
      </w:pPr>
      <w:r>
        <w:rPr>
          <w:rFonts w:hint="eastAsia" w:ascii="微软雅黑" w:hAnsi="微软雅黑" w:eastAsia="微软雅黑"/>
          <w:szCs w:val="21"/>
        </w:rPr>
        <w:t>《市场营销学》是一门重要的学科基础课。它是后续市场调查与预测和消费者行为学等市场营销相关专业课程的重要理论基础，在市场营销理论和实践领域中有着广泛的应用。同时，它也是一门专业性强而内容十分广泛，具有理论性、经验型和技术特性的科学，本课程以经验型、技术性的内容教学为主，配合专题互动讨论、管理小游戏和实践、大量相关文献阅读、实践性考察、实战性作业等。本课程重点培养学生掌握市场营销及其管理的有关理论、经验、方法和经典分析工具，同时兼顾理论与实际的结合，并使学生能对市场营销及其管理建立一定的体验性认识。</w:t>
      </w:r>
    </w:p>
    <w:p>
      <w:pPr>
        <w:tabs>
          <w:tab w:val="left" w:pos="6120"/>
        </w:tabs>
        <w:spacing w:line="360" w:lineRule="auto"/>
        <w:ind w:firstLine="420" w:firstLineChars="200"/>
        <w:rPr>
          <w:rFonts w:ascii="微软雅黑" w:hAnsi="微软雅黑" w:eastAsia="微软雅黑"/>
          <w:szCs w:val="21"/>
        </w:rPr>
      </w:pPr>
      <w:r>
        <w:rPr>
          <w:rFonts w:hint="eastAsia" w:ascii="微软雅黑" w:hAnsi="微软雅黑" w:eastAsia="微软雅黑"/>
          <w:szCs w:val="21"/>
        </w:rPr>
        <w:t>通过学习本课程，使学生对市场营销有较为全面的认识，并掌握其基本理论、方法及典型的实践性分析工具，培养分析和解决营销实际问题的能力，既为相关的后继专业课程的学习奠定不可或缺的基础，又使学生形成从事工商管理工作所需要的业务背景知识和基本职业技能，以及为学生从事其它管理工作提供有价值的专业知识和技能、职业能力基础。</w:t>
      </w:r>
    </w:p>
    <w:p>
      <w:pPr>
        <w:tabs>
          <w:tab w:val="left" w:pos="6120"/>
        </w:tabs>
        <w:spacing w:line="360" w:lineRule="auto"/>
        <w:ind w:firstLine="420" w:firstLineChars="200"/>
        <w:rPr>
          <w:rFonts w:ascii="微软雅黑" w:hAnsi="微软雅黑" w:eastAsia="微软雅黑"/>
          <w:szCs w:val="21"/>
        </w:rPr>
      </w:pPr>
      <w:r>
        <w:rPr>
          <w:rFonts w:hint="eastAsia" w:ascii="微软雅黑" w:hAnsi="微软雅黑" w:eastAsia="微软雅黑"/>
          <w:szCs w:val="21"/>
        </w:rPr>
        <w:t>本课程所含的行为严谨性、团队协作性及经典案例等，再加上授课教师教学本身应有的“育人职责”，有利于学生市场规则遵守、团队精神养成和诚信意识强化等价值观的巩固和补遗，以及客观而正向思维方式的强化。</w:t>
      </w:r>
    </w:p>
    <w:p>
      <w:pPr>
        <w:tabs>
          <w:tab w:val="left" w:pos="6120"/>
        </w:tabs>
        <w:spacing w:line="360" w:lineRule="auto"/>
        <w:ind w:firstLine="420" w:firstLineChars="200"/>
        <w:rPr>
          <w:rFonts w:ascii="微软雅黑" w:hAnsi="微软雅黑" w:eastAsia="微软雅黑"/>
          <w:szCs w:val="21"/>
        </w:rPr>
      </w:pPr>
    </w:p>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二、课程资料与课程准备</w:t>
      </w:r>
    </w:p>
    <w:p>
      <w:pPr>
        <w:spacing w:line="360" w:lineRule="auto"/>
        <w:ind w:firstLine="480" w:firstLineChars="200"/>
        <w:rPr>
          <w:rFonts w:ascii="宋体"/>
          <w:bCs/>
          <w:sz w:val="24"/>
        </w:rPr>
      </w:pPr>
      <w:r>
        <w:rPr>
          <w:rFonts w:hint="eastAsia" w:ascii="微软雅黑" w:hAnsi="微软雅黑" w:eastAsia="微软雅黑"/>
          <w:b/>
          <w:sz w:val="24"/>
        </w:rPr>
        <w:t>使用教材：</w:t>
      </w:r>
      <w:r>
        <w:rPr>
          <w:rFonts w:hint="eastAsia" w:ascii="宋体" w:hAnsi="宋体" w:cs="宋体"/>
          <w:szCs w:val="21"/>
        </w:rPr>
        <w:t>《s市场营销学（第3版）》，许以洪、李双玫、石梦菊主编</w:t>
      </w:r>
      <w:r>
        <w:rPr>
          <w:rFonts w:ascii="宋体" w:hAnsi="宋体" w:cs="宋体"/>
          <w:szCs w:val="21"/>
        </w:rPr>
        <w:t>,</w:t>
      </w:r>
      <w:r>
        <w:rPr>
          <w:rFonts w:hint="eastAsia" w:ascii="宋体" w:hAnsi="宋体" w:cs="宋体"/>
          <w:szCs w:val="21"/>
        </w:rPr>
        <w:t>机械工业出版社</w:t>
      </w:r>
      <w:r>
        <w:rPr>
          <w:rFonts w:ascii="宋体" w:hAnsi="宋体" w:cs="宋体"/>
          <w:szCs w:val="21"/>
        </w:rPr>
        <w:t>,201</w:t>
      </w:r>
      <w:r>
        <w:rPr>
          <w:rFonts w:hint="eastAsia" w:ascii="宋体" w:hAnsi="宋体" w:cs="宋体"/>
          <w:szCs w:val="21"/>
        </w:rPr>
        <w:t>6年9月第3版第1次印刷，43.80元，</w:t>
      </w:r>
      <w:r>
        <w:rPr>
          <w:rFonts w:ascii="宋体" w:hAnsi="宋体" w:cs="宋体"/>
          <w:szCs w:val="21"/>
        </w:rPr>
        <w:t>ISBN978-7-</w:t>
      </w:r>
      <w:r>
        <w:rPr>
          <w:rFonts w:hint="eastAsia" w:ascii="宋体" w:hAnsi="宋体" w:cs="宋体"/>
          <w:szCs w:val="21"/>
        </w:rPr>
        <w:t>111-54118</w:t>
      </w:r>
      <w:r>
        <w:rPr>
          <w:rFonts w:ascii="宋体" w:hAnsi="宋体" w:cs="宋体"/>
          <w:szCs w:val="21"/>
        </w:rPr>
        <w:t>-</w:t>
      </w:r>
      <w:r>
        <w:rPr>
          <w:rFonts w:hint="eastAsia" w:ascii="宋体" w:hAnsi="宋体" w:cs="宋体"/>
          <w:szCs w:val="21"/>
        </w:rPr>
        <w:t>9·</w:t>
      </w:r>
    </w:p>
    <w:p>
      <w:pPr>
        <w:spacing w:line="360" w:lineRule="auto"/>
        <w:ind w:firstLine="480" w:firstLineChars="200"/>
        <w:rPr>
          <w:rFonts w:ascii="微软雅黑" w:hAnsi="微软雅黑" w:eastAsia="微软雅黑"/>
          <w:szCs w:val="21"/>
        </w:rPr>
      </w:pPr>
      <w:r>
        <w:rPr>
          <w:rFonts w:hint="eastAsia" w:ascii="微软雅黑" w:hAnsi="微软雅黑" w:eastAsia="微软雅黑"/>
          <w:b/>
          <w:sz w:val="24"/>
        </w:rPr>
        <w:t>阅读书目（必读、选读）：</w:t>
      </w:r>
    </w:p>
    <w:p>
      <w:pPr>
        <w:spacing w:line="360" w:lineRule="auto"/>
        <w:ind w:firstLine="420" w:firstLineChars="200"/>
        <w:rPr>
          <w:rFonts w:ascii="微软雅黑" w:hAnsi="微软雅黑" w:eastAsia="微软雅黑"/>
          <w:b/>
          <w:szCs w:val="21"/>
        </w:rPr>
      </w:pPr>
      <w:r>
        <w:rPr>
          <w:rFonts w:hint="eastAsia" w:ascii="微软雅黑" w:hAnsi="微软雅黑" w:eastAsia="微软雅黑"/>
          <w:b/>
          <w:szCs w:val="21"/>
        </w:rPr>
        <w:t>必读（全部阅读）：</w:t>
      </w:r>
    </w:p>
    <w:p>
      <w:pPr>
        <w:pStyle w:val="17"/>
        <w:ind w:left="420" w:firstLine="0" w:firstLineChars="0"/>
        <w:rPr>
          <w:rFonts w:ascii="宋体"/>
          <w:color w:val="000000"/>
          <w:szCs w:val="21"/>
        </w:rPr>
      </w:pPr>
      <w:r>
        <w:rPr>
          <w:rFonts w:hint="eastAsia"/>
          <w:bCs/>
          <w:szCs w:val="21"/>
        </w:rPr>
        <w:t>1、《营销管理（第5版）》，</w:t>
      </w:r>
      <w:r>
        <w:rPr>
          <w:rFonts w:hint="eastAsia" w:ascii="宋体" w:hAnsi="宋体"/>
          <w:color w:val="000000"/>
          <w:szCs w:val="21"/>
        </w:rPr>
        <w:t>[美]</w:t>
      </w:r>
      <w:r>
        <w:rPr>
          <w:rFonts w:hint="eastAsia"/>
          <w:bCs/>
          <w:szCs w:val="21"/>
        </w:rPr>
        <w:t>菲利普.科特勒等著，戴维智等译，清华大学出版社，2011年11月</w:t>
      </w:r>
      <w:r>
        <w:rPr>
          <w:rFonts w:hint="eastAsia" w:ascii="宋体" w:hAnsi="宋体"/>
          <w:color w:val="000000"/>
          <w:szCs w:val="21"/>
        </w:rPr>
        <w:t>第</w:t>
      </w:r>
      <w:r>
        <w:rPr>
          <w:rFonts w:ascii="宋体" w:hAnsi="宋体"/>
          <w:color w:val="000000"/>
          <w:szCs w:val="21"/>
        </w:rPr>
        <w:t>1</w:t>
      </w:r>
      <w:r>
        <w:rPr>
          <w:rFonts w:hint="eastAsia" w:ascii="宋体" w:hAnsi="宋体"/>
          <w:color w:val="000000"/>
          <w:szCs w:val="21"/>
        </w:rPr>
        <w:t>版</w:t>
      </w:r>
      <w:r>
        <w:rPr>
          <w:rFonts w:ascii="宋体" w:hAnsi="宋体"/>
          <w:color w:val="000000"/>
          <w:szCs w:val="21"/>
        </w:rPr>
        <w:t>,</w:t>
      </w:r>
      <w:r>
        <w:rPr>
          <w:rFonts w:hint="eastAsia" w:ascii="宋体" w:hAnsi="宋体"/>
          <w:color w:val="000000"/>
          <w:szCs w:val="21"/>
        </w:rPr>
        <w:t>37元，</w:t>
      </w:r>
      <w:r>
        <w:rPr>
          <w:rFonts w:ascii="宋体" w:hAnsi="宋体"/>
          <w:color w:val="000000"/>
          <w:szCs w:val="21"/>
        </w:rPr>
        <w:t>ISBN</w:t>
      </w:r>
      <w:r>
        <w:rPr>
          <w:rFonts w:hint="eastAsia" w:ascii="宋体" w:hAnsi="宋体"/>
          <w:color w:val="000000"/>
          <w:szCs w:val="21"/>
        </w:rPr>
        <w:t>978-</w:t>
      </w:r>
      <w:r>
        <w:rPr>
          <w:rFonts w:ascii="宋体" w:hAnsi="宋体"/>
          <w:color w:val="000000"/>
          <w:szCs w:val="21"/>
        </w:rPr>
        <w:t>7-</w:t>
      </w:r>
      <w:r>
        <w:rPr>
          <w:rFonts w:hint="eastAsia" w:ascii="宋体" w:hAnsi="宋体"/>
          <w:color w:val="000000"/>
          <w:szCs w:val="21"/>
        </w:rPr>
        <w:t>3020-26908</w:t>
      </w:r>
      <w:r>
        <w:rPr>
          <w:rFonts w:ascii="宋体" w:hAnsi="宋体"/>
          <w:color w:val="000000"/>
          <w:szCs w:val="21"/>
        </w:rPr>
        <w:t>-</w:t>
      </w:r>
      <w:r>
        <w:rPr>
          <w:rFonts w:hint="eastAsia" w:ascii="宋体" w:hAnsi="宋体"/>
          <w:color w:val="000000"/>
          <w:szCs w:val="21"/>
        </w:rPr>
        <w:t>3</w:t>
      </w:r>
    </w:p>
    <w:p>
      <w:pPr>
        <w:pStyle w:val="17"/>
        <w:ind w:left="420" w:firstLine="0" w:firstLineChars="0"/>
        <w:rPr>
          <w:rFonts w:ascii="宋体"/>
          <w:color w:val="000000"/>
          <w:szCs w:val="21"/>
        </w:rPr>
      </w:pPr>
      <w:r>
        <w:rPr>
          <w:rFonts w:hint="eastAsia" w:ascii="宋体" w:hAnsi="宋体"/>
          <w:color w:val="000000"/>
          <w:szCs w:val="21"/>
        </w:rPr>
        <w:t>2、《国际市场营销学（原书第14版）》，[美]菲利普R·凯特奥拉等著，赵银德等译，机械工业出版社，</w:t>
      </w:r>
      <w:r>
        <w:rPr>
          <w:rFonts w:ascii="宋体" w:hAnsi="宋体"/>
          <w:color w:val="000000"/>
          <w:szCs w:val="21"/>
        </w:rPr>
        <w:t>20</w:t>
      </w:r>
      <w:r>
        <w:rPr>
          <w:rFonts w:hint="eastAsia" w:ascii="宋体" w:hAnsi="宋体"/>
          <w:color w:val="000000"/>
          <w:szCs w:val="21"/>
        </w:rPr>
        <w:t>10年7月第</w:t>
      </w:r>
      <w:r>
        <w:rPr>
          <w:rFonts w:ascii="宋体" w:hAnsi="宋体"/>
          <w:color w:val="000000"/>
          <w:szCs w:val="21"/>
        </w:rPr>
        <w:t>1</w:t>
      </w:r>
      <w:r>
        <w:rPr>
          <w:rFonts w:hint="eastAsia" w:ascii="宋体" w:hAnsi="宋体"/>
          <w:color w:val="000000"/>
          <w:szCs w:val="21"/>
        </w:rPr>
        <w:t>版第2次印刷，65元，</w:t>
      </w:r>
      <w:r>
        <w:rPr>
          <w:rFonts w:ascii="宋体" w:hAnsi="宋体"/>
          <w:color w:val="000000"/>
          <w:szCs w:val="21"/>
        </w:rPr>
        <w:t>ISBN</w:t>
      </w:r>
      <w:r>
        <w:rPr>
          <w:rFonts w:hint="eastAsia" w:ascii="宋体" w:hAnsi="宋体"/>
          <w:color w:val="000000"/>
          <w:szCs w:val="21"/>
        </w:rPr>
        <w:t>978-7-111-28436</w:t>
      </w:r>
      <w:r>
        <w:rPr>
          <w:rFonts w:ascii="宋体" w:hAnsi="宋体"/>
          <w:color w:val="000000"/>
          <w:szCs w:val="21"/>
        </w:rPr>
        <w:t>-</w:t>
      </w:r>
      <w:r>
        <w:rPr>
          <w:rFonts w:hint="eastAsia" w:ascii="宋体" w:hAnsi="宋体"/>
          <w:color w:val="000000"/>
          <w:szCs w:val="21"/>
        </w:rPr>
        <w:t>9</w:t>
      </w:r>
    </w:p>
    <w:p>
      <w:pPr>
        <w:spacing w:line="360" w:lineRule="auto"/>
        <w:ind w:firstLine="422" w:firstLineChars="200"/>
        <w:rPr>
          <w:rFonts w:ascii="微软雅黑" w:hAnsi="微软雅黑" w:eastAsia="微软雅黑"/>
          <w:b/>
          <w:szCs w:val="21"/>
        </w:rPr>
      </w:pPr>
      <w:r>
        <w:rPr>
          <w:rFonts w:hint="eastAsia"/>
          <w:b/>
        </w:rPr>
        <w:t>选读（选读相关章节）：</w:t>
      </w:r>
    </w:p>
    <w:p>
      <w:pPr>
        <w:spacing w:line="360" w:lineRule="auto"/>
        <w:ind w:firstLine="420" w:firstLineChars="200"/>
        <w:rPr>
          <w:rFonts w:ascii="宋体" w:hAnsi="宋体"/>
          <w:color w:val="000000"/>
          <w:szCs w:val="21"/>
        </w:rPr>
      </w:pPr>
      <w:r>
        <w:rPr>
          <w:rFonts w:hint="eastAsia" w:ascii="宋体" w:hAnsi="宋体"/>
          <w:color w:val="000000"/>
          <w:szCs w:val="21"/>
        </w:rPr>
        <w:t>3、《市场营销学》，王杜春主编，机械工业出版社，</w:t>
      </w:r>
      <w:r>
        <w:rPr>
          <w:rFonts w:ascii="宋体" w:hAnsi="宋体"/>
          <w:color w:val="000000"/>
          <w:szCs w:val="21"/>
        </w:rPr>
        <w:t>201</w:t>
      </w:r>
      <w:r>
        <w:rPr>
          <w:rFonts w:hint="eastAsia" w:ascii="宋体" w:hAnsi="宋体"/>
          <w:color w:val="000000"/>
          <w:szCs w:val="21"/>
        </w:rPr>
        <w:t>2年8月第</w:t>
      </w:r>
      <w:r>
        <w:rPr>
          <w:rFonts w:ascii="宋体" w:hAnsi="宋体"/>
          <w:color w:val="000000"/>
          <w:szCs w:val="21"/>
        </w:rPr>
        <w:t>1</w:t>
      </w:r>
      <w:r>
        <w:rPr>
          <w:rFonts w:hint="eastAsia" w:ascii="宋体" w:hAnsi="宋体"/>
          <w:color w:val="000000"/>
          <w:szCs w:val="21"/>
        </w:rPr>
        <w:t>版第2次印刷，36元，</w:t>
      </w:r>
      <w:r>
        <w:rPr>
          <w:rFonts w:ascii="宋体" w:hAnsi="宋体"/>
          <w:color w:val="000000"/>
          <w:szCs w:val="21"/>
        </w:rPr>
        <w:t>ISBN978-7-</w:t>
      </w:r>
      <w:r>
        <w:rPr>
          <w:rFonts w:hint="eastAsia" w:ascii="宋体" w:hAnsi="宋体"/>
          <w:color w:val="000000"/>
          <w:szCs w:val="21"/>
        </w:rPr>
        <w:t>111</w:t>
      </w:r>
      <w:r>
        <w:rPr>
          <w:rFonts w:ascii="宋体" w:hAnsi="宋体"/>
          <w:color w:val="000000"/>
          <w:szCs w:val="21"/>
        </w:rPr>
        <w:t>-</w:t>
      </w:r>
      <w:r>
        <w:rPr>
          <w:rFonts w:hint="eastAsia" w:ascii="宋体" w:hAnsi="宋体"/>
          <w:color w:val="000000"/>
          <w:szCs w:val="21"/>
        </w:rPr>
        <w:t>36312</w:t>
      </w:r>
      <w:r>
        <w:rPr>
          <w:rFonts w:ascii="宋体" w:hAnsi="宋体"/>
          <w:color w:val="000000"/>
          <w:szCs w:val="21"/>
        </w:rPr>
        <w:t>-</w:t>
      </w:r>
      <w:r>
        <w:rPr>
          <w:rFonts w:hint="eastAsia" w:ascii="宋体" w:hAnsi="宋体"/>
          <w:color w:val="000000"/>
          <w:szCs w:val="21"/>
        </w:rPr>
        <w:t>5</w:t>
      </w:r>
    </w:p>
    <w:p>
      <w:pPr>
        <w:pStyle w:val="17"/>
        <w:ind w:left="420" w:firstLine="0" w:firstLineChars="0"/>
        <w:rPr>
          <w:rFonts w:ascii="宋体" w:hAnsi="宋体"/>
          <w:color w:val="000000"/>
          <w:szCs w:val="21"/>
        </w:rPr>
      </w:pPr>
      <w:r>
        <w:rPr>
          <w:rFonts w:hint="eastAsia" w:ascii="宋体" w:hAnsi="宋体"/>
          <w:color w:val="000000"/>
          <w:szCs w:val="21"/>
        </w:rPr>
        <w:t>4、《消费者行为学》，[美] 巴里J·巴宾等著，李晓等译，机械工业出版社，</w:t>
      </w:r>
      <w:r>
        <w:rPr>
          <w:rFonts w:ascii="宋体" w:hAnsi="宋体"/>
          <w:color w:val="000000"/>
          <w:szCs w:val="21"/>
        </w:rPr>
        <w:t>201</w:t>
      </w:r>
      <w:r>
        <w:rPr>
          <w:rFonts w:hint="eastAsia" w:ascii="宋体" w:hAnsi="宋体"/>
          <w:color w:val="000000"/>
          <w:szCs w:val="21"/>
        </w:rPr>
        <w:t>1年7月第1版第1次印刷，45元，</w:t>
      </w:r>
      <w:r>
        <w:rPr>
          <w:rFonts w:ascii="宋体" w:hAnsi="宋体"/>
          <w:color w:val="000000"/>
          <w:szCs w:val="21"/>
        </w:rPr>
        <w:t>ISBN978-7-111-</w:t>
      </w:r>
      <w:r>
        <w:rPr>
          <w:rFonts w:hint="eastAsia" w:ascii="宋体" w:hAnsi="宋体"/>
          <w:color w:val="000000"/>
          <w:szCs w:val="21"/>
        </w:rPr>
        <w:t>35033</w:t>
      </w:r>
      <w:r>
        <w:rPr>
          <w:rFonts w:ascii="宋体" w:hAnsi="宋体"/>
          <w:color w:val="000000"/>
          <w:szCs w:val="21"/>
        </w:rPr>
        <w:t>-</w:t>
      </w:r>
      <w:r>
        <w:rPr>
          <w:rFonts w:hint="eastAsia" w:ascii="宋体" w:hAnsi="宋体"/>
          <w:color w:val="000000"/>
          <w:szCs w:val="21"/>
        </w:rPr>
        <w:t>0</w:t>
      </w:r>
    </w:p>
    <w:p>
      <w:pPr>
        <w:spacing w:line="360" w:lineRule="auto"/>
        <w:ind w:firstLine="422" w:firstLineChars="200"/>
        <w:rPr>
          <w:rFonts w:ascii="微软雅黑" w:hAnsi="微软雅黑" w:eastAsia="微软雅黑"/>
          <w:b/>
          <w:szCs w:val="21"/>
        </w:rPr>
      </w:pPr>
      <w:r>
        <w:rPr>
          <w:rFonts w:hint="eastAsia"/>
          <w:b/>
        </w:rPr>
        <w:t>参考选读（选读相关内容）：</w:t>
      </w:r>
    </w:p>
    <w:p>
      <w:pPr>
        <w:pStyle w:val="17"/>
        <w:ind w:left="420" w:firstLine="0" w:firstLineChars="0"/>
        <w:rPr>
          <w:rFonts w:ascii="宋体" w:hAnsi="宋体"/>
          <w:color w:val="000000"/>
          <w:szCs w:val="21"/>
        </w:rPr>
      </w:pPr>
      <w:r>
        <w:rPr>
          <w:rFonts w:hint="eastAsia" w:ascii="宋体" w:hAnsi="宋体"/>
          <w:color w:val="000000"/>
          <w:szCs w:val="21"/>
        </w:rPr>
        <w:t>5、《</w:t>
      </w:r>
      <w:r>
        <w:rPr>
          <w:rFonts w:ascii="宋体" w:hAnsi="宋体"/>
          <w:color w:val="000000"/>
          <w:szCs w:val="21"/>
        </w:rPr>
        <w:t>市场营销学(原书第12版)</w:t>
      </w:r>
      <w:r>
        <w:rPr>
          <w:rFonts w:hint="eastAsia" w:ascii="宋体" w:hAnsi="宋体"/>
          <w:color w:val="000000"/>
          <w:szCs w:val="21"/>
        </w:rPr>
        <w:t>》，[美]</w:t>
      </w:r>
      <w:r>
        <w:fldChar w:fldCharType="begin"/>
      </w:r>
      <w:r>
        <w:instrText xml:space="preserve"> HYPERLINK "https://www.amazon.cn/s/ref=dp_byline_sr_book_1?ie=UTF8&amp;field-author=%E5%8A%A0%E9%87%8C+%E9%98%BF%E5%A7%86%E6%96%AF%E7%89%B9%E6%9C%97%28Gary+Armstro%29&amp;search-alias=books" </w:instrText>
      </w:r>
      <w:r>
        <w:fldChar w:fldCharType="separate"/>
      </w:r>
      <w:r>
        <w:rPr>
          <w:rFonts w:ascii="宋体" w:hAnsi="宋体"/>
          <w:color w:val="000000"/>
          <w:szCs w:val="21"/>
        </w:rPr>
        <w:t>加里</w:t>
      </w:r>
      <w:r>
        <w:rPr>
          <w:rFonts w:hint="eastAsia" w:ascii="宋体" w:hAnsi="宋体"/>
          <w:color w:val="000000"/>
          <w:szCs w:val="21"/>
        </w:rPr>
        <w:t>.</w:t>
      </w:r>
      <w:r>
        <w:rPr>
          <w:rFonts w:ascii="宋体" w:hAnsi="宋体"/>
          <w:color w:val="000000"/>
          <w:szCs w:val="21"/>
        </w:rPr>
        <w:t>阿姆斯特朗(Gary Armstro)</w:t>
      </w:r>
      <w:r>
        <w:rPr>
          <w:rFonts w:ascii="宋体" w:hAnsi="宋体"/>
          <w:color w:val="000000"/>
          <w:szCs w:val="21"/>
        </w:rPr>
        <w:fldChar w:fldCharType="end"/>
      </w:r>
      <w:r>
        <w:rPr>
          <w:rFonts w:hint="eastAsia" w:ascii="宋体" w:hAnsi="宋体"/>
          <w:color w:val="000000"/>
          <w:szCs w:val="21"/>
        </w:rPr>
        <w:t>等著，机械工业出版社，2016年</w:t>
      </w:r>
    </w:p>
    <w:p>
      <w:pPr>
        <w:pStyle w:val="17"/>
        <w:ind w:left="420" w:firstLine="0" w:firstLineChars="0"/>
        <w:rPr>
          <w:rFonts w:ascii="宋体" w:hAnsi="宋体"/>
          <w:color w:val="000000"/>
          <w:szCs w:val="21"/>
        </w:rPr>
      </w:pPr>
      <w:r>
        <w:rPr>
          <w:rFonts w:hint="eastAsia" w:ascii="宋体" w:hAnsi="宋体"/>
          <w:color w:val="000000"/>
          <w:szCs w:val="21"/>
        </w:rPr>
        <w:t>6、《市场营销原理》，[美]菲利普.科特勒等著，机械工业出版社，2013年</w:t>
      </w:r>
    </w:p>
    <w:p>
      <w:pPr>
        <w:spacing w:line="360" w:lineRule="auto"/>
        <w:ind w:firstLine="480" w:firstLineChars="200"/>
        <w:rPr>
          <w:rFonts w:ascii="宋体" w:hAnsi="宋体" w:cs="宋体"/>
          <w:szCs w:val="21"/>
        </w:rPr>
      </w:pPr>
      <w:r>
        <w:rPr>
          <w:rFonts w:hint="eastAsia" w:ascii="微软雅黑" w:hAnsi="微软雅黑" w:eastAsia="微软雅黑"/>
          <w:b/>
          <w:sz w:val="24"/>
        </w:rPr>
        <w:t>教学要求：</w:t>
      </w:r>
      <w:r>
        <w:rPr>
          <w:rFonts w:hint="eastAsia" w:ascii="宋体" w:hAnsi="宋体" w:cs="宋体"/>
          <w:szCs w:val="21"/>
        </w:rPr>
        <w:t>学生需要每次课前做好经典书目阅读和教材中对应内容预习、上网查找相关案例材料、做好课堂笔记、按时提交平时作业与及时期末复习等。</w:t>
      </w:r>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szCs w:val="21"/>
        </w:rPr>
      </w:pPr>
    </w:p>
    <w:p>
      <w:pPr>
        <w:pBdr>
          <w:top w:val="single" w:color="auto" w:sz="4" w:space="0"/>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9"/>
        <w:tblpPr w:leftFromText="180" w:rightFromText="180" w:vertAnchor="text" w:horzAnchor="page" w:tblpX="1657" w:tblpY="179"/>
        <w:tblOverlap w:val="never"/>
        <w:tblW w:w="8595" w:type="dxa"/>
        <w:tblInd w:w="0" w:type="dxa"/>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709"/>
        <w:gridCol w:w="851"/>
        <w:gridCol w:w="1417"/>
        <w:gridCol w:w="2213"/>
        <w:gridCol w:w="1189"/>
        <w:gridCol w:w="2216"/>
      </w:tblGrid>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blHeader/>
        </w:trPr>
        <w:tc>
          <w:tcPr>
            <w:tcW w:w="709" w:type="dxa"/>
            <w:tcBorders>
              <w:bottom w:val="nil"/>
            </w:tcBorders>
            <w:vAlign w:val="center"/>
          </w:tcPr>
          <w:p>
            <w:pPr>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color w:val="000000"/>
                <w:kern w:val="0"/>
                <w:sz w:val="20"/>
                <w:lang w:val="zh-CN"/>
              </w:rPr>
              <w:t>周次</w:t>
            </w:r>
          </w:p>
        </w:tc>
        <w:tc>
          <w:tcPr>
            <w:tcW w:w="851" w:type="dxa"/>
            <w:tcBorders>
              <w:bottom w:val="nil"/>
            </w:tcBorders>
            <w:vAlign w:val="center"/>
          </w:tcPr>
          <w:p>
            <w:pPr>
              <w:jc w:val="center"/>
              <w:rPr>
                <w:rFonts w:ascii="微软雅黑" w:hAnsi="微软雅黑" w:eastAsia="微软雅黑"/>
                <w:b/>
                <w:bCs/>
                <w:color w:val="000000"/>
                <w:kern w:val="0"/>
                <w:sz w:val="20"/>
              </w:rPr>
            </w:pPr>
            <w:r>
              <w:rPr>
                <w:rFonts w:hint="eastAsia" w:ascii="微软雅黑" w:hAnsi="微软雅黑" w:eastAsia="微软雅黑"/>
                <w:bCs/>
                <w:color w:val="000000"/>
                <w:kern w:val="0"/>
                <w:sz w:val="20"/>
              </w:rPr>
              <w:t>时间</w:t>
            </w:r>
          </w:p>
        </w:tc>
        <w:tc>
          <w:tcPr>
            <w:tcW w:w="1417" w:type="dxa"/>
            <w:tcBorders>
              <w:bottom w:val="nil"/>
            </w:tcBorders>
            <w:vAlign w:val="center"/>
          </w:tcPr>
          <w:p>
            <w:pPr>
              <w:jc w:val="center"/>
              <w:rPr>
                <w:rFonts w:ascii="微软雅黑" w:hAnsi="微软雅黑" w:eastAsia="微软雅黑"/>
                <w:color w:val="000000" w:themeColor="text1"/>
                <w:kern w:val="0"/>
                <w:sz w:val="20"/>
                <w14:textFill>
                  <w14:solidFill>
                    <w14:schemeClr w14:val="tx1"/>
                  </w14:solidFill>
                </w14:textFill>
              </w:rPr>
            </w:pPr>
            <w:r>
              <w:rPr>
                <w:rFonts w:hint="eastAsia" w:ascii="微软雅黑" w:hAnsi="微软雅黑" w:eastAsia="微软雅黑"/>
                <w:bCs/>
                <w:color w:val="000000"/>
                <w:kern w:val="0"/>
                <w:sz w:val="20"/>
              </w:rPr>
              <w:t>内容</w:t>
            </w:r>
          </w:p>
        </w:tc>
        <w:tc>
          <w:tcPr>
            <w:tcW w:w="2213" w:type="dxa"/>
            <w:tcBorders>
              <w:bottom w:val="nil"/>
            </w:tcBorders>
            <w:vAlign w:val="center"/>
          </w:tcPr>
          <w:p>
            <w:pPr>
              <w:jc w:val="center"/>
              <w:rPr>
                <w:rFonts w:ascii="微软雅黑" w:hAnsi="微软雅黑" w:eastAsia="微软雅黑"/>
                <w:b/>
                <w:color w:val="000000" w:themeColor="text1"/>
                <w:kern w:val="0"/>
                <w:sz w:val="20"/>
                <w:lang w:val="zh-CN"/>
                <w14:textFill>
                  <w14:solidFill>
                    <w14:schemeClr w14:val="tx1"/>
                  </w14:solidFill>
                </w14:textFill>
              </w:rPr>
            </w:pPr>
            <w:r>
              <w:rPr>
                <w:rFonts w:hint="eastAsia" w:ascii="微软雅黑" w:hAnsi="微软雅黑" w:eastAsia="微软雅黑"/>
                <w:color w:val="000000"/>
                <w:kern w:val="0"/>
                <w:sz w:val="20"/>
                <w:lang w:val="zh-CN"/>
              </w:rPr>
              <w:t>课前阅读（必读、选读、页码范围）</w:t>
            </w:r>
          </w:p>
        </w:tc>
        <w:tc>
          <w:tcPr>
            <w:tcW w:w="1189" w:type="dxa"/>
            <w:tcBorders>
              <w:bottom w:val="nil"/>
            </w:tcBorders>
            <w:vAlign w:val="center"/>
          </w:tcPr>
          <w:p>
            <w:pPr>
              <w:spacing w:line="300" w:lineRule="exact"/>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color w:val="000000"/>
                <w:kern w:val="0"/>
                <w:sz w:val="20"/>
              </w:rPr>
              <w:t>携带材料</w:t>
            </w:r>
          </w:p>
        </w:tc>
        <w:tc>
          <w:tcPr>
            <w:tcW w:w="2216" w:type="dxa"/>
            <w:tcBorders>
              <w:bottom w:val="nil"/>
            </w:tcBorders>
            <w:vAlign w:val="center"/>
          </w:tcPr>
          <w:p>
            <w:pPr>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color w:val="000000"/>
                <w:kern w:val="0"/>
                <w:sz w:val="20"/>
              </w:rPr>
              <w:t>课堂测验与课后习题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b/>
                <w:kern w:val="0"/>
              </w:rPr>
            </w:pPr>
            <w:r>
              <w:rPr>
                <w:rFonts w:hint="eastAsia" w:ascii="微软雅黑" w:hAnsi="微软雅黑" w:eastAsia="微软雅黑"/>
                <w:kern w:val="0"/>
                <w:sz w:val="18"/>
              </w:rPr>
              <w:t>1</w:t>
            </w:r>
          </w:p>
        </w:tc>
        <w:tc>
          <w:tcPr>
            <w:tcW w:w="851"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3.6周二</w:t>
            </w:r>
            <w:r>
              <w:rPr>
                <w:rFonts w:ascii="微软雅黑" w:hAnsi="微软雅黑" w:eastAsia="微软雅黑"/>
                <w:kern w:val="0"/>
                <w:sz w:val="18"/>
              </w:rPr>
              <w:t>/</w:t>
            </w:r>
            <w:r>
              <w:rPr>
                <w:rFonts w:hint="eastAsia" w:ascii="微软雅黑" w:hAnsi="微软雅黑" w:eastAsia="微软雅黑"/>
                <w:kern w:val="0"/>
                <w:sz w:val="18"/>
              </w:rPr>
              <w:t xml:space="preserve">1-2节 </w:t>
            </w:r>
          </w:p>
        </w:tc>
        <w:tc>
          <w:tcPr>
            <w:tcW w:w="1417" w:type="dxa"/>
            <w:vAlign w:val="center"/>
          </w:tcPr>
          <w:p>
            <w:pPr>
              <w:spacing w:line="360" w:lineRule="auto"/>
              <w:rPr>
                <w:rFonts w:ascii="宋体" w:hAnsi="宋体"/>
                <w:color w:val="000000"/>
                <w:kern w:val="0"/>
                <w:sz w:val="18"/>
              </w:rPr>
            </w:pPr>
            <w:r>
              <w:rPr>
                <w:rFonts w:hint="eastAsia" w:ascii="宋体" w:hAnsi="宋体"/>
                <w:color w:val="000000"/>
                <w:kern w:val="0"/>
                <w:sz w:val="18"/>
              </w:rPr>
              <w:t>课程导修、市场营销的基本概念：1．营销的重要性，范围和核心概念；2．新的市场环境下的营销和公司导向；3．新的营销4P和在这个背景下营销的任务</w:t>
            </w:r>
          </w:p>
        </w:tc>
        <w:tc>
          <w:tcPr>
            <w:tcW w:w="2213" w:type="dxa"/>
            <w:vAlign w:val="center"/>
          </w:tcPr>
          <w:p>
            <w:pPr>
              <w:jc w:val="center"/>
              <w:rPr>
                <w:rFonts w:ascii="微软雅黑" w:hAnsi="微软雅黑" w:eastAsia="微软雅黑"/>
                <w:b/>
                <w:kern w:val="0"/>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群提示：准备好阅读书籍，阅读</w:t>
            </w:r>
            <w:r>
              <w:rPr>
                <w:rFonts w:ascii="宋体" w:hAnsi="宋体"/>
                <w:color w:val="000000"/>
                <w:kern w:val="0"/>
                <w:sz w:val="18"/>
              </w:rPr>
              <w:t>1</w:t>
            </w:r>
            <w:r>
              <w:rPr>
                <w:rFonts w:hint="eastAsia" w:ascii="宋体" w:hAnsi="宋体"/>
                <w:color w:val="000000"/>
                <w:kern w:val="0"/>
                <w:sz w:val="18"/>
              </w:rPr>
              <w:t>《营销管理（第5版）》（第1章，</w:t>
            </w:r>
            <w:r>
              <w:rPr>
                <w:rFonts w:ascii="宋体" w:hAnsi="宋体"/>
                <w:color w:val="000000"/>
                <w:kern w:val="0"/>
                <w:sz w:val="18"/>
              </w:rPr>
              <w:t>P</w:t>
            </w:r>
            <w:r>
              <w:rPr>
                <w:rFonts w:hint="eastAsia" w:ascii="宋体" w:hAnsi="宋体"/>
                <w:color w:val="000000"/>
                <w:kern w:val="0"/>
                <w:sz w:val="18"/>
              </w:rPr>
              <w:t>3-15），</w:t>
            </w:r>
            <w:r>
              <w:rPr>
                <w:rFonts w:ascii="宋体" w:hAnsi="宋体"/>
                <w:color w:val="000000"/>
                <w:kern w:val="0"/>
                <w:sz w:val="18"/>
              </w:rPr>
              <w:t>2</w:t>
            </w:r>
            <w:r>
              <w:rPr>
                <w:rFonts w:hint="eastAsia" w:ascii="宋体" w:hAnsi="宋体"/>
                <w:color w:val="000000"/>
                <w:kern w:val="0"/>
                <w:sz w:val="18"/>
              </w:rPr>
              <w:t>《国际市场营销学（原书第14版）》（第1章，</w:t>
            </w:r>
            <w:r>
              <w:rPr>
                <w:rFonts w:ascii="宋体" w:hAnsi="宋体"/>
                <w:color w:val="000000"/>
                <w:kern w:val="0"/>
                <w:sz w:val="18"/>
              </w:rPr>
              <w:t>P</w:t>
            </w:r>
            <w:r>
              <w:rPr>
                <w:rFonts w:hint="eastAsia" w:ascii="宋体" w:hAnsi="宋体"/>
                <w:color w:val="000000"/>
                <w:kern w:val="0"/>
                <w:sz w:val="18"/>
              </w:rPr>
              <w:t>6-10）</w:t>
            </w:r>
          </w:p>
        </w:tc>
        <w:tc>
          <w:tcPr>
            <w:tcW w:w="1189" w:type="dxa"/>
            <w:vAlign w:val="center"/>
          </w:tcPr>
          <w:p>
            <w:pPr>
              <w:jc w:val="center"/>
              <w:rPr>
                <w:rFonts w:ascii="微软雅黑" w:hAnsi="微软雅黑" w:eastAsia="微软雅黑"/>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课堂随机提问检验阅读情况</w:t>
            </w:r>
          </w:p>
          <w:p>
            <w:pPr>
              <w:jc w:val="center"/>
              <w:rPr>
                <w:rFonts w:ascii="微软雅黑" w:hAnsi="微软雅黑" w:eastAsia="微软雅黑"/>
                <w:kern w:val="0"/>
              </w:rPr>
            </w:pPr>
            <w:r>
              <w:rPr>
                <w:rFonts w:hint="eastAsia" w:ascii="宋体" w:hAnsi="宋体" w:cs="宋体"/>
                <w:bCs/>
                <w:color w:val="404040"/>
                <w:kern w:val="0"/>
                <w:sz w:val="18"/>
                <w:szCs w:val="21"/>
              </w:rPr>
              <w:t>课后：教材P20，思考题1、5；阅读3《市场营销学》（第一章，</w:t>
            </w:r>
            <w:r>
              <w:rPr>
                <w:rFonts w:ascii="宋体" w:hAnsi="宋体" w:cs="宋体"/>
                <w:bCs/>
                <w:color w:val="404040"/>
                <w:kern w:val="0"/>
                <w:sz w:val="18"/>
                <w:szCs w:val="21"/>
              </w:rPr>
              <w:t>P</w:t>
            </w:r>
            <w:r>
              <w:rPr>
                <w:rFonts w:hint="eastAsia" w:ascii="宋体" w:hAnsi="宋体" w:cs="宋体"/>
                <w:bCs/>
                <w:color w:val="404040"/>
                <w:kern w:val="0"/>
                <w:sz w:val="18"/>
                <w:szCs w:val="21"/>
              </w:rPr>
              <w:t>1-25）；4《消费者行为学》（第1-2章，P1-24）</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w:t>
            </w:r>
          </w:p>
        </w:tc>
        <w:tc>
          <w:tcPr>
            <w:tcW w:w="851"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3.8周四</w:t>
            </w:r>
            <w:r>
              <w:rPr>
                <w:rFonts w:ascii="微软雅黑" w:hAnsi="微软雅黑" w:eastAsia="微软雅黑"/>
                <w:kern w:val="0"/>
                <w:sz w:val="18"/>
              </w:rPr>
              <w:t>/</w:t>
            </w:r>
            <w:r>
              <w:rPr>
                <w:rFonts w:hint="eastAsia" w:ascii="微软雅黑" w:hAnsi="微软雅黑" w:eastAsia="微软雅黑"/>
                <w:kern w:val="0"/>
                <w:sz w:val="18"/>
              </w:rPr>
              <w:t>7-8节</w:t>
            </w:r>
          </w:p>
        </w:tc>
        <w:tc>
          <w:tcPr>
            <w:tcW w:w="1417" w:type="dxa"/>
            <w:vAlign w:val="center"/>
          </w:tcPr>
          <w:p>
            <w:pPr>
              <w:spacing w:line="360" w:lineRule="auto"/>
              <w:rPr>
                <w:rFonts w:ascii="宋体" w:hAnsi="宋体"/>
                <w:color w:val="000000"/>
                <w:kern w:val="0"/>
                <w:sz w:val="18"/>
              </w:rPr>
            </w:pPr>
            <w:r>
              <w:rPr>
                <w:rFonts w:hint="eastAsia" w:ascii="宋体" w:hAnsi="宋体"/>
                <w:color w:val="000000"/>
                <w:kern w:val="0"/>
                <w:sz w:val="18"/>
              </w:rPr>
              <w:t>制定营销战略和计划：1．营销与顾客价值间的关系；2．公司——部门——业务单元三个层次的的战略计划</w:t>
            </w:r>
          </w:p>
        </w:tc>
        <w:tc>
          <w:tcPr>
            <w:tcW w:w="2213" w:type="dxa"/>
            <w:vAlign w:val="center"/>
          </w:tcPr>
          <w:p>
            <w:pPr>
              <w:jc w:val="center"/>
              <w:rPr>
                <w:rFonts w:ascii="宋体" w:hAnsi="宋体"/>
                <w:color w:val="000000"/>
                <w:kern w:val="0"/>
                <w:sz w:val="18"/>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1</w:t>
            </w:r>
            <w:r>
              <w:rPr>
                <w:rFonts w:hint="eastAsia" w:ascii="宋体" w:hAnsi="宋体"/>
                <w:color w:val="000000"/>
                <w:kern w:val="0"/>
                <w:sz w:val="18"/>
              </w:rPr>
              <w:t>《营销管理（第5版）》（第2章，</w:t>
            </w:r>
            <w:r>
              <w:rPr>
                <w:rFonts w:ascii="宋体" w:hAnsi="宋体"/>
                <w:color w:val="000000"/>
                <w:kern w:val="0"/>
                <w:sz w:val="18"/>
              </w:rPr>
              <w:t>P</w:t>
            </w:r>
            <w:r>
              <w:rPr>
                <w:rFonts w:hint="eastAsia" w:ascii="宋体" w:hAnsi="宋体"/>
                <w:color w:val="000000"/>
                <w:kern w:val="0"/>
                <w:sz w:val="18"/>
              </w:rPr>
              <w:t>19-32）；</w:t>
            </w:r>
            <w:r>
              <w:rPr>
                <w:rFonts w:ascii="宋体" w:hAnsi="宋体"/>
                <w:color w:val="000000"/>
                <w:kern w:val="0"/>
                <w:sz w:val="18"/>
              </w:rPr>
              <w:t>2</w:t>
            </w:r>
            <w:r>
              <w:rPr>
                <w:rFonts w:hint="eastAsia" w:ascii="宋体" w:hAnsi="宋体"/>
                <w:color w:val="000000"/>
                <w:kern w:val="0"/>
                <w:sz w:val="18"/>
              </w:rPr>
              <w:t>《国际市场营销学（原书第14版）》（第1章，</w:t>
            </w:r>
            <w:r>
              <w:rPr>
                <w:rFonts w:ascii="宋体" w:hAnsi="宋体"/>
                <w:color w:val="000000"/>
                <w:kern w:val="0"/>
                <w:sz w:val="18"/>
              </w:rPr>
              <w:t>P</w:t>
            </w:r>
            <w:r>
              <w:rPr>
                <w:rFonts w:hint="eastAsia" w:ascii="宋体" w:hAnsi="宋体"/>
                <w:color w:val="000000"/>
                <w:kern w:val="0"/>
                <w:sz w:val="18"/>
              </w:rPr>
              <w:t>16）</w:t>
            </w:r>
          </w:p>
        </w:tc>
        <w:tc>
          <w:tcPr>
            <w:tcW w:w="1189" w:type="dxa"/>
            <w:vAlign w:val="center"/>
          </w:tcPr>
          <w:p>
            <w:pPr>
              <w:jc w:val="center"/>
              <w:rPr>
                <w:rFonts w:ascii="微软雅黑" w:hAnsi="微软雅黑" w:eastAsia="微软雅黑"/>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课堂随机提问检验阅读情况</w:t>
            </w:r>
          </w:p>
          <w:p>
            <w:pPr>
              <w:jc w:val="center"/>
              <w:rPr>
                <w:rFonts w:ascii="宋体" w:hAnsi="宋体" w:cs="宋体"/>
                <w:bCs/>
                <w:color w:val="404040"/>
                <w:kern w:val="0"/>
                <w:sz w:val="18"/>
                <w:szCs w:val="21"/>
              </w:rPr>
            </w:pPr>
            <w:r>
              <w:rPr>
                <w:rFonts w:hint="eastAsia" w:ascii="宋体" w:hAnsi="宋体" w:cs="宋体"/>
                <w:bCs/>
                <w:color w:val="404040"/>
                <w:kern w:val="0"/>
                <w:sz w:val="18"/>
                <w:szCs w:val="21"/>
              </w:rPr>
              <w:t>课后：</w:t>
            </w:r>
            <w:r>
              <w:rPr>
                <w:rFonts w:hint="eastAsia" w:ascii="宋体" w:hAnsi="宋体"/>
                <w:color w:val="000000"/>
                <w:kern w:val="0"/>
                <w:sz w:val="18"/>
              </w:rPr>
              <w:t>教材P59，思考题5、7；</w:t>
            </w:r>
            <w:r>
              <w:rPr>
                <w:rFonts w:hint="eastAsia" w:ascii="宋体" w:hAnsi="宋体" w:cs="宋体"/>
                <w:bCs/>
                <w:color w:val="404040"/>
                <w:kern w:val="0"/>
                <w:sz w:val="18"/>
                <w:szCs w:val="21"/>
              </w:rPr>
              <w:t>阅读3《市场营销学》（第二章，</w:t>
            </w:r>
            <w:r>
              <w:rPr>
                <w:rFonts w:ascii="宋体" w:hAnsi="宋体" w:cs="宋体"/>
                <w:bCs/>
                <w:color w:val="404040"/>
                <w:kern w:val="0"/>
                <w:sz w:val="18"/>
                <w:szCs w:val="21"/>
              </w:rPr>
              <w:t>P</w:t>
            </w:r>
            <w:r>
              <w:rPr>
                <w:rFonts w:hint="eastAsia" w:ascii="宋体" w:hAnsi="宋体" w:cs="宋体"/>
                <w:bCs/>
                <w:color w:val="404040"/>
                <w:kern w:val="0"/>
                <w:sz w:val="18"/>
                <w:szCs w:val="21"/>
              </w:rPr>
              <w:t>31-45；第六章，P116-128），4《消费者行为学》（第1-2章，P25-48）；</w:t>
            </w:r>
            <w:r>
              <w:rPr>
                <w:rFonts w:hint="eastAsia" w:ascii="黑体" w:hAnsi="黑体" w:eastAsia="黑体" w:cs="宋体"/>
                <w:bCs/>
                <w:color w:val="404040"/>
                <w:kern w:val="0"/>
                <w:sz w:val="18"/>
                <w:szCs w:val="21"/>
              </w:rPr>
              <w:t>本周布置小组去学校图书馆查询或阅读所分配任务的文献，整理、打印WORD电子文档，将于第6周课后收交</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b/>
                <w:kern w:val="0"/>
              </w:rPr>
            </w:pPr>
            <w:r>
              <w:rPr>
                <w:rFonts w:hint="eastAsia" w:ascii="微软雅黑" w:hAnsi="微软雅黑" w:eastAsia="微软雅黑"/>
                <w:kern w:val="0"/>
                <w:sz w:val="18"/>
              </w:rPr>
              <w:t>2</w:t>
            </w:r>
          </w:p>
        </w:tc>
        <w:tc>
          <w:tcPr>
            <w:tcW w:w="851"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3.13周二</w:t>
            </w:r>
            <w:r>
              <w:rPr>
                <w:rFonts w:ascii="微软雅黑" w:hAnsi="微软雅黑" w:eastAsia="微软雅黑"/>
                <w:kern w:val="0"/>
                <w:sz w:val="18"/>
              </w:rPr>
              <w:t>/</w:t>
            </w:r>
            <w:r>
              <w:rPr>
                <w:rFonts w:hint="eastAsia" w:ascii="微软雅黑" w:hAnsi="微软雅黑" w:eastAsia="微软雅黑"/>
                <w:kern w:val="0"/>
                <w:sz w:val="18"/>
              </w:rPr>
              <w:t>1-2节</w:t>
            </w:r>
          </w:p>
        </w:tc>
        <w:tc>
          <w:tcPr>
            <w:tcW w:w="1417" w:type="dxa"/>
            <w:vAlign w:val="center"/>
          </w:tcPr>
          <w:p>
            <w:pPr>
              <w:spacing w:line="360" w:lineRule="auto"/>
              <w:rPr>
                <w:rFonts w:ascii="宋体" w:hAnsi="宋体"/>
                <w:color w:val="000000"/>
                <w:kern w:val="0"/>
                <w:sz w:val="18"/>
              </w:rPr>
            </w:pPr>
            <w:r>
              <w:rPr>
                <w:rFonts w:hint="eastAsia" w:ascii="宋体" w:hAnsi="宋体"/>
                <w:color w:val="000000"/>
                <w:kern w:val="0"/>
                <w:sz w:val="18"/>
              </w:rPr>
              <w:t>制定营销战略和计划： 3．营销计划及其评估绩效方法</w:t>
            </w:r>
          </w:p>
          <w:p>
            <w:pPr>
              <w:spacing w:line="360" w:lineRule="auto"/>
              <w:rPr>
                <w:rFonts w:ascii="宋体" w:hAnsi="宋体"/>
                <w:color w:val="000000"/>
                <w:kern w:val="0"/>
                <w:sz w:val="18"/>
              </w:rPr>
            </w:pPr>
            <w:r>
              <w:rPr>
                <w:rFonts w:hint="eastAsia" w:ascii="宋体" w:hAnsi="宋体"/>
                <w:color w:val="000000"/>
                <w:kern w:val="0"/>
                <w:sz w:val="18"/>
              </w:rPr>
              <w:t>市场营销调研与预测：1．现代营销信息系统组成；2．营销情报的收集方法</w:t>
            </w:r>
          </w:p>
        </w:tc>
        <w:tc>
          <w:tcPr>
            <w:tcW w:w="2213" w:type="dxa"/>
            <w:vAlign w:val="center"/>
          </w:tcPr>
          <w:p>
            <w:pPr>
              <w:jc w:val="center"/>
              <w:rPr>
                <w:rFonts w:ascii="微软雅黑" w:hAnsi="微软雅黑" w:eastAsia="微软雅黑"/>
                <w:b/>
                <w:kern w:val="0"/>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1</w:t>
            </w:r>
            <w:r>
              <w:rPr>
                <w:rFonts w:hint="eastAsia" w:ascii="宋体" w:hAnsi="宋体"/>
                <w:color w:val="000000"/>
                <w:kern w:val="0"/>
                <w:sz w:val="18"/>
              </w:rPr>
              <w:t>《营销管理（第5版）》（第3章，</w:t>
            </w:r>
            <w:r>
              <w:rPr>
                <w:rFonts w:ascii="宋体" w:hAnsi="宋体"/>
                <w:color w:val="000000"/>
                <w:kern w:val="0"/>
                <w:sz w:val="18"/>
              </w:rPr>
              <w:t>P</w:t>
            </w:r>
            <w:r>
              <w:rPr>
                <w:rFonts w:hint="eastAsia" w:ascii="宋体" w:hAnsi="宋体"/>
                <w:color w:val="000000"/>
                <w:kern w:val="0"/>
                <w:sz w:val="18"/>
              </w:rPr>
              <w:t>35-50），</w:t>
            </w:r>
            <w:r>
              <w:rPr>
                <w:rFonts w:ascii="宋体" w:hAnsi="宋体"/>
                <w:color w:val="000000"/>
                <w:kern w:val="0"/>
                <w:sz w:val="18"/>
              </w:rPr>
              <w:t>2</w:t>
            </w:r>
            <w:r>
              <w:rPr>
                <w:rFonts w:hint="eastAsia" w:ascii="宋体" w:hAnsi="宋体"/>
                <w:color w:val="000000"/>
                <w:kern w:val="0"/>
                <w:sz w:val="18"/>
              </w:rPr>
              <w:t>《国际市场营销学（原书第14版）》（第4-5章，</w:t>
            </w:r>
            <w:r>
              <w:rPr>
                <w:rFonts w:ascii="宋体" w:hAnsi="宋体"/>
                <w:color w:val="000000"/>
                <w:kern w:val="0"/>
                <w:sz w:val="18"/>
              </w:rPr>
              <w:t>P</w:t>
            </w:r>
            <w:r>
              <w:rPr>
                <w:rFonts w:hint="eastAsia" w:ascii="宋体" w:hAnsi="宋体"/>
                <w:color w:val="000000"/>
                <w:kern w:val="0"/>
                <w:sz w:val="18"/>
              </w:rPr>
              <w:t xml:space="preserve">62-108） </w:t>
            </w:r>
          </w:p>
        </w:tc>
        <w:tc>
          <w:tcPr>
            <w:tcW w:w="1189" w:type="dxa"/>
            <w:vAlign w:val="center"/>
          </w:tcPr>
          <w:p>
            <w:pPr>
              <w:jc w:val="center"/>
              <w:rPr>
                <w:rFonts w:ascii="微软雅黑" w:hAnsi="微软雅黑" w:eastAsia="微软雅黑"/>
                <w:b/>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hAnsi="宋体"/>
                <w:color w:val="000000"/>
                <w:kern w:val="0"/>
                <w:sz w:val="18"/>
              </w:rPr>
            </w:pPr>
            <w:r>
              <w:rPr>
                <w:rFonts w:hint="eastAsia" w:ascii="宋体" w:hAnsi="宋体" w:cs="宋体"/>
                <w:bCs/>
                <w:color w:val="404040"/>
                <w:kern w:val="0"/>
                <w:sz w:val="18"/>
                <w:szCs w:val="21"/>
              </w:rPr>
              <w:t>课</w:t>
            </w:r>
            <w:r>
              <w:rPr>
                <w:rFonts w:hint="eastAsia" w:ascii="宋体" w:hAnsi="宋体"/>
                <w:color w:val="000000"/>
                <w:kern w:val="0"/>
                <w:sz w:val="18"/>
              </w:rPr>
              <w:t>堂随机提问检验阅读情况</w:t>
            </w:r>
          </w:p>
          <w:p>
            <w:pPr>
              <w:jc w:val="center"/>
              <w:rPr>
                <w:rFonts w:ascii="宋体" w:hAnsi="宋体"/>
                <w:color w:val="000000"/>
                <w:kern w:val="0"/>
                <w:sz w:val="18"/>
              </w:rPr>
            </w:pPr>
            <w:r>
              <w:rPr>
                <w:rFonts w:hint="eastAsia" w:ascii="宋体" w:hAnsi="宋体"/>
                <w:color w:val="000000"/>
                <w:kern w:val="0"/>
                <w:sz w:val="18"/>
              </w:rPr>
              <w:t>课后：教材P127，思考题4、5；阅读3《市场营销学》（第五章，</w:t>
            </w:r>
            <w:r>
              <w:rPr>
                <w:rFonts w:ascii="宋体" w:hAnsi="宋体"/>
                <w:color w:val="000000"/>
                <w:kern w:val="0"/>
                <w:sz w:val="18"/>
              </w:rPr>
              <w:t>P</w:t>
            </w:r>
            <w:r>
              <w:rPr>
                <w:rFonts w:hint="eastAsia" w:ascii="宋体" w:hAnsi="宋体"/>
                <w:color w:val="000000"/>
                <w:kern w:val="0"/>
                <w:sz w:val="18"/>
              </w:rPr>
              <w:t>87-107），4《消费者行为学》（第7-8章，P49-74）</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3</w:t>
            </w:r>
          </w:p>
        </w:tc>
        <w:tc>
          <w:tcPr>
            <w:tcW w:w="851"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3.20周二</w:t>
            </w:r>
            <w:r>
              <w:rPr>
                <w:rFonts w:ascii="微软雅黑" w:hAnsi="微软雅黑" w:eastAsia="微软雅黑"/>
                <w:kern w:val="0"/>
                <w:sz w:val="18"/>
              </w:rPr>
              <w:t>/</w:t>
            </w:r>
            <w:r>
              <w:rPr>
                <w:rFonts w:hint="eastAsia" w:ascii="微软雅黑" w:hAnsi="微软雅黑" w:eastAsia="微软雅黑"/>
                <w:kern w:val="0"/>
                <w:sz w:val="18"/>
              </w:rPr>
              <w:t>1-2节</w:t>
            </w:r>
          </w:p>
        </w:tc>
        <w:tc>
          <w:tcPr>
            <w:tcW w:w="1417" w:type="dxa"/>
            <w:vAlign w:val="center"/>
          </w:tcPr>
          <w:p>
            <w:pPr>
              <w:spacing w:line="360" w:lineRule="auto"/>
              <w:rPr>
                <w:rFonts w:ascii="宋体" w:hAnsi="宋体"/>
                <w:color w:val="000000"/>
                <w:kern w:val="0"/>
                <w:sz w:val="18"/>
              </w:rPr>
            </w:pPr>
            <w:r>
              <w:rPr>
                <w:rFonts w:hint="eastAsia" w:ascii="宋体" w:hAnsi="宋体"/>
                <w:color w:val="000000"/>
                <w:kern w:val="0"/>
                <w:sz w:val="18"/>
              </w:rPr>
              <w:t>市场营销调研与预测：3．营销调研的方法；4．如何准确地衡量和预测需求从而得到准确的情报；5．影响营销信息的宏观环境因素</w:t>
            </w:r>
          </w:p>
        </w:tc>
        <w:tc>
          <w:tcPr>
            <w:tcW w:w="2213" w:type="dxa"/>
            <w:vAlign w:val="center"/>
          </w:tcPr>
          <w:p>
            <w:pPr>
              <w:jc w:val="center"/>
              <w:rPr>
                <w:rFonts w:ascii="宋体" w:hAnsi="宋体"/>
                <w:color w:val="000000"/>
                <w:kern w:val="0"/>
                <w:sz w:val="18"/>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群提示：复习翻阅前面三次课规定的阅读</w:t>
            </w:r>
            <w:r>
              <w:rPr>
                <w:rFonts w:ascii="宋体" w:hAnsi="宋体"/>
                <w:color w:val="000000"/>
                <w:kern w:val="0"/>
                <w:sz w:val="18"/>
              </w:rPr>
              <w:t>1</w:t>
            </w:r>
            <w:r>
              <w:rPr>
                <w:rFonts w:hint="eastAsia" w:ascii="宋体" w:hAnsi="宋体"/>
                <w:color w:val="000000"/>
                <w:kern w:val="0"/>
                <w:sz w:val="18"/>
              </w:rPr>
              <w:t>《营销管理（第5版）》（第1-3章，</w:t>
            </w:r>
            <w:r>
              <w:rPr>
                <w:rFonts w:ascii="宋体" w:hAnsi="宋体"/>
                <w:color w:val="000000"/>
                <w:kern w:val="0"/>
                <w:sz w:val="18"/>
              </w:rPr>
              <w:t>P</w:t>
            </w:r>
            <w:r>
              <w:rPr>
                <w:rFonts w:hint="eastAsia" w:ascii="宋体" w:hAnsi="宋体"/>
                <w:color w:val="000000"/>
                <w:kern w:val="0"/>
                <w:sz w:val="18"/>
              </w:rPr>
              <w:t>3-50）与</w:t>
            </w:r>
            <w:r>
              <w:rPr>
                <w:rFonts w:ascii="宋体" w:hAnsi="宋体"/>
                <w:color w:val="000000"/>
                <w:kern w:val="0"/>
                <w:sz w:val="18"/>
              </w:rPr>
              <w:t>2</w:t>
            </w:r>
            <w:r>
              <w:rPr>
                <w:rFonts w:hint="eastAsia" w:ascii="宋体" w:hAnsi="宋体"/>
                <w:color w:val="000000"/>
                <w:kern w:val="0"/>
                <w:sz w:val="18"/>
              </w:rPr>
              <w:t>《国际市场营销学（原书第14版）》（第1，</w:t>
            </w:r>
            <w:r>
              <w:rPr>
                <w:rFonts w:ascii="宋体" w:hAnsi="宋体"/>
                <w:color w:val="000000"/>
                <w:kern w:val="0"/>
                <w:sz w:val="18"/>
              </w:rPr>
              <w:t>P</w:t>
            </w:r>
            <w:r>
              <w:rPr>
                <w:rFonts w:hint="eastAsia" w:ascii="宋体" w:hAnsi="宋体"/>
                <w:color w:val="000000"/>
                <w:kern w:val="0"/>
                <w:sz w:val="18"/>
              </w:rPr>
              <w:t>6-16；第4-5章，</w:t>
            </w:r>
            <w:r>
              <w:rPr>
                <w:rFonts w:ascii="宋体" w:hAnsi="宋体"/>
                <w:color w:val="000000"/>
                <w:kern w:val="0"/>
                <w:sz w:val="18"/>
              </w:rPr>
              <w:t>P</w:t>
            </w:r>
            <w:r>
              <w:rPr>
                <w:rFonts w:hint="eastAsia" w:ascii="宋体" w:hAnsi="宋体"/>
                <w:color w:val="000000"/>
                <w:kern w:val="0"/>
                <w:sz w:val="18"/>
              </w:rPr>
              <w:t>62-108）的内容</w:t>
            </w:r>
          </w:p>
        </w:tc>
        <w:tc>
          <w:tcPr>
            <w:tcW w:w="1189" w:type="dxa"/>
            <w:vAlign w:val="center"/>
          </w:tcPr>
          <w:p>
            <w:pPr>
              <w:jc w:val="center"/>
              <w:rPr>
                <w:rFonts w:ascii="微软雅黑" w:hAnsi="微软雅黑" w:eastAsia="微软雅黑"/>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课堂随机</w:t>
            </w:r>
            <w:r>
              <w:rPr>
                <w:rFonts w:hint="eastAsia" w:ascii="宋体" w:hAnsi="宋体"/>
                <w:color w:val="000000"/>
                <w:kern w:val="0"/>
                <w:sz w:val="18"/>
              </w:rPr>
              <w:t>提问检验阅读</w:t>
            </w:r>
            <w:r>
              <w:rPr>
                <w:rFonts w:hint="eastAsia" w:ascii="宋体" w:hAnsi="宋体" w:cs="宋体"/>
                <w:bCs/>
                <w:color w:val="404040"/>
                <w:kern w:val="0"/>
                <w:sz w:val="18"/>
                <w:szCs w:val="21"/>
              </w:rPr>
              <w:t>情况</w:t>
            </w:r>
          </w:p>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课后：</w:t>
            </w:r>
            <w:r>
              <w:rPr>
                <w:rFonts w:hint="eastAsia" w:ascii="宋体" w:hAnsi="宋体"/>
                <w:color w:val="000000"/>
                <w:kern w:val="0"/>
                <w:sz w:val="18"/>
              </w:rPr>
              <w:t>复习翻阅前面三次课规定的</w:t>
            </w:r>
            <w:r>
              <w:rPr>
                <w:rFonts w:hint="eastAsia" w:ascii="宋体" w:hAnsi="宋体" w:cs="宋体"/>
                <w:bCs/>
                <w:color w:val="404040"/>
                <w:kern w:val="0"/>
                <w:sz w:val="18"/>
                <w:szCs w:val="21"/>
              </w:rPr>
              <w:t>阅读3《市场营销学》（第一-二章，</w:t>
            </w:r>
            <w:r>
              <w:rPr>
                <w:rFonts w:ascii="宋体" w:hAnsi="宋体" w:cs="宋体"/>
                <w:bCs/>
                <w:color w:val="404040"/>
                <w:kern w:val="0"/>
                <w:sz w:val="18"/>
                <w:szCs w:val="21"/>
              </w:rPr>
              <w:t>P</w:t>
            </w:r>
            <w:r>
              <w:rPr>
                <w:rFonts w:hint="eastAsia" w:ascii="宋体" w:hAnsi="宋体" w:cs="宋体"/>
                <w:bCs/>
                <w:color w:val="404040"/>
                <w:kern w:val="0"/>
                <w:sz w:val="18"/>
                <w:szCs w:val="21"/>
              </w:rPr>
              <w:t>1-45；</w:t>
            </w:r>
            <w:r>
              <w:rPr>
                <w:rFonts w:hint="eastAsia" w:ascii="宋体" w:hAnsi="宋体"/>
                <w:color w:val="000000"/>
                <w:kern w:val="0"/>
                <w:sz w:val="18"/>
              </w:rPr>
              <w:t>第五-六章，</w:t>
            </w:r>
            <w:r>
              <w:rPr>
                <w:rFonts w:ascii="宋体" w:hAnsi="宋体"/>
                <w:color w:val="000000"/>
                <w:kern w:val="0"/>
                <w:sz w:val="18"/>
              </w:rPr>
              <w:t>P</w:t>
            </w:r>
            <w:r>
              <w:rPr>
                <w:rFonts w:hint="eastAsia" w:ascii="宋体" w:hAnsi="宋体"/>
                <w:color w:val="000000"/>
                <w:kern w:val="0"/>
                <w:sz w:val="18"/>
              </w:rPr>
              <w:t>87-128</w:t>
            </w:r>
            <w:r>
              <w:rPr>
                <w:rFonts w:hint="eastAsia" w:ascii="宋体" w:hAnsi="宋体" w:cs="宋体"/>
                <w:bCs/>
                <w:color w:val="404040"/>
                <w:kern w:val="0"/>
                <w:sz w:val="18"/>
                <w:szCs w:val="21"/>
              </w:rPr>
              <w:t>）与4《消费者行为学》（第1-6章，P1</w:t>
            </w:r>
            <w:r>
              <w:rPr>
                <w:rFonts w:hint="eastAsia" w:ascii="宋体" w:hAnsi="宋体"/>
                <w:color w:val="000000"/>
                <w:kern w:val="0"/>
                <w:sz w:val="18"/>
              </w:rPr>
              <w:t>-74</w:t>
            </w:r>
            <w:r>
              <w:rPr>
                <w:rFonts w:hint="eastAsia" w:ascii="宋体" w:hAnsi="宋体" w:cs="宋体"/>
                <w:bCs/>
                <w:color w:val="404040"/>
                <w:kern w:val="0"/>
                <w:sz w:val="18"/>
                <w:szCs w:val="21"/>
              </w:rPr>
              <w:t>）的内容</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3</w:t>
            </w:r>
          </w:p>
        </w:tc>
        <w:tc>
          <w:tcPr>
            <w:tcW w:w="851"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3.22周四</w:t>
            </w:r>
            <w:r>
              <w:rPr>
                <w:rFonts w:ascii="微软雅黑" w:hAnsi="微软雅黑" w:eastAsia="微软雅黑"/>
                <w:kern w:val="0"/>
                <w:sz w:val="18"/>
              </w:rPr>
              <w:t>/</w:t>
            </w:r>
            <w:r>
              <w:rPr>
                <w:rFonts w:hint="eastAsia" w:ascii="微软雅黑" w:hAnsi="微软雅黑" w:eastAsia="微软雅黑"/>
                <w:kern w:val="0"/>
                <w:sz w:val="18"/>
              </w:rPr>
              <w:t>7-8节</w:t>
            </w:r>
          </w:p>
        </w:tc>
        <w:tc>
          <w:tcPr>
            <w:tcW w:w="1417" w:type="dxa"/>
            <w:vAlign w:val="center"/>
          </w:tcPr>
          <w:p>
            <w:pPr>
              <w:spacing w:line="360" w:lineRule="auto"/>
              <w:rPr>
                <w:rFonts w:ascii="宋体" w:hAnsi="宋体"/>
                <w:color w:val="000000"/>
                <w:kern w:val="0"/>
                <w:sz w:val="18"/>
              </w:rPr>
            </w:pPr>
            <w:r>
              <w:rPr>
                <w:rFonts w:hint="eastAsia" w:ascii="宋体" w:hAnsi="宋体"/>
                <w:color w:val="000000"/>
                <w:kern w:val="0"/>
                <w:sz w:val="18"/>
              </w:rPr>
              <w:t>营销与顾客忠诚：1．顾客价值，满意度和忠诚的意义和建立；2．顾客终身价值和最大化；3．培养顾客关心的方法；4．顾客数据库的建立和根据它营销的利弊</w:t>
            </w:r>
          </w:p>
        </w:tc>
        <w:tc>
          <w:tcPr>
            <w:tcW w:w="2213" w:type="dxa"/>
            <w:vAlign w:val="center"/>
          </w:tcPr>
          <w:p>
            <w:pPr>
              <w:jc w:val="center"/>
              <w:rPr>
                <w:rFonts w:ascii="微软雅黑" w:hAnsi="微软雅黑" w:eastAsia="微软雅黑"/>
                <w:b/>
                <w:kern w:val="0"/>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1</w:t>
            </w:r>
            <w:r>
              <w:rPr>
                <w:rFonts w:hint="eastAsia" w:ascii="宋体" w:hAnsi="宋体"/>
                <w:color w:val="000000"/>
                <w:kern w:val="0"/>
                <w:sz w:val="18"/>
              </w:rPr>
              <w:t>《营销管理（第5版）》（第4章，</w:t>
            </w:r>
            <w:r>
              <w:rPr>
                <w:rFonts w:ascii="宋体" w:hAnsi="宋体"/>
                <w:color w:val="000000"/>
                <w:kern w:val="0"/>
                <w:sz w:val="18"/>
              </w:rPr>
              <w:t>P</w:t>
            </w:r>
            <w:r>
              <w:rPr>
                <w:rFonts w:hint="eastAsia" w:ascii="宋体" w:hAnsi="宋体"/>
                <w:color w:val="000000"/>
                <w:kern w:val="0"/>
                <w:sz w:val="18"/>
              </w:rPr>
              <w:t>57-67），</w:t>
            </w:r>
            <w:r>
              <w:rPr>
                <w:rFonts w:ascii="宋体" w:hAnsi="宋体"/>
                <w:color w:val="000000"/>
                <w:kern w:val="0"/>
                <w:sz w:val="18"/>
              </w:rPr>
              <w:t>2</w:t>
            </w:r>
            <w:r>
              <w:rPr>
                <w:rFonts w:hint="eastAsia" w:ascii="宋体" w:hAnsi="宋体"/>
                <w:color w:val="000000"/>
                <w:kern w:val="0"/>
                <w:sz w:val="18"/>
              </w:rPr>
              <w:t>《国际市场营销学（原书第14版）》（第6-7章，</w:t>
            </w:r>
            <w:r>
              <w:rPr>
                <w:rFonts w:ascii="宋体" w:hAnsi="宋体"/>
                <w:color w:val="000000"/>
                <w:kern w:val="0"/>
                <w:sz w:val="18"/>
              </w:rPr>
              <w:t>P</w:t>
            </w:r>
            <w:r>
              <w:rPr>
                <w:rFonts w:hint="eastAsia" w:ascii="宋体" w:hAnsi="宋体"/>
                <w:color w:val="000000"/>
                <w:kern w:val="0"/>
                <w:sz w:val="18"/>
              </w:rPr>
              <w:t>116-154）</w:t>
            </w:r>
          </w:p>
        </w:tc>
        <w:tc>
          <w:tcPr>
            <w:tcW w:w="1189" w:type="dxa"/>
            <w:vAlign w:val="center"/>
          </w:tcPr>
          <w:p>
            <w:pPr>
              <w:jc w:val="center"/>
              <w:rPr>
                <w:rFonts w:ascii="微软雅黑" w:hAnsi="微软雅黑" w:eastAsia="微软雅黑"/>
                <w:b/>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课堂随机提问检验阅读情况</w:t>
            </w:r>
          </w:p>
          <w:p>
            <w:pPr>
              <w:jc w:val="center"/>
              <w:rPr>
                <w:rFonts w:ascii="宋体" w:hAnsi="宋体" w:cs="宋体"/>
                <w:bCs/>
                <w:color w:val="404040"/>
                <w:kern w:val="0"/>
                <w:sz w:val="18"/>
                <w:szCs w:val="21"/>
              </w:rPr>
            </w:pPr>
            <w:r>
              <w:rPr>
                <w:rFonts w:hint="eastAsia" w:ascii="宋体" w:hAnsi="宋体" w:cs="宋体"/>
                <w:bCs/>
                <w:color w:val="404040"/>
                <w:kern w:val="0"/>
                <w:sz w:val="18"/>
                <w:szCs w:val="21"/>
              </w:rPr>
              <w:t>课后：教材P35，思考题5、6；阅读 4《消费者行为学》（第7章，P75-86）</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4</w:t>
            </w:r>
          </w:p>
        </w:tc>
        <w:tc>
          <w:tcPr>
            <w:tcW w:w="851"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3.27周二</w:t>
            </w:r>
            <w:r>
              <w:rPr>
                <w:rFonts w:ascii="微软雅黑" w:hAnsi="微软雅黑" w:eastAsia="微软雅黑"/>
                <w:kern w:val="0"/>
                <w:sz w:val="18"/>
              </w:rPr>
              <w:t>/</w:t>
            </w:r>
            <w:r>
              <w:rPr>
                <w:rFonts w:hint="eastAsia" w:ascii="微软雅黑" w:hAnsi="微软雅黑" w:eastAsia="微软雅黑"/>
                <w:kern w:val="0"/>
                <w:sz w:val="18"/>
              </w:rPr>
              <w:t>1-2节</w:t>
            </w:r>
          </w:p>
        </w:tc>
        <w:tc>
          <w:tcPr>
            <w:tcW w:w="1417" w:type="dxa"/>
            <w:vAlign w:val="center"/>
          </w:tcPr>
          <w:p>
            <w:pPr>
              <w:jc w:val="left"/>
              <w:rPr>
                <w:rFonts w:ascii="宋体" w:hAnsi="宋体"/>
                <w:color w:val="000000"/>
                <w:kern w:val="0"/>
                <w:sz w:val="18"/>
              </w:rPr>
            </w:pPr>
            <w:r>
              <w:rPr>
                <w:rFonts w:hint="eastAsia" w:ascii="宋体" w:hAnsi="宋体"/>
                <w:color w:val="000000"/>
                <w:kern w:val="0"/>
                <w:sz w:val="18"/>
              </w:rPr>
              <w:t>消费者市场和消费者购买行为分析：1．影响消费者行为的因素；2．消费者面对营销的心理过程；3．消费者购买决策的五个阶段模型；4．行为决策理论与行为经济学</w:t>
            </w:r>
          </w:p>
        </w:tc>
        <w:tc>
          <w:tcPr>
            <w:tcW w:w="2213" w:type="dxa"/>
            <w:vAlign w:val="center"/>
          </w:tcPr>
          <w:p>
            <w:pPr>
              <w:jc w:val="center"/>
              <w:rPr>
                <w:rFonts w:ascii="宋体" w:hAnsi="宋体"/>
                <w:color w:val="000000"/>
                <w:kern w:val="0"/>
                <w:sz w:val="18"/>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1</w:t>
            </w:r>
            <w:r>
              <w:rPr>
                <w:rFonts w:hint="eastAsia" w:ascii="宋体" w:hAnsi="宋体"/>
                <w:color w:val="000000"/>
                <w:kern w:val="0"/>
                <w:sz w:val="18"/>
              </w:rPr>
              <w:t>《营销管理（第5版）》（第5章，</w:t>
            </w:r>
            <w:r>
              <w:rPr>
                <w:rFonts w:ascii="宋体" w:hAnsi="宋体"/>
                <w:color w:val="000000"/>
                <w:kern w:val="0"/>
                <w:sz w:val="18"/>
              </w:rPr>
              <w:t>P</w:t>
            </w:r>
            <w:r>
              <w:rPr>
                <w:rFonts w:hint="eastAsia" w:ascii="宋体" w:hAnsi="宋体"/>
                <w:color w:val="000000"/>
                <w:kern w:val="0"/>
                <w:sz w:val="18"/>
              </w:rPr>
              <w:t>71-83），</w:t>
            </w:r>
            <w:r>
              <w:rPr>
                <w:rFonts w:ascii="宋体" w:hAnsi="宋体"/>
                <w:color w:val="000000"/>
                <w:kern w:val="0"/>
                <w:sz w:val="18"/>
              </w:rPr>
              <w:t>2</w:t>
            </w:r>
            <w:r>
              <w:rPr>
                <w:rFonts w:hint="eastAsia" w:ascii="宋体" w:hAnsi="宋体"/>
                <w:color w:val="000000"/>
                <w:kern w:val="0"/>
                <w:sz w:val="18"/>
              </w:rPr>
              <w:t>《国际市场营销学（原书第14版）》（第8-9章，</w:t>
            </w:r>
            <w:r>
              <w:rPr>
                <w:rFonts w:ascii="宋体" w:hAnsi="宋体"/>
                <w:color w:val="000000"/>
                <w:kern w:val="0"/>
                <w:sz w:val="18"/>
              </w:rPr>
              <w:t>P</w:t>
            </w:r>
            <w:r>
              <w:rPr>
                <w:rFonts w:hint="eastAsia" w:ascii="宋体" w:hAnsi="宋体"/>
                <w:color w:val="000000"/>
                <w:kern w:val="0"/>
                <w:sz w:val="18"/>
              </w:rPr>
              <w:t>162-206）</w:t>
            </w:r>
          </w:p>
        </w:tc>
        <w:tc>
          <w:tcPr>
            <w:tcW w:w="1189" w:type="dxa"/>
            <w:vAlign w:val="center"/>
          </w:tcPr>
          <w:p>
            <w:pPr>
              <w:jc w:val="center"/>
              <w:rPr>
                <w:rFonts w:ascii="微软雅黑" w:hAnsi="微软雅黑" w:eastAsia="微软雅黑"/>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hAnsi="宋体" w:cs="宋体"/>
                <w:bCs/>
                <w:color w:val="404040"/>
                <w:kern w:val="0"/>
                <w:sz w:val="18"/>
                <w:szCs w:val="21"/>
              </w:rPr>
            </w:pPr>
            <w:r>
              <w:rPr>
                <w:rFonts w:hint="eastAsia" w:ascii="宋体" w:hAnsi="宋体"/>
                <w:color w:val="000000"/>
                <w:kern w:val="0"/>
                <w:sz w:val="18"/>
              </w:rPr>
              <w:t>课堂</w:t>
            </w:r>
            <w:r>
              <w:rPr>
                <w:rFonts w:hint="eastAsia" w:ascii="宋体" w:hAnsi="宋体" w:cs="宋体"/>
                <w:bCs/>
                <w:color w:val="404040"/>
                <w:kern w:val="0"/>
                <w:sz w:val="18"/>
                <w:szCs w:val="21"/>
              </w:rPr>
              <w:t>随机提问检验阅读情况</w:t>
            </w:r>
          </w:p>
          <w:p>
            <w:pPr>
              <w:spacing w:before="80" w:after="80"/>
              <w:jc w:val="center"/>
              <w:rPr>
                <w:rFonts w:ascii="宋体" w:hAnsi="宋体"/>
                <w:color w:val="000000"/>
                <w:kern w:val="0"/>
                <w:sz w:val="18"/>
              </w:rPr>
            </w:pPr>
            <w:r>
              <w:rPr>
                <w:rFonts w:hint="eastAsia" w:ascii="宋体" w:hAnsi="宋体" w:cs="宋体"/>
                <w:bCs/>
                <w:color w:val="404040"/>
                <w:kern w:val="0"/>
                <w:sz w:val="18"/>
                <w:szCs w:val="21"/>
              </w:rPr>
              <w:t>课后：教材P104，思考题2、5；阅读阅读3《市场营销学》（第三章，</w:t>
            </w:r>
            <w:r>
              <w:rPr>
                <w:rFonts w:ascii="宋体" w:hAnsi="宋体" w:cs="宋体"/>
                <w:bCs/>
                <w:color w:val="404040"/>
                <w:kern w:val="0"/>
                <w:sz w:val="18"/>
                <w:szCs w:val="21"/>
              </w:rPr>
              <w:t>P</w:t>
            </w:r>
            <w:r>
              <w:rPr>
                <w:rFonts w:hint="eastAsia" w:ascii="宋体" w:hAnsi="宋体" w:cs="宋体"/>
                <w:bCs/>
                <w:color w:val="404040"/>
                <w:kern w:val="0"/>
                <w:sz w:val="18"/>
                <w:szCs w:val="21"/>
              </w:rPr>
              <w:t>53-63），4《消费者行为学》（第8章，P87-98）</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5</w:t>
            </w:r>
          </w:p>
        </w:tc>
        <w:tc>
          <w:tcPr>
            <w:tcW w:w="851"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4.3周二</w:t>
            </w:r>
            <w:r>
              <w:rPr>
                <w:rFonts w:ascii="微软雅黑" w:hAnsi="微软雅黑" w:eastAsia="微软雅黑"/>
                <w:kern w:val="0"/>
                <w:sz w:val="18"/>
              </w:rPr>
              <w:t>/</w:t>
            </w:r>
            <w:r>
              <w:rPr>
                <w:rFonts w:hint="eastAsia" w:ascii="微软雅黑" w:hAnsi="微软雅黑" w:eastAsia="微软雅黑"/>
                <w:kern w:val="0"/>
                <w:sz w:val="18"/>
              </w:rPr>
              <w:t>1-2节</w:t>
            </w:r>
          </w:p>
        </w:tc>
        <w:tc>
          <w:tcPr>
            <w:tcW w:w="1417" w:type="dxa"/>
            <w:vAlign w:val="center"/>
          </w:tcPr>
          <w:p>
            <w:pPr>
              <w:spacing w:line="360" w:lineRule="auto"/>
              <w:ind w:firstLine="360" w:firstLineChars="200"/>
              <w:rPr>
                <w:rFonts w:ascii="宋体" w:hAnsi="宋体"/>
                <w:color w:val="000000"/>
                <w:kern w:val="0"/>
                <w:sz w:val="18"/>
              </w:rPr>
            </w:pPr>
            <w:r>
              <w:rPr>
                <w:rFonts w:hint="eastAsia" w:ascii="宋体" w:hAnsi="宋体"/>
                <w:color w:val="000000"/>
                <w:kern w:val="0"/>
                <w:sz w:val="18"/>
              </w:rPr>
              <w:t>市场细分、目标市场与定位：1．消费者市场的细分；2．目标市场的评估和选定；3．创建品牌资产；4．定位</w:t>
            </w:r>
          </w:p>
        </w:tc>
        <w:tc>
          <w:tcPr>
            <w:tcW w:w="2213" w:type="dxa"/>
            <w:vAlign w:val="center"/>
          </w:tcPr>
          <w:p>
            <w:pPr>
              <w:jc w:val="center"/>
              <w:rPr>
                <w:rFonts w:ascii="微软雅黑" w:hAnsi="微软雅黑" w:eastAsia="微软雅黑"/>
                <w:b/>
                <w:kern w:val="0"/>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1</w:t>
            </w:r>
            <w:r>
              <w:rPr>
                <w:rFonts w:hint="eastAsia" w:ascii="宋体" w:hAnsi="宋体"/>
                <w:color w:val="000000"/>
                <w:kern w:val="0"/>
                <w:sz w:val="18"/>
              </w:rPr>
              <w:t>《营销管理（第5版）》（第6章，</w:t>
            </w:r>
            <w:r>
              <w:rPr>
                <w:rFonts w:ascii="宋体" w:hAnsi="宋体"/>
                <w:color w:val="000000"/>
                <w:kern w:val="0"/>
                <w:sz w:val="18"/>
              </w:rPr>
              <w:t>P</w:t>
            </w:r>
            <w:r>
              <w:rPr>
                <w:rFonts w:hint="eastAsia" w:ascii="宋体" w:hAnsi="宋体"/>
                <w:color w:val="000000"/>
                <w:kern w:val="0"/>
                <w:sz w:val="18"/>
              </w:rPr>
              <w:t>88-98；第7章，P101-112；第8章，P119-130）；</w:t>
            </w:r>
            <w:r>
              <w:rPr>
                <w:rFonts w:ascii="宋体" w:hAnsi="宋体"/>
                <w:color w:val="000000"/>
                <w:kern w:val="0"/>
                <w:sz w:val="18"/>
              </w:rPr>
              <w:t>2</w:t>
            </w:r>
            <w:r>
              <w:rPr>
                <w:rFonts w:hint="eastAsia" w:ascii="宋体" w:hAnsi="宋体"/>
                <w:color w:val="000000"/>
                <w:kern w:val="0"/>
                <w:sz w:val="18"/>
              </w:rPr>
              <w:t>《国际市场营销学（原书第14版）》（第10章，</w:t>
            </w:r>
            <w:r>
              <w:rPr>
                <w:rFonts w:ascii="宋体" w:hAnsi="宋体"/>
                <w:color w:val="000000"/>
                <w:kern w:val="0"/>
                <w:sz w:val="18"/>
              </w:rPr>
              <w:t>P</w:t>
            </w:r>
            <w:r>
              <w:rPr>
                <w:rFonts w:hint="eastAsia" w:ascii="宋体" w:hAnsi="宋体"/>
                <w:color w:val="000000"/>
                <w:kern w:val="0"/>
                <w:sz w:val="18"/>
              </w:rPr>
              <w:t xml:space="preserve">214-232） </w:t>
            </w:r>
          </w:p>
        </w:tc>
        <w:tc>
          <w:tcPr>
            <w:tcW w:w="1189" w:type="dxa"/>
            <w:vAlign w:val="center"/>
          </w:tcPr>
          <w:p>
            <w:pPr>
              <w:jc w:val="center"/>
              <w:rPr>
                <w:rFonts w:ascii="微软雅黑" w:hAnsi="微软雅黑" w:eastAsia="微软雅黑"/>
                <w:b/>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课堂随机提问检验阅读情况</w:t>
            </w:r>
          </w:p>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课后：教材P170，思考题4、9；阅读3《市场营销学》（第四章，</w:t>
            </w:r>
            <w:r>
              <w:rPr>
                <w:rFonts w:ascii="宋体" w:hAnsi="宋体" w:cs="宋体"/>
                <w:bCs/>
                <w:color w:val="404040"/>
                <w:kern w:val="0"/>
                <w:sz w:val="18"/>
                <w:szCs w:val="21"/>
              </w:rPr>
              <w:t>P</w:t>
            </w:r>
            <w:r>
              <w:rPr>
                <w:rFonts w:hint="eastAsia" w:ascii="宋体" w:hAnsi="宋体" w:cs="宋体"/>
                <w:bCs/>
                <w:color w:val="404040"/>
                <w:kern w:val="0"/>
                <w:sz w:val="18"/>
                <w:szCs w:val="21"/>
              </w:rPr>
              <w:t>68-82），4《消费者行为学》（第9章，P99-110）</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5</w:t>
            </w:r>
          </w:p>
        </w:tc>
        <w:tc>
          <w:tcPr>
            <w:tcW w:w="851"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4.5周四</w:t>
            </w:r>
            <w:r>
              <w:rPr>
                <w:rFonts w:ascii="微软雅黑" w:hAnsi="微软雅黑" w:eastAsia="微软雅黑"/>
                <w:kern w:val="0"/>
                <w:sz w:val="18"/>
              </w:rPr>
              <w:t>/</w:t>
            </w:r>
            <w:r>
              <w:rPr>
                <w:rFonts w:hint="eastAsia" w:ascii="微软雅黑" w:hAnsi="微软雅黑" w:eastAsia="微软雅黑"/>
                <w:kern w:val="0"/>
                <w:sz w:val="18"/>
              </w:rPr>
              <w:t>7-8节</w:t>
            </w:r>
          </w:p>
        </w:tc>
        <w:tc>
          <w:tcPr>
            <w:tcW w:w="1417" w:type="dxa"/>
            <w:vAlign w:val="center"/>
          </w:tcPr>
          <w:p>
            <w:pPr>
              <w:spacing w:line="360" w:lineRule="auto"/>
              <w:ind w:firstLine="360" w:firstLineChars="200"/>
              <w:rPr>
                <w:rFonts w:ascii="宋体" w:hAnsi="宋体"/>
                <w:color w:val="000000"/>
                <w:kern w:val="0"/>
                <w:sz w:val="18"/>
              </w:rPr>
            </w:pPr>
          </w:p>
        </w:tc>
        <w:tc>
          <w:tcPr>
            <w:tcW w:w="2213" w:type="dxa"/>
            <w:vAlign w:val="center"/>
          </w:tcPr>
          <w:p>
            <w:pPr>
              <w:jc w:val="center"/>
              <w:rPr>
                <w:rFonts w:ascii="宋体" w:hAnsi="宋体"/>
                <w:color w:val="000000"/>
                <w:kern w:val="0"/>
                <w:sz w:val="18"/>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群提示：复习翻阅前面三次课规定的阅读</w:t>
            </w:r>
            <w:r>
              <w:rPr>
                <w:rFonts w:ascii="宋体" w:hAnsi="宋体"/>
                <w:color w:val="000000"/>
                <w:kern w:val="0"/>
                <w:sz w:val="18"/>
              </w:rPr>
              <w:t>1</w:t>
            </w:r>
            <w:r>
              <w:rPr>
                <w:rFonts w:hint="eastAsia" w:ascii="宋体" w:hAnsi="宋体"/>
                <w:color w:val="000000"/>
                <w:kern w:val="0"/>
                <w:sz w:val="18"/>
              </w:rPr>
              <w:t>《营销管理（第5版）》（第4-8章，</w:t>
            </w:r>
            <w:r>
              <w:rPr>
                <w:rFonts w:ascii="宋体" w:hAnsi="宋体"/>
                <w:color w:val="000000"/>
                <w:kern w:val="0"/>
                <w:sz w:val="18"/>
              </w:rPr>
              <w:t>P</w:t>
            </w:r>
            <w:r>
              <w:rPr>
                <w:rFonts w:hint="eastAsia" w:ascii="宋体" w:hAnsi="宋体"/>
                <w:color w:val="000000"/>
                <w:kern w:val="0"/>
                <w:sz w:val="18"/>
              </w:rPr>
              <w:t>57-130）与</w:t>
            </w:r>
            <w:r>
              <w:rPr>
                <w:rFonts w:ascii="宋体" w:hAnsi="宋体"/>
                <w:color w:val="000000"/>
                <w:kern w:val="0"/>
                <w:sz w:val="18"/>
              </w:rPr>
              <w:t>2</w:t>
            </w:r>
            <w:r>
              <w:rPr>
                <w:rFonts w:hint="eastAsia" w:ascii="宋体" w:hAnsi="宋体"/>
                <w:color w:val="000000"/>
                <w:kern w:val="0"/>
                <w:sz w:val="18"/>
              </w:rPr>
              <w:t>《国际市场营销学（原书第14版）》（第6-10章，</w:t>
            </w:r>
            <w:r>
              <w:rPr>
                <w:rFonts w:ascii="宋体" w:hAnsi="宋体"/>
                <w:color w:val="000000"/>
                <w:kern w:val="0"/>
                <w:sz w:val="18"/>
              </w:rPr>
              <w:t>P</w:t>
            </w:r>
            <w:r>
              <w:rPr>
                <w:rFonts w:hint="eastAsia" w:ascii="宋体" w:hAnsi="宋体"/>
                <w:color w:val="000000"/>
                <w:kern w:val="0"/>
                <w:sz w:val="18"/>
              </w:rPr>
              <w:t>116-232）的内容</w:t>
            </w:r>
          </w:p>
        </w:tc>
        <w:tc>
          <w:tcPr>
            <w:tcW w:w="1189" w:type="dxa"/>
            <w:vAlign w:val="center"/>
          </w:tcPr>
          <w:p>
            <w:pPr>
              <w:jc w:val="center"/>
              <w:rPr>
                <w:rFonts w:ascii="微软雅黑" w:hAnsi="微软雅黑" w:eastAsia="微软雅黑"/>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课堂随机</w:t>
            </w:r>
            <w:r>
              <w:rPr>
                <w:rFonts w:hint="eastAsia" w:ascii="宋体" w:hAnsi="宋体"/>
                <w:color w:val="000000"/>
                <w:kern w:val="0"/>
                <w:sz w:val="18"/>
              </w:rPr>
              <w:t>提问检验阅读</w:t>
            </w:r>
            <w:r>
              <w:rPr>
                <w:rFonts w:hint="eastAsia" w:ascii="宋体" w:hAnsi="宋体" w:cs="宋体"/>
                <w:bCs/>
                <w:color w:val="404040"/>
                <w:kern w:val="0"/>
                <w:sz w:val="18"/>
                <w:szCs w:val="21"/>
              </w:rPr>
              <w:t>情况</w:t>
            </w:r>
          </w:p>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课后：</w:t>
            </w:r>
            <w:r>
              <w:rPr>
                <w:rFonts w:hint="eastAsia" w:ascii="宋体" w:hAnsi="宋体"/>
                <w:color w:val="000000"/>
                <w:kern w:val="0"/>
                <w:sz w:val="18"/>
              </w:rPr>
              <w:t>复习翻阅前面三次课规定的</w:t>
            </w:r>
            <w:r>
              <w:rPr>
                <w:rFonts w:hint="eastAsia" w:ascii="宋体" w:hAnsi="宋体" w:cs="宋体"/>
                <w:bCs/>
                <w:color w:val="404040"/>
                <w:kern w:val="0"/>
                <w:sz w:val="18"/>
                <w:szCs w:val="21"/>
              </w:rPr>
              <w:t>阅读3《市场营销学》（第三-四章，</w:t>
            </w:r>
            <w:r>
              <w:rPr>
                <w:rFonts w:ascii="宋体" w:hAnsi="宋体" w:cs="宋体"/>
                <w:bCs/>
                <w:color w:val="404040"/>
                <w:kern w:val="0"/>
                <w:sz w:val="18"/>
                <w:szCs w:val="21"/>
              </w:rPr>
              <w:t>P</w:t>
            </w:r>
            <w:r>
              <w:rPr>
                <w:rFonts w:hint="eastAsia" w:ascii="宋体" w:hAnsi="宋体" w:cs="宋体"/>
                <w:bCs/>
                <w:color w:val="404040"/>
                <w:kern w:val="0"/>
                <w:sz w:val="18"/>
                <w:szCs w:val="21"/>
              </w:rPr>
              <w:t>53-82）与4《消费者行为学》（第7-9章，P75-110）的内容</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6</w:t>
            </w:r>
          </w:p>
        </w:tc>
        <w:tc>
          <w:tcPr>
            <w:tcW w:w="851"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4.10周二</w:t>
            </w:r>
            <w:r>
              <w:rPr>
                <w:rFonts w:ascii="微软雅黑" w:hAnsi="微软雅黑" w:eastAsia="微软雅黑"/>
                <w:kern w:val="0"/>
                <w:sz w:val="18"/>
              </w:rPr>
              <w:t>/</w:t>
            </w:r>
            <w:r>
              <w:rPr>
                <w:rFonts w:hint="eastAsia" w:ascii="微软雅黑" w:hAnsi="微软雅黑" w:eastAsia="微软雅黑"/>
                <w:kern w:val="0"/>
                <w:sz w:val="18"/>
              </w:rPr>
              <w:t>1-2节</w:t>
            </w:r>
          </w:p>
        </w:tc>
        <w:tc>
          <w:tcPr>
            <w:tcW w:w="1417" w:type="dxa"/>
            <w:vAlign w:val="center"/>
          </w:tcPr>
          <w:p>
            <w:pPr>
              <w:spacing w:line="360" w:lineRule="auto"/>
              <w:rPr>
                <w:rFonts w:ascii="宋体" w:hAnsi="宋体"/>
                <w:color w:val="000000"/>
                <w:kern w:val="0"/>
                <w:sz w:val="18"/>
              </w:rPr>
            </w:pPr>
            <w:r>
              <w:rPr>
                <w:rFonts w:hint="eastAsia" w:ascii="宋体" w:hAnsi="宋体"/>
                <w:color w:val="000000"/>
                <w:kern w:val="0"/>
                <w:sz w:val="18"/>
              </w:rPr>
              <w:t>竞争者分析及竞争战略：1．竞争者分析；2．竞争战略：差异化和领导者之间的竞争；3．其他竞争战略略</w:t>
            </w:r>
          </w:p>
        </w:tc>
        <w:tc>
          <w:tcPr>
            <w:tcW w:w="2213" w:type="dxa"/>
            <w:vAlign w:val="center"/>
          </w:tcPr>
          <w:p>
            <w:pPr>
              <w:jc w:val="center"/>
              <w:rPr>
                <w:rFonts w:ascii="宋体" w:hAnsi="宋体"/>
                <w:color w:val="000000"/>
                <w:kern w:val="0"/>
                <w:sz w:val="18"/>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1</w:t>
            </w:r>
            <w:r>
              <w:rPr>
                <w:rFonts w:hint="eastAsia" w:ascii="宋体" w:hAnsi="宋体"/>
                <w:color w:val="000000"/>
                <w:kern w:val="0"/>
                <w:sz w:val="18"/>
              </w:rPr>
              <w:t>《营销管理（第5版）》（第9章，</w:t>
            </w:r>
            <w:r>
              <w:rPr>
                <w:rFonts w:ascii="宋体" w:hAnsi="宋体"/>
                <w:color w:val="000000"/>
                <w:kern w:val="0"/>
                <w:sz w:val="18"/>
              </w:rPr>
              <w:t>P</w:t>
            </w:r>
            <w:r>
              <w:rPr>
                <w:rFonts w:hint="eastAsia" w:ascii="宋体" w:hAnsi="宋体"/>
                <w:color w:val="000000"/>
                <w:kern w:val="0"/>
                <w:sz w:val="18"/>
              </w:rPr>
              <w:t>134-144），</w:t>
            </w:r>
            <w:r>
              <w:rPr>
                <w:rFonts w:ascii="宋体" w:hAnsi="宋体"/>
                <w:color w:val="000000"/>
                <w:kern w:val="0"/>
                <w:sz w:val="18"/>
              </w:rPr>
              <w:t>2</w:t>
            </w:r>
            <w:r>
              <w:rPr>
                <w:rFonts w:hint="eastAsia" w:ascii="宋体" w:hAnsi="宋体"/>
                <w:color w:val="000000"/>
                <w:kern w:val="0"/>
                <w:sz w:val="18"/>
              </w:rPr>
              <w:t>《国际市场营销学（原书第14版）》（第11章，</w:t>
            </w:r>
            <w:r>
              <w:rPr>
                <w:rFonts w:ascii="宋体" w:hAnsi="宋体"/>
                <w:color w:val="000000"/>
                <w:kern w:val="0"/>
                <w:sz w:val="18"/>
              </w:rPr>
              <w:t>P</w:t>
            </w:r>
            <w:r>
              <w:rPr>
                <w:rFonts w:hint="eastAsia" w:ascii="宋体" w:hAnsi="宋体"/>
                <w:color w:val="000000"/>
                <w:kern w:val="0"/>
                <w:sz w:val="18"/>
              </w:rPr>
              <w:t>254-262）</w:t>
            </w:r>
          </w:p>
        </w:tc>
        <w:tc>
          <w:tcPr>
            <w:tcW w:w="1189" w:type="dxa"/>
            <w:vAlign w:val="center"/>
          </w:tcPr>
          <w:p>
            <w:pPr>
              <w:jc w:val="center"/>
              <w:rPr>
                <w:rFonts w:ascii="微软雅黑" w:hAnsi="微软雅黑" w:eastAsia="微软雅黑"/>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课堂随机提问检验阅读情况</w:t>
            </w:r>
          </w:p>
          <w:p>
            <w:pPr>
              <w:spacing w:before="80" w:after="80"/>
              <w:jc w:val="center"/>
              <w:rPr>
                <w:rFonts w:ascii="宋体" w:hAnsi="宋体"/>
                <w:color w:val="000000"/>
                <w:kern w:val="0"/>
                <w:sz w:val="18"/>
              </w:rPr>
            </w:pPr>
            <w:r>
              <w:rPr>
                <w:rFonts w:hint="eastAsia" w:ascii="宋体" w:hAnsi="宋体" w:cs="宋体"/>
                <w:bCs/>
                <w:color w:val="404040"/>
                <w:kern w:val="0"/>
                <w:sz w:val="18"/>
                <w:szCs w:val="21"/>
              </w:rPr>
              <w:t>课后：教材P145，思考题3、7、10；阅读3《市场营销学》（第七章，</w:t>
            </w:r>
            <w:r>
              <w:rPr>
                <w:rFonts w:ascii="宋体" w:hAnsi="宋体" w:cs="宋体"/>
                <w:bCs/>
                <w:color w:val="404040"/>
                <w:kern w:val="0"/>
                <w:sz w:val="18"/>
                <w:szCs w:val="21"/>
              </w:rPr>
              <w:t>P</w:t>
            </w:r>
            <w:r>
              <w:rPr>
                <w:rFonts w:hint="eastAsia" w:ascii="宋体" w:hAnsi="宋体" w:cs="宋体"/>
                <w:bCs/>
                <w:color w:val="404040"/>
                <w:kern w:val="0"/>
                <w:sz w:val="18"/>
                <w:szCs w:val="21"/>
              </w:rPr>
              <w:t>132-144），4《消费者行为学》（第10章，P111-120）；</w:t>
            </w:r>
            <w:r>
              <w:rPr>
                <w:rFonts w:hint="eastAsia" w:ascii="黑体" w:hAnsi="黑体" w:eastAsia="黑体" w:cs="宋体"/>
                <w:bCs/>
                <w:color w:val="404040"/>
                <w:kern w:val="0"/>
                <w:sz w:val="18"/>
                <w:szCs w:val="21"/>
              </w:rPr>
              <w:t xml:space="preserve">根据第1周布置小组去学校图书馆查询或阅读文献，课后收交所布置任务的WORD电子文档并评价考核 </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7</w:t>
            </w:r>
          </w:p>
        </w:tc>
        <w:tc>
          <w:tcPr>
            <w:tcW w:w="851"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4.17周二</w:t>
            </w:r>
            <w:r>
              <w:rPr>
                <w:rFonts w:ascii="微软雅黑" w:hAnsi="微软雅黑" w:eastAsia="微软雅黑"/>
                <w:kern w:val="0"/>
                <w:sz w:val="18"/>
              </w:rPr>
              <w:t>/</w:t>
            </w:r>
            <w:r>
              <w:rPr>
                <w:rFonts w:hint="eastAsia" w:ascii="微软雅黑" w:hAnsi="微软雅黑" w:eastAsia="微软雅黑"/>
                <w:kern w:val="0"/>
                <w:sz w:val="18"/>
              </w:rPr>
              <w:t xml:space="preserve">1-2节 </w:t>
            </w:r>
          </w:p>
        </w:tc>
        <w:tc>
          <w:tcPr>
            <w:tcW w:w="1417" w:type="dxa"/>
            <w:vAlign w:val="center"/>
          </w:tcPr>
          <w:p>
            <w:pPr>
              <w:spacing w:line="360" w:lineRule="auto"/>
              <w:rPr>
                <w:rFonts w:ascii="宋体" w:hAnsi="宋体"/>
                <w:color w:val="000000"/>
                <w:kern w:val="0"/>
                <w:sz w:val="18"/>
              </w:rPr>
            </w:pPr>
            <w:r>
              <w:rPr>
                <w:rFonts w:hint="eastAsia" w:ascii="宋体" w:hAnsi="宋体"/>
                <w:color w:val="000000"/>
                <w:kern w:val="0"/>
                <w:sz w:val="18"/>
              </w:rPr>
              <w:t>产品策略：1．产品特点和分类；2．产品差异化；3．包装，标签，担保和保证；4. 新产品开发过程；</w:t>
            </w:r>
          </w:p>
          <w:p>
            <w:pPr>
              <w:jc w:val="left"/>
              <w:rPr>
                <w:rFonts w:ascii="宋体" w:hAnsi="宋体"/>
                <w:color w:val="000000"/>
                <w:kern w:val="0"/>
                <w:sz w:val="18"/>
              </w:rPr>
            </w:pPr>
            <w:r>
              <w:rPr>
                <w:rFonts w:hint="eastAsia" w:ascii="宋体" w:hAnsi="宋体"/>
                <w:color w:val="000000"/>
                <w:kern w:val="0"/>
                <w:sz w:val="18"/>
              </w:rPr>
              <w:t>5. 消费者采用过程和产品生命周期</w:t>
            </w:r>
          </w:p>
        </w:tc>
        <w:tc>
          <w:tcPr>
            <w:tcW w:w="2213" w:type="dxa"/>
            <w:vAlign w:val="center"/>
          </w:tcPr>
          <w:p>
            <w:pPr>
              <w:jc w:val="center"/>
              <w:rPr>
                <w:rFonts w:ascii="微软雅黑" w:hAnsi="微软雅黑" w:eastAsia="微软雅黑"/>
                <w:b/>
                <w:kern w:val="0"/>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1</w:t>
            </w:r>
            <w:r>
              <w:rPr>
                <w:rFonts w:hint="eastAsia" w:ascii="宋体" w:hAnsi="宋体"/>
                <w:color w:val="000000"/>
                <w:kern w:val="0"/>
                <w:sz w:val="18"/>
              </w:rPr>
              <w:t>《营销管理（第5版）》（第10章，</w:t>
            </w:r>
            <w:r>
              <w:rPr>
                <w:rFonts w:ascii="宋体" w:hAnsi="宋体"/>
                <w:color w:val="000000"/>
                <w:kern w:val="0"/>
                <w:sz w:val="18"/>
              </w:rPr>
              <w:t>P</w:t>
            </w:r>
            <w:r>
              <w:rPr>
                <w:rFonts w:hint="eastAsia" w:ascii="宋体" w:hAnsi="宋体"/>
                <w:color w:val="000000"/>
                <w:kern w:val="0"/>
                <w:sz w:val="18"/>
              </w:rPr>
              <w:t>149-164），</w:t>
            </w:r>
            <w:r>
              <w:rPr>
                <w:rFonts w:ascii="宋体" w:hAnsi="宋体"/>
                <w:color w:val="000000"/>
                <w:kern w:val="0"/>
                <w:sz w:val="18"/>
              </w:rPr>
              <w:t>2</w:t>
            </w:r>
            <w:r>
              <w:rPr>
                <w:rFonts w:hint="eastAsia" w:ascii="宋体" w:hAnsi="宋体"/>
                <w:color w:val="000000"/>
                <w:kern w:val="0"/>
                <w:sz w:val="18"/>
              </w:rPr>
              <w:t>《国际市场营销学（原书第14版）》（第12章，</w:t>
            </w:r>
            <w:r>
              <w:rPr>
                <w:rFonts w:ascii="宋体" w:hAnsi="宋体"/>
                <w:color w:val="000000"/>
                <w:kern w:val="0"/>
                <w:sz w:val="18"/>
              </w:rPr>
              <w:t>P</w:t>
            </w:r>
            <w:r>
              <w:rPr>
                <w:rFonts w:hint="eastAsia" w:ascii="宋体" w:hAnsi="宋体"/>
                <w:color w:val="000000"/>
                <w:kern w:val="0"/>
                <w:sz w:val="18"/>
              </w:rPr>
              <w:t>264-289）</w:t>
            </w:r>
          </w:p>
        </w:tc>
        <w:tc>
          <w:tcPr>
            <w:tcW w:w="1189" w:type="dxa"/>
            <w:vAlign w:val="center"/>
          </w:tcPr>
          <w:p>
            <w:pPr>
              <w:jc w:val="center"/>
              <w:rPr>
                <w:rFonts w:ascii="微软雅黑" w:hAnsi="微软雅黑" w:eastAsia="微软雅黑"/>
                <w:b/>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hAnsi="宋体" w:cs="宋体"/>
                <w:bCs/>
                <w:color w:val="404040"/>
                <w:kern w:val="0"/>
                <w:sz w:val="18"/>
                <w:szCs w:val="21"/>
              </w:rPr>
            </w:pPr>
            <w:r>
              <w:rPr>
                <w:rFonts w:hint="eastAsia" w:ascii="宋体" w:hAnsi="宋体"/>
                <w:color w:val="000000"/>
                <w:kern w:val="0"/>
                <w:sz w:val="18"/>
              </w:rPr>
              <w:t>课堂</w:t>
            </w:r>
            <w:r>
              <w:rPr>
                <w:rFonts w:hint="eastAsia" w:ascii="宋体" w:hAnsi="宋体" w:cs="宋体"/>
                <w:bCs/>
                <w:color w:val="404040"/>
                <w:kern w:val="0"/>
                <w:sz w:val="18"/>
                <w:szCs w:val="21"/>
              </w:rPr>
              <w:t>随机提问检验阅读情况</w:t>
            </w:r>
          </w:p>
          <w:p>
            <w:pPr>
              <w:spacing w:before="80" w:after="80"/>
              <w:jc w:val="center"/>
              <w:rPr>
                <w:rFonts w:ascii="宋体" w:hAnsi="宋体"/>
                <w:color w:val="000000"/>
                <w:kern w:val="0"/>
                <w:sz w:val="18"/>
              </w:rPr>
            </w:pPr>
            <w:r>
              <w:rPr>
                <w:rFonts w:hint="eastAsia" w:ascii="宋体" w:hAnsi="宋体" w:cs="宋体"/>
                <w:bCs/>
                <w:color w:val="404040"/>
                <w:kern w:val="0"/>
                <w:sz w:val="18"/>
                <w:szCs w:val="21"/>
              </w:rPr>
              <w:t>课后：教材P213，思考题3、7；阅读3《市场营销学》（第八章，</w:t>
            </w:r>
            <w:r>
              <w:rPr>
                <w:rFonts w:ascii="宋体" w:hAnsi="宋体" w:cs="宋体"/>
                <w:bCs/>
                <w:color w:val="404040"/>
                <w:kern w:val="0"/>
                <w:sz w:val="18"/>
                <w:szCs w:val="21"/>
              </w:rPr>
              <w:t>P</w:t>
            </w:r>
            <w:r>
              <w:rPr>
                <w:rFonts w:hint="eastAsia" w:ascii="宋体" w:hAnsi="宋体" w:cs="宋体"/>
                <w:bCs/>
                <w:color w:val="404040"/>
                <w:kern w:val="0"/>
                <w:sz w:val="18"/>
                <w:szCs w:val="21"/>
              </w:rPr>
              <w:t>148-171），4《消费者行为学》（第11-12章，P121-144）</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7</w:t>
            </w:r>
          </w:p>
        </w:tc>
        <w:tc>
          <w:tcPr>
            <w:tcW w:w="851"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4.19周四</w:t>
            </w:r>
            <w:r>
              <w:rPr>
                <w:rFonts w:ascii="微软雅黑" w:hAnsi="微软雅黑" w:eastAsia="微软雅黑"/>
                <w:kern w:val="0"/>
                <w:sz w:val="18"/>
              </w:rPr>
              <w:t>/</w:t>
            </w:r>
            <w:r>
              <w:rPr>
                <w:rFonts w:hint="eastAsia" w:ascii="微软雅黑" w:hAnsi="微软雅黑" w:eastAsia="微软雅黑"/>
                <w:kern w:val="0"/>
                <w:sz w:val="18"/>
              </w:rPr>
              <w:t>7-8节</w:t>
            </w:r>
          </w:p>
        </w:tc>
        <w:tc>
          <w:tcPr>
            <w:tcW w:w="1417" w:type="dxa"/>
            <w:vAlign w:val="center"/>
          </w:tcPr>
          <w:p>
            <w:pPr>
              <w:spacing w:line="360" w:lineRule="auto"/>
              <w:rPr>
                <w:rFonts w:ascii="宋体" w:hAnsi="宋体"/>
                <w:color w:val="000000"/>
                <w:kern w:val="0"/>
                <w:sz w:val="18"/>
              </w:rPr>
            </w:pPr>
            <w:r>
              <w:rPr>
                <w:rFonts w:hint="eastAsia" w:ascii="宋体" w:hAnsi="宋体"/>
                <w:color w:val="000000"/>
                <w:kern w:val="0"/>
                <w:sz w:val="18"/>
              </w:rPr>
              <w:t>服务策略：1．服务的定义，性质和分类；2．新的服务现状；3．服务质量管理；4．产品和服务的关系管理</w:t>
            </w:r>
          </w:p>
        </w:tc>
        <w:tc>
          <w:tcPr>
            <w:tcW w:w="2213" w:type="dxa"/>
            <w:vAlign w:val="center"/>
          </w:tcPr>
          <w:p>
            <w:pPr>
              <w:jc w:val="center"/>
              <w:rPr>
                <w:rFonts w:ascii="宋体" w:hAnsi="宋体"/>
                <w:color w:val="000000"/>
                <w:kern w:val="0"/>
                <w:sz w:val="18"/>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1</w:t>
            </w:r>
            <w:r>
              <w:rPr>
                <w:rFonts w:hint="eastAsia" w:ascii="宋体" w:hAnsi="宋体"/>
                <w:color w:val="000000"/>
                <w:kern w:val="0"/>
                <w:sz w:val="18"/>
              </w:rPr>
              <w:t>《营销管理（第5版）》（第11章，</w:t>
            </w:r>
            <w:r>
              <w:rPr>
                <w:rFonts w:ascii="宋体" w:hAnsi="宋体"/>
                <w:color w:val="000000"/>
                <w:kern w:val="0"/>
                <w:sz w:val="18"/>
              </w:rPr>
              <w:t>P</w:t>
            </w:r>
            <w:r>
              <w:rPr>
                <w:rFonts w:hint="eastAsia" w:ascii="宋体" w:hAnsi="宋体"/>
                <w:color w:val="000000"/>
                <w:kern w:val="0"/>
                <w:sz w:val="18"/>
              </w:rPr>
              <w:t>171-179）；</w:t>
            </w:r>
            <w:r>
              <w:rPr>
                <w:rFonts w:ascii="宋体" w:hAnsi="宋体"/>
                <w:color w:val="000000"/>
                <w:kern w:val="0"/>
                <w:sz w:val="18"/>
              </w:rPr>
              <w:t>2</w:t>
            </w:r>
            <w:r>
              <w:rPr>
                <w:rFonts w:hint="eastAsia" w:ascii="宋体" w:hAnsi="宋体"/>
                <w:color w:val="000000"/>
                <w:kern w:val="0"/>
                <w:sz w:val="18"/>
              </w:rPr>
              <w:t>《国际市场营销学（原书第14版）》（第13章，</w:t>
            </w:r>
            <w:r>
              <w:rPr>
                <w:rFonts w:ascii="宋体" w:hAnsi="宋体"/>
                <w:color w:val="000000"/>
                <w:kern w:val="0"/>
                <w:sz w:val="18"/>
              </w:rPr>
              <w:t>P</w:t>
            </w:r>
            <w:r>
              <w:rPr>
                <w:rFonts w:hint="eastAsia" w:ascii="宋体" w:hAnsi="宋体"/>
                <w:color w:val="000000"/>
                <w:kern w:val="0"/>
                <w:sz w:val="18"/>
              </w:rPr>
              <w:t>290-303）</w:t>
            </w:r>
          </w:p>
        </w:tc>
        <w:tc>
          <w:tcPr>
            <w:tcW w:w="1189" w:type="dxa"/>
            <w:vAlign w:val="center"/>
          </w:tcPr>
          <w:p>
            <w:pPr>
              <w:jc w:val="center"/>
              <w:rPr>
                <w:rFonts w:ascii="微软雅黑" w:hAnsi="微软雅黑" w:eastAsia="微软雅黑"/>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课堂</w:t>
            </w:r>
            <w:r>
              <w:rPr>
                <w:rFonts w:hint="eastAsia" w:ascii="宋体" w:hAnsi="宋体"/>
                <w:color w:val="000000"/>
                <w:kern w:val="0"/>
                <w:sz w:val="18"/>
              </w:rPr>
              <w:t>随</w:t>
            </w:r>
            <w:r>
              <w:rPr>
                <w:rFonts w:hint="eastAsia" w:ascii="宋体" w:hAnsi="宋体" w:cs="宋体"/>
                <w:bCs/>
                <w:color w:val="404040"/>
                <w:kern w:val="0"/>
                <w:sz w:val="18"/>
                <w:szCs w:val="21"/>
              </w:rPr>
              <w:t>机提问检验阅读情况</w:t>
            </w:r>
          </w:p>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课后：教材P329，思考题2、6、7；阅读4《消费者行为学》（第13章，P145-156）</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8</w:t>
            </w:r>
          </w:p>
        </w:tc>
        <w:tc>
          <w:tcPr>
            <w:tcW w:w="851"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4.24周二</w:t>
            </w:r>
            <w:r>
              <w:rPr>
                <w:rFonts w:ascii="微软雅黑" w:hAnsi="微软雅黑" w:eastAsia="微软雅黑"/>
                <w:kern w:val="0"/>
                <w:sz w:val="18"/>
              </w:rPr>
              <w:t>/</w:t>
            </w:r>
            <w:r>
              <w:rPr>
                <w:rFonts w:hint="eastAsia" w:ascii="微软雅黑" w:hAnsi="微软雅黑" w:eastAsia="微软雅黑"/>
                <w:kern w:val="0"/>
                <w:sz w:val="18"/>
              </w:rPr>
              <w:t>1-2节</w:t>
            </w:r>
          </w:p>
        </w:tc>
        <w:tc>
          <w:tcPr>
            <w:tcW w:w="1417" w:type="dxa"/>
            <w:vAlign w:val="center"/>
          </w:tcPr>
          <w:p>
            <w:pPr>
              <w:spacing w:line="360" w:lineRule="auto"/>
              <w:rPr>
                <w:rFonts w:ascii="宋体" w:hAnsi="宋体"/>
                <w:color w:val="000000"/>
                <w:kern w:val="0"/>
                <w:sz w:val="18"/>
              </w:rPr>
            </w:pPr>
            <w:r>
              <w:rPr>
                <w:rFonts w:hint="eastAsia" w:ascii="宋体" w:hAnsi="宋体"/>
                <w:color w:val="000000"/>
                <w:kern w:val="0"/>
                <w:sz w:val="18"/>
              </w:rPr>
              <w:t>定价策略：1．定价的基本知识；2．价格的制定和修改；3．价格变动的发起和应对</w:t>
            </w:r>
          </w:p>
        </w:tc>
        <w:tc>
          <w:tcPr>
            <w:tcW w:w="2213" w:type="dxa"/>
            <w:vAlign w:val="center"/>
          </w:tcPr>
          <w:p>
            <w:pPr>
              <w:jc w:val="center"/>
              <w:rPr>
                <w:rFonts w:ascii="宋体" w:hAnsi="宋体"/>
                <w:color w:val="000000"/>
                <w:kern w:val="0"/>
                <w:sz w:val="18"/>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1</w:t>
            </w:r>
            <w:r>
              <w:rPr>
                <w:rFonts w:hint="eastAsia" w:ascii="宋体" w:hAnsi="宋体"/>
                <w:color w:val="000000"/>
                <w:kern w:val="0"/>
                <w:sz w:val="18"/>
              </w:rPr>
              <w:t>《营销管理（第5版）》（第12章，</w:t>
            </w:r>
            <w:r>
              <w:rPr>
                <w:rFonts w:ascii="宋体" w:hAnsi="宋体"/>
                <w:color w:val="000000"/>
                <w:kern w:val="0"/>
                <w:sz w:val="18"/>
              </w:rPr>
              <w:t>P</w:t>
            </w:r>
            <w:r>
              <w:rPr>
                <w:rFonts w:hint="eastAsia" w:ascii="宋体" w:hAnsi="宋体"/>
                <w:color w:val="000000"/>
                <w:kern w:val="0"/>
                <w:sz w:val="18"/>
              </w:rPr>
              <w:t>183-197）；</w:t>
            </w:r>
            <w:r>
              <w:rPr>
                <w:rFonts w:ascii="宋体" w:hAnsi="宋体"/>
                <w:color w:val="000000"/>
                <w:kern w:val="0"/>
                <w:sz w:val="18"/>
              </w:rPr>
              <w:t>2</w:t>
            </w:r>
            <w:r>
              <w:rPr>
                <w:rFonts w:hint="eastAsia" w:ascii="宋体" w:hAnsi="宋体"/>
                <w:color w:val="000000"/>
                <w:kern w:val="0"/>
                <w:sz w:val="18"/>
              </w:rPr>
              <w:t>《国际市场营销学（原书第14版）》（第18章，</w:t>
            </w:r>
            <w:r>
              <w:rPr>
                <w:rFonts w:ascii="宋体" w:hAnsi="宋体"/>
                <w:color w:val="000000"/>
                <w:kern w:val="0"/>
                <w:sz w:val="18"/>
              </w:rPr>
              <w:t>P</w:t>
            </w:r>
            <w:r>
              <w:rPr>
                <w:rFonts w:hint="eastAsia" w:ascii="宋体" w:hAnsi="宋体"/>
                <w:color w:val="000000"/>
                <w:kern w:val="0"/>
                <w:sz w:val="18"/>
              </w:rPr>
              <w:t>411-430）</w:t>
            </w:r>
          </w:p>
        </w:tc>
        <w:tc>
          <w:tcPr>
            <w:tcW w:w="1189" w:type="dxa"/>
            <w:vAlign w:val="center"/>
          </w:tcPr>
          <w:p>
            <w:pPr>
              <w:jc w:val="center"/>
              <w:rPr>
                <w:rFonts w:ascii="微软雅黑" w:hAnsi="微软雅黑" w:eastAsia="微软雅黑"/>
                <w:b/>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课堂随机提问检验阅读情况</w:t>
            </w:r>
          </w:p>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课后：教材P243，思考题1、4；阅读3《市场营销学》（第九章，</w:t>
            </w:r>
            <w:r>
              <w:rPr>
                <w:rFonts w:ascii="宋体" w:hAnsi="宋体" w:cs="宋体"/>
                <w:bCs/>
                <w:color w:val="404040"/>
                <w:kern w:val="0"/>
                <w:sz w:val="18"/>
                <w:szCs w:val="21"/>
              </w:rPr>
              <w:t>P</w:t>
            </w:r>
            <w:r>
              <w:rPr>
                <w:rFonts w:hint="eastAsia" w:ascii="宋体" w:hAnsi="宋体" w:cs="宋体"/>
                <w:bCs/>
                <w:color w:val="404040"/>
                <w:kern w:val="0"/>
                <w:sz w:val="18"/>
                <w:szCs w:val="21"/>
              </w:rPr>
              <w:t>179-192），4《消费者行为学》（第14章，P157-168）；</w:t>
            </w:r>
            <w:r>
              <w:rPr>
                <w:rFonts w:hint="eastAsia" w:ascii="黑体" w:hAnsi="黑体" w:eastAsia="黑体" w:cs="宋体"/>
                <w:bCs/>
                <w:color w:val="404040"/>
                <w:kern w:val="0"/>
                <w:sz w:val="18"/>
                <w:szCs w:val="21"/>
              </w:rPr>
              <w:t>第8周布置小组实践考察任务，做成小组</w:t>
            </w:r>
            <w:r>
              <w:rPr>
                <w:rFonts w:ascii="黑体" w:hAnsi="黑体" w:eastAsia="黑体" w:cs="宋体"/>
                <w:bCs/>
                <w:color w:val="404040"/>
                <w:kern w:val="0"/>
                <w:sz w:val="18"/>
                <w:szCs w:val="21"/>
              </w:rPr>
              <w:t>PPT</w:t>
            </w:r>
            <w:r>
              <w:rPr>
                <w:rFonts w:hint="eastAsia" w:ascii="黑体" w:hAnsi="黑体" w:eastAsia="黑体" w:cs="宋体"/>
                <w:bCs/>
                <w:color w:val="404040"/>
                <w:kern w:val="0"/>
                <w:sz w:val="18"/>
                <w:szCs w:val="21"/>
              </w:rPr>
              <w:t>，将在第12-15周由在小组长统筹下个人上台演讲</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9</w:t>
            </w:r>
          </w:p>
        </w:tc>
        <w:tc>
          <w:tcPr>
            <w:tcW w:w="851"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5.1周二</w:t>
            </w:r>
            <w:r>
              <w:rPr>
                <w:rFonts w:ascii="微软雅黑" w:hAnsi="微软雅黑" w:eastAsia="微软雅黑"/>
                <w:kern w:val="0"/>
                <w:sz w:val="18"/>
              </w:rPr>
              <w:t>/</w:t>
            </w:r>
            <w:r>
              <w:rPr>
                <w:rFonts w:hint="eastAsia" w:ascii="微软雅黑" w:hAnsi="微软雅黑" w:eastAsia="微软雅黑"/>
                <w:kern w:val="0"/>
                <w:sz w:val="18"/>
              </w:rPr>
              <w:t>1-2节</w:t>
            </w:r>
          </w:p>
        </w:tc>
        <w:tc>
          <w:tcPr>
            <w:tcW w:w="1417" w:type="dxa"/>
            <w:vAlign w:val="center"/>
          </w:tcPr>
          <w:p>
            <w:pPr>
              <w:spacing w:line="360" w:lineRule="auto"/>
              <w:rPr>
                <w:rFonts w:ascii="宋体" w:hAnsi="宋体"/>
                <w:color w:val="000000"/>
                <w:kern w:val="0"/>
                <w:sz w:val="18"/>
              </w:rPr>
            </w:pPr>
          </w:p>
        </w:tc>
        <w:tc>
          <w:tcPr>
            <w:tcW w:w="2213" w:type="dxa"/>
            <w:vAlign w:val="center"/>
          </w:tcPr>
          <w:p>
            <w:pPr>
              <w:jc w:val="center"/>
              <w:rPr>
                <w:rFonts w:ascii="宋体" w:hAnsi="宋体"/>
                <w:color w:val="000000"/>
                <w:kern w:val="0"/>
                <w:sz w:val="18"/>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群提示：复习翻阅前面四次课规定的阅读</w:t>
            </w:r>
            <w:r>
              <w:rPr>
                <w:rFonts w:ascii="宋体" w:hAnsi="宋体"/>
                <w:color w:val="000000"/>
                <w:kern w:val="0"/>
                <w:sz w:val="18"/>
              </w:rPr>
              <w:t>1</w:t>
            </w:r>
            <w:r>
              <w:rPr>
                <w:rFonts w:hint="eastAsia" w:ascii="宋体" w:hAnsi="宋体"/>
                <w:color w:val="000000"/>
                <w:kern w:val="0"/>
                <w:sz w:val="18"/>
              </w:rPr>
              <w:t>《营销管理（第5版）》（第9-12章，</w:t>
            </w:r>
            <w:r>
              <w:rPr>
                <w:rFonts w:ascii="宋体" w:hAnsi="宋体"/>
                <w:color w:val="000000"/>
                <w:kern w:val="0"/>
                <w:sz w:val="18"/>
              </w:rPr>
              <w:t>P</w:t>
            </w:r>
            <w:r>
              <w:rPr>
                <w:rFonts w:hint="eastAsia" w:ascii="宋体" w:hAnsi="宋体"/>
                <w:color w:val="000000"/>
                <w:kern w:val="0"/>
                <w:sz w:val="18"/>
              </w:rPr>
              <w:t>134-197）与</w:t>
            </w:r>
            <w:r>
              <w:rPr>
                <w:rFonts w:ascii="宋体" w:hAnsi="宋体"/>
                <w:color w:val="000000"/>
                <w:kern w:val="0"/>
                <w:sz w:val="18"/>
              </w:rPr>
              <w:t>2</w:t>
            </w:r>
            <w:r>
              <w:rPr>
                <w:rFonts w:hint="eastAsia" w:ascii="宋体" w:hAnsi="宋体"/>
                <w:color w:val="000000"/>
                <w:kern w:val="0"/>
                <w:sz w:val="18"/>
              </w:rPr>
              <w:t>《国际市场营销学（原书第14版）》（第11-13章，</w:t>
            </w:r>
            <w:r>
              <w:rPr>
                <w:rFonts w:ascii="宋体" w:hAnsi="宋体"/>
                <w:color w:val="000000"/>
                <w:kern w:val="0"/>
                <w:sz w:val="18"/>
              </w:rPr>
              <w:t>P</w:t>
            </w:r>
            <w:r>
              <w:rPr>
                <w:rFonts w:hint="eastAsia" w:ascii="宋体" w:hAnsi="宋体"/>
                <w:color w:val="000000"/>
                <w:kern w:val="0"/>
                <w:sz w:val="18"/>
              </w:rPr>
              <w:t>6-108；第18章，</w:t>
            </w:r>
            <w:r>
              <w:rPr>
                <w:rFonts w:ascii="宋体" w:hAnsi="宋体"/>
                <w:color w:val="000000"/>
                <w:kern w:val="0"/>
                <w:sz w:val="18"/>
              </w:rPr>
              <w:t>P</w:t>
            </w:r>
            <w:r>
              <w:rPr>
                <w:rFonts w:hint="eastAsia" w:ascii="宋体" w:hAnsi="宋体"/>
                <w:color w:val="000000"/>
                <w:kern w:val="0"/>
                <w:sz w:val="18"/>
              </w:rPr>
              <w:t>411-430）的内容</w:t>
            </w:r>
          </w:p>
        </w:tc>
        <w:tc>
          <w:tcPr>
            <w:tcW w:w="1189" w:type="dxa"/>
            <w:vAlign w:val="center"/>
          </w:tcPr>
          <w:p>
            <w:pPr>
              <w:jc w:val="center"/>
              <w:rPr>
                <w:rFonts w:ascii="微软雅黑" w:hAnsi="微软雅黑" w:eastAsia="微软雅黑"/>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课堂随机</w:t>
            </w:r>
            <w:r>
              <w:rPr>
                <w:rFonts w:hint="eastAsia" w:ascii="宋体" w:hAnsi="宋体"/>
                <w:color w:val="000000"/>
                <w:kern w:val="0"/>
                <w:sz w:val="18"/>
              </w:rPr>
              <w:t>提问检验阅读</w:t>
            </w:r>
            <w:r>
              <w:rPr>
                <w:rFonts w:hint="eastAsia" w:ascii="宋体" w:hAnsi="宋体" w:cs="宋体"/>
                <w:bCs/>
                <w:color w:val="404040"/>
                <w:kern w:val="0"/>
                <w:sz w:val="18"/>
                <w:szCs w:val="21"/>
              </w:rPr>
              <w:t>情况</w:t>
            </w:r>
          </w:p>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课后：</w:t>
            </w:r>
            <w:r>
              <w:rPr>
                <w:rFonts w:hint="eastAsia" w:ascii="宋体" w:hAnsi="宋体"/>
                <w:color w:val="000000"/>
                <w:kern w:val="0"/>
                <w:sz w:val="18"/>
              </w:rPr>
              <w:t>复习翻阅前面四次课规定的</w:t>
            </w:r>
            <w:r>
              <w:rPr>
                <w:rFonts w:hint="eastAsia" w:ascii="宋体" w:hAnsi="宋体" w:cs="宋体"/>
                <w:bCs/>
                <w:color w:val="404040"/>
                <w:kern w:val="0"/>
                <w:sz w:val="18"/>
                <w:szCs w:val="21"/>
              </w:rPr>
              <w:t>阅读3《市场营销学》（第七-九章，</w:t>
            </w:r>
            <w:r>
              <w:rPr>
                <w:rFonts w:ascii="宋体" w:hAnsi="宋体" w:cs="宋体"/>
                <w:bCs/>
                <w:color w:val="404040"/>
                <w:kern w:val="0"/>
                <w:sz w:val="18"/>
                <w:szCs w:val="21"/>
              </w:rPr>
              <w:t>P</w:t>
            </w:r>
            <w:r>
              <w:rPr>
                <w:rFonts w:hint="eastAsia" w:ascii="宋体" w:hAnsi="宋体" w:cs="宋体"/>
                <w:bCs/>
                <w:color w:val="404040"/>
                <w:kern w:val="0"/>
                <w:sz w:val="18"/>
                <w:szCs w:val="21"/>
              </w:rPr>
              <w:t>132-192）与4《消费者行为学》（第10-14章，P111-168）</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9</w:t>
            </w:r>
          </w:p>
        </w:tc>
        <w:tc>
          <w:tcPr>
            <w:tcW w:w="851"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5.3周四</w:t>
            </w:r>
            <w:r>
              <w:rPr>
                <w:rFonts w:ascii="微软雅黑" w:hAnsi="微软雅黑" w:eastAsia="微软雅黑"/>
                <w:kern w:val="0"/>
                <w:sz w:val="18"/>
              </w:rPr>
              <w:t>/</w:t>
            </w:r>
            <w:r>
              <w:rPr>
                <w:rFonts w:hint="eastAsia" w:ascii="微软雅黑" w:hAnsi="微软雅黑" w:eastAsia="微软雅黑"/>
                <w:kern w:val="0"/>
                <w:sz w:val="18"/>
              </w:rPr>
              <w:t>7-8节</w:t>
            </w:r>
          </w:p>
        </w:tc>
        <w:tc>
          <w:tcPr>
            <w:tcW w:w="1417" w:type="dxa"/>
            <w:vAlign w:val="center"/>
          </w:tcPr>
          <w:p>
            <w:pPr>
              <w:spacing w:line="360" w:lineRule="auto"/>
              <w:rPr>
                <w:color w:val="000000"/>
                <w:sz w:val="24"/>
              </w:rPr>
            </w:pPr>
            <w:r>
              <w:rPr>
                <w:rFonts w:hint="eastAsia" w:ascii="宋体" w:hAnsi="宋体"/>
                <w:color w:val="000000"/>
                <w:kern w:val="0"/>
                <w:sz w:val="18"/>
              </w:rPr>
              <w:t>渠道策略：1．营销渠道和价值网络的定义和作用；2．渠道的设计，管理和整合；3．渠道的冲突，合作和竞争；4．零售、批发和物流</w:t>
            </w:r>
          </w:p>
        </w:tc>
        <w:tc>
          <w:tcPr>
            <w:tcW w:w="2213" w:type="dxa"/>
            <w:vAlign w:val="center"/>
          </w:tcPr>
          <w:p>
            <w:pPr>
              <w:jc w:val="center"/>
              <w:rPr>
                <w:rFonts w:ascii="宋体" w:hAnsi="宋体"/>
                <w:color w:val="000000"/>
                <w:kern w:val="0"/>
                <w:sz w:val="18"/>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1</w:t>
            </w:r>
            <w:r>
              <w:rPr>
                <w:rFonts w:hint="eastAsia" w:ascii="宋体" w:hAnsi="宋体"/>
                <w:color w:val="000000"/>
                <w:kern w:val="0"/>
                <w:sz w:val="18"/>
              </w:rPr>
              <w:t>《营销管理（第5版）》（第13章，</w:t>
            </w:r>
            <w:r>
              <w:rPr>
                <w:rFonts w:ascii="宋体" w:hAnsi="宋体"/>
                <w:color w:val="000000"/>
                <w:kern w:val="0"/>
                <w:sz w:val="18"/>
              </w:rPr>
              <w:t>P</w:t>
            </w:r>
            <w:r>
              <w:rPr>
                <w:rFonts w:hint="eastAsia" w:ascii="宋体" w:hAnsi="宋体"/>
                <w:color w:val="000000"/>
                <w:kern w:val="0"/>
                <w:sz w:val="18"/>
              </w:rPr>
              <w:t>203-215；第14章，P219-229）；</w:t>
            </w:r>
            <w:r>
              <w:rPr>
                <w:rFonts w:ascii="宋体" w:hAnsi="宋体"/>
                <w:color w:val="000000"/>
                <w:kern w:val="0"/>
                <w:sz w:val="18"/>
              </w:rPr>
              <w:t>2</w:t>
            </w:r>
            <w:r>
              <w:rPr>
                <w:rFonts w:hint="eastAsia" w:ascii="宋体" w:hAnsi="宋体"/>
                <w:color w:val="000000"/>
                <w:kern w:val="0"/>
                <w:sz w:val="18"/>
              </w:rPr>
              <w:t>《国际市场营销学（原书第14版）》（第14章，</w:t>
            </w:r>
            <w:r>
              <w:rPr>
                <w:rFonts w:ascii="宋体" w:hAnsi="宋体"/>
                <w:color w:val="000000"/>
                <w:kern w:val="0"/>
                <w:sz w:val="18"/>
              </w:rPr>
              <w:t>P</w:t>
            </w:r>
            <w:r>
              <w:rPr>
                <w:rFonts w:hint="eastAsia" w:ascii="宋体" w:hAnsi="宋体"/>
                <w:color w:val="000000"/>
                <w:kern w:val="0"/>
                <w:sz w:val="18"/>
              </w:rPr>
              <w:t>308-326）</w:t>
            </w:r>
          </w:p>
        </w:tc>
        <w:tc>
          <w:tcPr>
            <w:tcW w:w="1189" w:type="dxa"/>
            <w:vAlign w:val="center"/>
          </w:tcPr>
          <w:p>
            <w:pPr>
              <w:jc w:val="center"/>
              <w:rPr>
                <w:rFonts w:ascii="微软雅黑" w:hAnsi="微软雅黑" w:eastAsia="微软雅黑"/>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hAnsi="宋体" w:cs="宋体"/>
                <w:bCs/>
                <w:color w:val="404040"/>
                <w:kern w:val="0"/>
                <w:sz w:val="18"/>
                <w:szCs w:val="21"/>
              </w:rPr>
            </w:pPr>
            <w:r>
              <w:rPr>
                <w:rFonts w:hint="eastAsia" w:ascii="微软雅黑" w:hAnsi="微软雅黑" w:eastAsia="微软雅黑"/>
                <w:color w:val="000000"/>
                <w:kern w:val="0"/>
                <w:sz w:val="18"/>
              </w:rPr>
              <w:t>课</w:t>
            </w:r>
            <w:r>
              <w:rPr>
                <w:rFonts w:hint="eastAsia" w:ascii="宋体" w:hAnsi="宋体"/>
                <w:color w:val="000000"/>
                <w:kern w:val="0"/>
                <w:sz w:val="18"/>
              </w:rPr>
              <w:t>堂</w:t>
            </w:r>
            <w:r>
              <w:rPr>
                <w:rFonts w:hint="eastAsia" w:ascii="宋体" w:hAnsi="宋体" w:cs="宋体"/>
                <w:bCs/>
                <w:color w:val="404040"/>
                <w:kern w:val="0"/>
                <w:sz w:val="18"/>
                <w:szCs w:val="21"/>
              </w:rPr>
              <w:t>随机提问检验阅读情况</w:t>
            </w:r>
          </w:p>
          <w:p>
            <w:pPr>
              <w:spacing w:before="80" w:after="80"/>
              <w:jc w:val="center"/>
              <w:rPr>
                <w:rFonts w:ascii="微软雅黑" w:hAnsi="微软雅黑" w:eastAsia="微软雅黑"/>
                <w:color w:val="000000"/>
                <w:kern w:val="0"/>
                <w:sz w:val="18"/>
              </w:rPr>
            </w:pPr>
            <w:r>
              <w:rPr>
                <w:rFonts w:hint="eastAsia" w:ascii="宋体" w:hAnsi="宋体" w:cs="宋体"/>
                <w:bCs/>
                <w:color w:val="404040"/>
                <w:kern w:val="0"/>
                <w:sz w:val="18"/>
                <w:szCs w:val="21"/>
              </w:rPr>
              <w:t>课后：教材P271，思考题4、8；阅读3《市场营销学》（第十章，</w:t>
            </w:r>
            <w:r>
              <w:rPr>
                <w:rFonts w:ascii="宋体" w:hAnsi="宋体" w:cs="宋体"/>
                <w:bCs/>
                <w:color w:val="404040"/>
                <w:kern w:val="0"/>
                <w:sz w:val="18"/>
                <w:szCs w:val="21"/>
              </w:rPr>
              <w:t>P</w:t>
            </w:r>
            <w:r>
              <w:rPr>
                <w:rFonts w:hint="eastAsia" w:ascii="宋体" w:hAnsi="宋体" w:cs="宋体"/>
                <w:bCs/>
                <w:color w:val="404040"/>
                <w:kern w:val="0"/>
                <w:sz w:val="18"/>
                <w:szCs w:val="21"/>
              </w:rPr>
              <w:t>197-215），4《消费者行为学》（第15章，P169-180）</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10</w:t>
            </w:r>
          </w:p>
        </w:tc>
        <w:tc>
          <w:tcPr>
            <w:tcW w:w="851"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5.8周二</w:t>
            </w:r>
            <w:r>
              <w:rPr>
                <w:rFonts w:ascii="微软雅黑" w:hAnsi="微软雅黑" w:eastAsia="微软雅黑"/>
                <w:kern w:val="0"/>
                <w:sz w:val="18"/>
              </w:rPr>
              <w:t>/</w:t>
            </w:r>
            <w:r>
              <w:rPr>
                <w:rFonts w:hint="eastAsia" w:ascii="微软雅黑" w:hAnsi="微软雅黑" w:eastAsia="微软雅黑"/>
                <w:kern w:val="0"/>
                <w:sz w:val="18"/>
              </w:rPr>
              <w:t>1-2节</w:t>
            </w:r>
          </w:p>
        </w:tc>
        <w:tc>
          <w:tcPr>
            <w:tcW w:w="1417" w:type="dxa"/>
            <w:vAlign w:val="center"/>
          </w:tcPr>
          <w:p>
            <w:pPr>
              <w:spacing w:line="360" w:lineRule="auto"/>
              <w:rPr>
                <w:rFonts w:ascii="宋体" w:hAnsi="宋体"/>
                <w:color w:val="000000"/>
                <w:kern w:val="0"/>
                <w:sz w:val="18"/>
              </w:rPr>
            </w:pPr>
            <w:r>
              <w:rPr>
                <w:rFonts w:hint="eastAsia" w:ascii="宋体" w:hAnsi="宋体"/>
                <w:color w:val="000000"/>
                <w:kern w:val="0"/>
                <w:sz w:val="18"/>
              </w:rPr>
              <w:t>整合营销传播：1．营销传播的作用和开发；2．营销传播组合的方法；3. 营销传播过程的管理和整合</w:t>
            </w:r>
          </w:p>
        </w:tc>
        <w:tc>
          <w:tcPr>
            <w:tcW w:w="2213" w:type="dxa"/>
            <w:vAlign w:val="center"/>
          </w:tcPr>
          <w:p>
            <w:pPr>
              <w:jc w:val="center"/>
              <w:rPr>
                <w:rFonts w:ascii="微软雅黑" w:hAnsi="微软雅黑" w:eastAsia="微软雅黑"/>
                <w:b/>
                <w:kern w:val="0"/>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1</w:t>
            </w:r>
            <w:r>
              <w:rPr>
                <w:rFonts w:hint="eastAsia" w:ascii="宋体" w:hAnsi="宋体"/>
                <w:color w:val="000000"/>
                <w:kern w:val="0"/>
                <w:sz w:val="18"/>
              </w:rPr>
              <w:t>《营销管理（第5版）》（第15章，</w:t>
            </w:r>
            <w:r>
              <w:rPr>
                <w:rFonts w:ascii="宋体" w:hAnsi="宋体"/>
                <w:color w:val="000000"/>
                <w:kern w:val="0"/>
                <w:sz w:val="18"/>
              </w:rPr>
              <w:t>P</w:t>
            </w:r>
            <w:r>
              <w:rPr>
                <w:rFonts w:hint="eastAsia" w:ascii="宋体" w:hAnsi="宋体"/>
                <w:color w:val="000000"/>
                <w:kern w:val="0"/>
                <w:sz w:val="18"/>
              </w:rPr>
              <w:t>235-245）；</w:t>
            </w:r>
            <w:r>
              <w:rPr>
                <w:rFonts w:ascii="宋体" w:hAnsi="宋体"/>
                <w:color w:val="000000"/>
                <w:kern w:val="0"/>
                <w:sz w:val="18"/>
              </w:rPr>
              <w:t>2</w:t>
            </w:r>
            <w:r>
              <w:rPr>
                <w:rFonts w:hint="eastAsia" w:ascii="宋体" w:hAnsi="宋体"/>
                <w:color w:val="000000"/>
                <w:kern w:val="0"/>
                <w:sz w:val="18"/>
              </w:rPr>
              <w:t>《国际市场营销学（原书第14版）》（第16章，</w:t>
            </w:r>
            <w:r>
              <w:rPr>
                <w:rFonts w:ascii="宋体" w:hAnsi="宋体"/>
                <w:color w:val="000000"/>
                <w:kern w:val="0"/>
                <w:sz w:val="18"/>
              </w:rPr>
              <w:t>P</w:t>
            </w:r>
            <w:r>
              <w:rPr>
                <w:rFonts w:hint="eastAsia" w:ascii="宋体" w:hAnsi="宋体"/>
                <w:color w:val="000000"/>
                <w:kern w:val="0"/>
                <w:sz w:val="18"/>
              </w:rPr>
              <w:t>362-383）</w:t>
            </w:r>
          </w:p>
        </w:tc>
        <w:tc>
          <w:tcPr>
            <w:tcW w:w="1189" w:type="dxa"/>
            <w:vAlign w:val="center"/>
          </w:tcPr>
          <w:p>
            <w:pPr>
              <w:jc w:val="center"/>
              <w:rPr>
                <w:rFonts w:ascii="微软雅黑" w:hAnsi="微软雅黑" w:eastAsia="微软雅黑"/>
                <w:b/>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课堂随机提问检验阅读情况</w:t>
            </w:r>
          </w:p>
          <w:p>
            <w:pPr>
              <w:spacing w:before="80" w:after="80"/>
              <w:jc w:val="center"/>
              <w:rPr>
                <w:rFonts w:ascii="微软雅黑" w:hAnsi="微软雅黑" w:eastAsia="微软雅黑"/>
                <w:color w:val="000000"/>
                <w:kern w:val="0"/>
                <w:sz w:val="18"/>
              </w:rPr>
            </w:pPr>
            <w:r>
              <w:rPr>
                <w:rFonts w:hint="eastAsia" w:ascii="宋体" w:hAnsi="宋体" w:cs="宋体"/>
                <w:bCs/>
                <w:color w:val="404040"/>
                <w:kern w:val="0"/>
                <w:sz w:val="18"/>
                <w:szCs w:val="21"/>
              </w:rPr>
              <w:t>课后：教材P349，思考题5、7；教材P374，思考题2、6；阅读3《市场营销学》（第十三-十四章，</w:t>
            </w:r>
            <w:r>
              <w:rPr>
                <w:rFonts w:ascii="宋体" w:hAnsi="宋体" w:cs="宋体"/>
                <w:bCs/>
                <w:color w:val="404040"/>
                <w:kern w:val="0"/>
                <w:sz w:val="18"/>
                <w:szCs w:val="21"/>
              </w:rPr>
              <w:t>P</w:t>
            </w:r>
            <w:r>
              <w:rPr>
                <w:rFonts w:hint="eastAsia" w:ascii="宋体" w:hAnsi="宋体" w:cs="宋体"/>
                <w:bCs/>
                <w:color w:val="404040"/>
                <w:kern w:val="0"/>
                <w:sz w:val="18"/>
                <w:szCs w:val="21"/>
              </w:rPr>
              <w:t>275-308），4《消费者行为学》（第16章，P181-188）；</w:t>
            </w:r>
            <w:r>
              <w:rPr>
                <w:rFonts w:hint="eastAsia" w:ascii="黑体" w:hAnsi="黑体" w:eastAsia="黑体" w:cs="宋体"/>
                <w:bCs/>
                <w:color w:val="404040"/>
                <w:kern w:val="0"/>
                <w:sz w:val="18"/>
                <w:szCs w:val="21"/>
              </w:rPr>
              <w:t>第8周布置小组学生各自结合实践考察自己的分工任务选题写一篇20</w:t>
            </w:r>
            <w:r>
              <w:rPr>
                <w:rFonts w:ascii="黑体" w:hAnsi="黑体" w:eastAsia="黑体" w:cs="宋体"/>
                <w:bCs/>
                <w:color w:val="404040"/>
                <w:kern w:val="0"/>
                <w:sz w:val="18"/>
                <w:szCs w:val="21"/>
              </w:rPr>
              <w:t>00</w:t>
            </w:r>
            <w:r>
              <w:rPr>
                <w:rFonts w:hint="eastAsia" w:ascii="黑体" w:hAnsi="黑体" w:eastAsia="黑体" w:cs="宋体"/>
                <w:bCs/>
                <w:color w:val="404040"/>
                <w:kern w:val="0"/>
                <w:sz w:val="18"/>
                <w:szCs w:val="21"/>
              </w:rPr>
              <w:t>字以上小论文，将于第14周交，这将作为期末考试成绩</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11</w:t>
            </w:r>
          </w:p>
        </w:tc>
        <w:tc>
          <w:tcPr>
            <w:tcW w:w="851"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5.15周二</w:t>
            </w:r>
            <w:r>
              <w:rPr>
                <w:rFonts w:ascii="微软雅黑" w:hAnsi="微软雅黑" w:eastAsia="微软雅黑"/>
                <w:kern w:val="0"/>
                <w:sz w:val="18"/>
              </w:rPr>
              <w:t>/</w:t>
            </w:r>
            <w:r>
              <w:rPr>
                <w:rFonts w:hint="eastAsia" w:ascii="微软雅黑" w:hAnsi="微软雅黑" w:eastAsia="微软雅黑"/>
                <w:kern w:val="0"/>
                <w:sz w:val="18"/>
              </w:rPr>
              <w:t>1-2节</w:t>
            </w:r>
          </w:p>
        </w:tc>
        <w:tc>
          <w:tcPr>
            <w:tcW w:w="1417" w:type="dxa"/>
            <w:vAlign w:val="center"/>
          </w:tcPr>
          <w:p>
            <w:pPr>
              <w:spacing w:line="360" w:lineRule="auto"/>
              <w:rPr>
                <w:color w:val="000000"/>
                <w:sz w:val="24"/>
              </w:rPr>
            </w:pPr>
            <w:r>
              <w:rPr>
                <w:rFonts w:hint="eastAsia" w:ascii="宋体" w:hAnsi="宋体"/>
                <w:color w:val="000000"/>
                <w:kern w:val="0"/>
                <w:sz w:val="18"/>
              </w:rPr>
              <w:t>大众传播与个人传播：1．广告活动的开发和管理；2．促销，事件和体验；3．公共关系的处理和利用；    4．直销和互动营销，口碑的建立和作用；5．人员销售的作用，方法和销售队伍的建立</w:t>
            </w:r>
          </w:p>
        </w:tc>
        <w:tc>
          <w:tcPr>
            <w:tcW w:w="2213" w:type="dxa"/>
            <w:vAlign w:val="center"/>
          </w:tcPr>
          <w:p>
            <w:pPr>
              <w:jc w:val="center"/>
              <w:rPr>
                <w:rFonts w:ascii="宋体" w:hAnsi="宋体"/>
                <w:color w:val="000000"/>
                <w:kern w:val="0"/>
                <w:sz w:val="18"/>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1</w:t>
            </w:r>
            <w:r>
              <w:rPr>
                <w:rFonts w:hint="eastAsia" w:ascii="宋体" w:hAnsi="宋体"/>
                <w:color w:val="000000"/>
                <w:kern w:val="0"/>
                <w:sz w:val="18"/>
              </w:rPr>
              <w:t>《营销管理（第5版）》（第16章，</w:t>
            </w:r>
            <w:r>
              <w:rPr>
                <w:rFonts w:ascii="宋体" w:hAnsi="宋体"/>
                <w:color w:val="000000"/>
                <w:kern w:val="0"/>
                <w:sz w:val="18"/>
              </w:rPr>
              <w:t>P</w:t>
            </w:r>
            <w:r>
              <w:rPr>
                <w:rFonts w:hint="eastAsia" w:ascii="宋体" w:hAnsi="宋体"/>
                <w:color w:val="000000"/>
                <w:kern w:val="0"/>
                <w:sz w:val="18"/>
              </w:rPr>
              <w:t>248-260；第17章，P264-276）；</w:t>
            </w:r>
            <w:r>
              <w:rPr>
                <w:rFonts w:ascii="宋体" w:hAnsi="宋体"/>
                <w:color w:val="000000"/>
                <w:kern w:val="0"/>
                <w:sz w:val="18"/>
              </w:rPr>
              <w:t>2</w:t>
            </w:r>
            <w:r>
              <w:rPr>
                <w:rFonts w:hint="eastAsia" w:ascii="宋体" w:hAnsi="宋体"/>
                <w:color w:val="000000"/>
                <w:kern w:val="0"/>
                <w:sz w:val="18"/>
              </w:rPr>
              <w:t>《国际市场营销学（原书第14版）》（案例1-2，</w:t>
            </w:r>
            <w:r>
              <w:rPr>
                <w:rFonts w:ascii="宋体" w:hAnsi="宋体"/>
                <w:color w:val="000000"/>
                <w:kern w:val="0"/>
                <w:sz w:val="18"/>
              </w:rPr>
              <w:t>P</w:t>
            </w:r>
            <w:r>
              <w:rPr>
                <w:rFonts w:hint="eastAsia" w:ascii="宋体" w:hAnsi="宋体"/>
                <w:color w:val="000000"/>
                <w:kern w:val="0"/>
                <w:sz w:val="18"/>
              </w:rPr>
              <w:t>472-517）</w:t>
            </w:r>
          </w:p>
        </w:tc>
        <w:tc>
          <w:tcPr>
            <w:tcW w:w="1189" w:type="dxa"/>
            <w:vAlign w:val="center"/>
          </w:tcPr>
          <w:p>
            <w:pPr>
              <w:jc w:val="center"/>
              <w:rPr>
                <w:rFonts w:ascii="微软雅黑" w:hAnsi="微软雅黑" w:eastAsia="微软雅黑"/>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课堂随机</w:t>
            </w:r>
            <w:r>
              <w:rPr>
                <w:rFonts w:hint="eastAsia" w:ascii="宋体" w:hAnsi="宋体"/>
                <w:color w:val="000000"/>
                <w:kern w:val="0"/>
                <w:sz w:val="18"/>
              </w:rPr>
              <w:t>提问检验阅读</w:t>
            </w:r>
            <w:r>
              <w:rPr>
                <w:rFonts w:hint="eastAsia" w:ascii="宋体" w:hAnsi="宋体" w:cs="宋体"/>
                <w:bCs/>
                <w:color w:val="404040"/>
                <w:kern w:val="0"/>
                <w:sz w:val="18"/>
                <w:szCs w:val="21"/>
              </w:rPr>
              <w:t>情况</w:t>
            </w:r>
          </w:p>
          <w:p>
            <w:pPr>
              <w:spacing w:before="80" w:after="80"/>
              <w:jc w:val="center"/>
              <w:rPr>
                <w:rFonts w:ascii="宋体" w:hAnsi="宋体"/>
                <w:color w:val="000000"/>
                <w:kern w:val="0"/>
                <w:sz w:val="18"/>
              </w:rPr>
            </w:pPr>
            <w:r>
              <w:rPr>
                <w:rFonts w:hint="eastAsia" w:ascii="宋体" w:hAnsi="宋体" w:cs="宋体"/>
                <w:bCs/>
                <w:color w:val="404040"/>
                <w:kern w:val="0"/>
                <w:sz w:val="18"/>
                <w:szCs w:val="21"/>
              </w:rPr>
              <w:t>课后：教材P305，思考题4、6、7；阅读3《市场营销学》（第十一-十二章，</w:t>
            </w:r>
            <w:r>
              <w:rPr>
                <w:rFonts w:ascii="宋体" w:hAnsi="宋体" w:cs="宋体"/>
                <w:bCs/>
                <w:color w:val="404040"/>
                <w:kern w:val="0"/>
                <w:sz w:val="18"/>
                <w:szCs w:val="21"/>
              </w:rPr>
              <w:t>P</w:t>
            </w:r>
            <w:r>
              <w:rPr>
                <w:rFonts w:hint="eastAsia" w:ascii="宋体" w:hAnsi="宋体" w:cs="宋体"/>
                <w:bCs/>
                <w:color w:val="404040"/>
                <w:kern w:val="0"/>
                <w:sz w:val="18"/>
                <w:szCs w:val="21"/>
              </w:rPr>
              <w:t>227-266）</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11</w:t>
            </w:r>
          </w:p>
        </w:tc>
        <w:tc>
          <w:tcPr>
            <w:tcW w:w="851"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5.17周四</w:t>
            </w:r>
            <w:r>
              <w:rPr>
                <w:rFonts w:ascii="微软雅黑" w:hAnsi="微软雅黑" w:eastAsia="微软雅黑"/>
                <w:kern w:val="0"/>
                <w:sz w:val="18"/>
              </w:rPr>
              <w:t>/</w:t>
            </w:r>
            <w:r>
              <w:rPr>
                <w:rFonts w:hint="eastAsia" w:ascii="微软雅黑" w:hAnsi="微软雅黑" w:eastAsia="微软雅黑"/>
                <w:kern w:val="0"/>
                <w:sz w:val="18"/>
              </w:rPr>
              <w:t>7-8节</w:t>
            </w:r>
          </w:p>
        </w:tc>
        <w:tc>
          <w:tcPr>
            <w:tcW w:w="1417" w:type="dxa"/>
            <w:vAlign w:val="center"/>
          </w:tcPr>
          <w:p>
            <w:pPr>
              <w:spacing w:line="360" w:lineRule="auto"/>
              <w:rPr>
                <w:rFonts w:ascii="宋体" w:hAnsi="宋体"/>
                <w:color w:val="000000"/>
                <w:kern w:val="0"/>
                <w:sz w:val="18"/>
              </w:rPr>
            </w:pPr>
          </w:p>
        </w:tc>
        <w:tc>
          <w:tcPr>
            <w:tcW w:w="2213" w:type="dxa"/>
            <w:vAlign w:val="center"/>
          </w:tcPr>
          <w:p>
            <w:pPr>
              <w:jc w:val="center"/>
              <w:rPr>
                <w:rFonts w:ascii="宋体" w:hAnsi="宋体"/>
                <w:color w:val="000000"/>
                <w:kern w:val="0"/>
                <w:sz w:val="18"/>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群提示：复习翻阅前面三次课规定的阅读</w:t>
            </w:r>
            <w:r>
              <w:rPr>
                <w:rFonts w:ascii="宋体" w:hAnsi="宋体"/>
                <w:color w:val="000000"/>
                <w:kern w:val="0"/>
                <w:sz w:val="18"/>
              </w:rPr>
              <w:t>1</w:t>
            </w:r>
            <w:r>
              <w:rPr>
                <w:rFonts w:hint="eastAsia" w:ascii="宋体" w:hAnsi="宋体"/>
                <w:color w:val="000000"/>
                <w:kern w:val="0"/>
                <w:sz w:val="18"/>
              </w:rPr>
              <w:t>《营销管理（第5版）》（第13-17章，</w:t>
            </w:r>
            <w:r>
              <w:rPr>
                <w:rFonts w:ascii="宋体" w:hAnsi="宋体"/>
                <w:color w:val="000000"/>
                <w:kern w:val="0"/>
                <w:sz w:val="18"/>
              </w:rPr>
              <w:t>P</w:t>
            </w:r>
            <w:r>
              <w:rPr>
                <w:rFonts w:hint="eastAsia" w:ascii="宋体" w:hAnsi="宋体"/>
                <w:color w:val="000000"/>
                <w:kern w:val="0"/>
                <w:sz w:val="18"/>
              </w:rPr>
              <w:t>203-276）与</w:t>
            </w:r>
            <w:r>
              <w:rPr>
                <w:rFonts w:ascii="宋体" w:hAnsi="宋体"/>
                <w:color w:val="000000"/>
                <w:kern w:val="0"/>
                <w:sz w:val="18"/>
              </w:rPr>
              <w:t>2</w:t>
            </w:r>
            <w:r>
              <w:rPr>
                <w:rFonts w:hint="eastAsia" w:ascii="宋体" w:hAnsi="宋体"/>
                <w:color w:val="000000"/>
                <w:kern w:val="0"/>
                <w:sz w:val="18"/>
              </w:rPr>
              <w:t>《国际市场营销学（原书第14版）》（第14章，</w:t>
            </w:r>
            <w:r>
              <w:rPr>
                <w:rFonts w:ascii="宋体" w:hAnsi="宋体"/>
                <w:color w:val="000000"/>
                <w:kern w:val="0"/>
                <w:sz w:val="18"/>
              </w:rPr>
              <w:t>P</w:t>
            </w:r>
            <w:r>
              <w:rPr>
                <w:rFonts w:hint="eastAsia" w:ascii="宋体" w:hAnsi="宋体"/>
                <w:color w:val="000000"/>
                <w:kern w:val="0"/>
                <w:sz w:val="18"/>
              </w:rPr>
              <w:t>308-326；第16章，</w:t>
            </w:r>
            <w:r>
              <w:rPr>
                <w:rFonts w:ascii="宋体" w:hAnsi="宋体"/>
                <w:color w:val="000000"/>
                <w:kern w:val="0"/>
                <w:sz w:val="18"/>
              </w:rPr>
              <w:t>P</w:t>
            </w:r>
            <w:r>
              <w:rPr>
                <w:rFonts w:hint="eastAsia" w:ascii="宋体" w:hAnsi="宋体"/>
                <w:color w:val="000000"/>
                <w:kern w:val="0"/>
                <w:sz w:val="18"/>
              </w:rPr>
              <w:t>362-383；案例1-2，</w:t>
            </w:r>
            <w:r>
              <w:rPr>
                <w:rFonts w:ascii="宋体" w:hAnsi="宋体"/>
                <w:color w:val="000000"/>
                <w:kern w:val="0"/>
                <w:sz w:val="18"/>
              </w:rPr>
              <w:t>P</w:t>
            </w:r>
            <w:r>
              <w:rPr>
                <w:rFonts w:hint="eastAsia" w:ascii="宋体" w:hAnsi="宋体"/>
                <w:color w:val="000000"/>
                <w:kern w:val="0"/>
                <w:sz w:val="18"/>
              </w:rPr>
              <w:t xml:space="preserve">472-517）的内容 </w:t>
            </w:r>
          </w:p>
        </w:tc>
        <w:tc>
          <w:tcPr>
            <w:tcW w:w="1189" w:type="dxa"/>
            <w:vAlign w:val="center"/>
          </w:tcPr>
          <w:p>
            <w:pPr>
              <w:jc w:val="center"/>
              <w:rPr>
                <w:rFonts w:ascii="微软雅黑" w:hAnsi="微软雅黑" w:eastAsia="微软雅黑"/>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课堂随机</w:t>
            </w:r>
            <w:r>
              <w:rPr>
                <w:rFonts w:hint="eastAsia" w:ascii="宋体" w:hAnsi="宋体"/>
                <w:color w:val="000000"/>
                <w:kern w:val="0"/>
                <w:sz w:val="18"/>
              </w:rPr>
              <w:t>提问检验阅读</w:t>
            </w:r>
            <w:r>
              <w:rPr>
                <w:rFonts w:hint="eastAsia" w:ascii="宋体" w:hAnsi="宋体" w:cs="宋体"/>
                <w:bCs/>
                <w:color w:val="404040"/>
                <w:kern w:val="0"/>
                <w:sz w:val="18"/>
                <w:szCs w:val="21"/>
              </w:rPr>
              <w:t>情况</w:t>
            </w:r>
          </w:p>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课后：</w:t>
            </w:r>
            <w:r>
              <w:rPr>
                <w:rFonts w:hint="eastAsia" w:ascii="宋体" w:hAnsi="宋体"/>
                <w:color w:val="000000"/>
                <w:kern w:val="0"/>
                <w:sz w:val="18"/>
              </w:rPr>
              <w:t>复习翻阅前面三次课规定的</w:t>
            </w:r>
            <w:r>
              <w:rPr>
                <w:rFonts w:hint="eastAsia" w:ascii="宋体" w:hAnsi="宋体" w:cs="宋体"/>
                <w:bCs/>
                <w:color w:val="404040"/>
                <w:kern w:val="0"/>
                <w:sz w:val="18"/>
                <w:szCs w:val="21"/>
              </w:rPr>
              <w:t>阅读3《市场营销学》（第十-十四章，</w:t>
            </w:r>
            <w:r>
              <w:rPr>
                <w:rFonts w:ascii="宋体" w:hAnsi="宋体" w:cs="宋体"/>
                <w:bCs/>
                <w:color w:val="404040"/>
                <w:kern w:val="0"/>
                <w:sz w:val="18"/>
                <w:szCs w:val="21"/>
              </w:rPr>
              <w:t>P</w:t>
            </w:r>
            <w:r>
              <w:rPr>
                <w:rFonts w:hint="eastAsia" w:ascii="宋体" w:hAnsi="宋体" w:cs="宋体"/>
                <w:bCs/>
                <w:color w:val="404040"/>
                <w:kern w:val="0"/>
                <w:sz w:val="18"/>
                <w:szCs w:val="21"/>
              </w:rPr>
              <w:t>197-308）与4《消费者行为学》（第15-16章，P169-188）的内容</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12-15</w:t>
            </w:r>
          </w:p>
        </w:tc>
        <w:tc>
          <w:tcPr>
            <w:tcW w:w="851"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5.22、5.29、6.5、6.12周二</w:t>
            </w:r>
            <w:r>
              <w:rPr>
                <w:rFonts w:ascii="微软雅黑" w:hAnsi="微软雅黑" w:eastAsia="微软雅黑"/>
                <w:kern w:val="0"/>
                <w:sz w:val="18"/>
              </w:rPr>
              <w:t>/</w:t>
            </w:r>
            <w:r>
              <w:rPr>
                <w:rFonts w:hint="eastAsia" w:ascii="微软雅黑" w:hAnsi="微软雅黑" w:eastAsia="微软雅黑"/>
                <w:kern w:val="0"/>
                <w:sz w:val="18"/>
              </w:rPr>
              <w:t>1-2节，5.31周四</w:t>
            </w:r>
            <w:r>
              <w:rPr>
                <w:rFonts w:ascii="微软雅黑" w:hAnsi="微软雅黑" w:eastAsia="微软雅黑"/>
                <w:kern w:val="0"/>
                <w:sz w:val="18"/>
              </w:rPr>
              <w:t>/</w:t>
            </w:r>
            <w:r>
              <w:rPr>
                <w:rFonts w:hint="eastAsia" w:ascii="微软雅黑" w:hAnsi="微软雅黑" w:eastAsia="微软雅黑"/>
                <w:kern w:val="0"/>
                <w:sz w:val="18"/>
              </w:rPr>
              <w:t>7-8节</w:t>
            </w:r>
          </w:p>
        </w:tc>
        <w:tc>
          <w:tcPr>
            <w:tcW w:w="1417" w:type="dxa"/>
            <w:vAlign w:val="center"/>
          </w:tcPr>
          <w:p>
            <w:pPr>
              <w:jc w:val="center"/>
              <w:rPr>
                <w:rFonts w:ascii="宋体" w:hAnsi="宋体"/>
                <w:color w:val="000000"/>
                <w:kern w:val="0"/>
                <w:sz w:val="18"/>
              </w:rPr>
            </w:pPr>
            <w:r>
              <w:rPr>
                <w:rFonts w:hint="eastAsia" w:ascii="宋体" w:hAnsi="宋体"/>
                <w:color w:val="000000"/>
                <w:kern w:val="0"/>
                <w:sz w:val="18"/>
              </w:rPr>
              <w:t>个人实践项目讲评</w:t>
            </w:r>
          </w:p>
        </w:tc>
        <w:tc>
          <w:tcPr>
            <w:tcW w:w="2213" w:type="dxa"/>
            <w:vAlign w:val="center"/>
          </w:tcPr>
          <w:p>
            <w:pPr>
              <w:jc w:val="center"/>
              <w:rPr>
                <w:rFonts w:ascii="微软雅黑" w:hAnsi="微软雅黑" w:eastAsia="微软雅黑"/>
                <w:b/>
                <w:kern w:val="0"/>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群提示：小组实践考察项目的演讲规则、轮序，安排好小组长参加考评；阅读</w:t>
            </w:r>
            <w:r>
              <w:rPr>
                <w:rFonts w:ascii="宋体" w:hAnsi="宋体"/>
                <w:color w:val="000000"/>
                <w:kern w:val="0"/>
                <w:sz w:val="18"/>
              </w:rPr>
              <w:t>2</w:t>
            </w:r>
            <w:r>
              <w:rPr>
                <w:rFonts w:hint="eastAsia" w:ascii="宋体" w:hAnsi="宋体"/>
                <w:color w:val="000000"/>
                <w:kern w:val="0"/>
                <w:sz w:val="18"/>
              </w:rPr>
              <w:t>《国际市场营销学（原书第14版）》（案例2-4，</w:t>
            </w:r>
            <w:r>
              <w:rPr>
                <w:rFonts w:ascii="宋体" w:hAnsi="宋体"/>
                <w:color w:val="000000"/>
                <w:kern w:val="0"/>
                <w:sz w:val="18"/>
              </w:rPr>
              <w:t>P</w:t>
            </w:r>
            <w:r>
              <w:rPr>
                <w:rFonts w:hint="eastAsia" w:ascii="宋体" w:hAnsi="宋体"/>
                <w:color w:val="000000"/>
                <w:kern w:val="0"/>
                <w:sz w:val="18"/>
              </w:rPr>
              <w:t>518-564）</w:t>
            </w:r>
          </w:p>
        </w:tc>
        <w:tc>
          <w:tcPr>
            <w:tcW w:w="1189" w:type="dxa"/>
            <w:vAlign w:val="center"/>
          </w:tcPr>
          <w:p>
            <w:pPr>
              <w:jc w:val="center"/>
              <w:rPr>
                <w:rFonts w:ascii="微软雅黑" w:hAnsi="微软雅黑" w:eastAsia="微软雅黑"/>
                <w:b/>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hAnsi="宋体" w:cs="宋体"/>
                <w:bCs/>
                <w:color w:val="404040"/>
                <w:kern w:val="0"/>
                <w:sz w:val="18"/>
                <w:szCs w:val="21"/>
              </w:rPr>
            </w:pPr>
            <w:r>
              <w:rPr>
                <w:rFonts w:hint="eastAsia" w:ascii="宋体" w:hAnsi="宋体"/>
                <w:color w:val="000000"/>
                <w:kern w:val="0"/>
                <w:sz w:val="18"/>
              </w:rPr>
              <w:t>课堂</w:t>
            </w:r>
            <w:r>
              <w:rPr>
                <w:rFonts w:hint="eastAsia" w:ascii="宋体" w:hAnsi="宋体" w:cs="宋体"/>
                <w:bCs/>
                <w:color w:val="404040"/>
                <w:kern w:val="0"/>
                <w:sz w:val="18"/>
                <w:szCs w:val="21"/>
              </w:rPr>
              <w:t>随机提问非演讲小组成员，检验课前准备及课中听演讲情况。根据第8周布置的小组实践考察任务，在小组长统筹下个人上台演讲，其它小组长评价打分</w:t>
            </w:r>
          </w:p>
          <w:p>
            <w:pPr>
              <w:spacing w:before="80" w:after="80"/>
              <w:jc w:val="center"/>
              <w:rPr>
                <w:rFonts w:ascii="宋体" w:hAnsi="宋体"/>
                <w:color w:val="000000"/>
                <w:kern w:val="0"/>
                <w:sz w:val="18"/>
              </w:rPr>
            </w:pPr>
            <w:r>
              <w:rPr>
                <w:rFonts w:hint="eastAsia" w:ascii="宋体" w:hAnsi="宋体" w:cs="宋体"/>
                <w:bCs/>
                <w:color w:val="404040"/>
                <w:kern w:val="0"/>
                <w:sz w:val="18"/>
                <w:szCs w:val="21"/>
              </w:rPr>
              <w:t>课后：针对老师讲评，演讲学生和小组修改和完善自己的</w:t>
            </w:r>
            <w:r>
              <w:rPr>
                <w:rFonts w:ascii="宋体" w:hAnsi="宋体" w:cs="宋体"/>
                <w:bCs/>
                <w:color w:val="404040"/>
                <w:kern w:val="0"/>
                <w:sz w:val="18"/>
                <w:szCs w:val="21"/>
              </w:rPr>
              <w:t>PPT</w:t>
            </w:r>
            <w:r>
              <w:rPr>
                <w:rFonts w:hint="eastAsia" w:ascii="宋体" w:hAnsi="宋体" w:cs="宋体"/>
                <w:bCs/>
                <w:color w:val="404040"/>
                <w:kern w:val="0"/>
                <w:sz w:val="18"/>
                <w:szCs w:val="21"/>
              </w:rPr>
              <w:t>，非演讲学生查阅和学习本堂课演讲小组所讲内容并做读书笔记；</w:t>
            </w:r>
            <w:r>
              <w:rPr>
                <w:rFonts w:hint="eastAsia" w:ascii="黑体" w:hAnsi="黑体" w:eastAsia="黑体" w:cs="宋体"/>
                <w:bCs/>
                <w:color w:val="404040"/>
                <w:kern w:val="0"/>
                <w:sz w:val="18"/>
                <w:szCs w:val="21"/>
              </w:rPr>
              <w:t>翻阅5、6，利用3周时间完成；小组将修改后的本组</w:t>
            </w:r>
            <w:r>
              <w:rPr>
                <w:rFonts w:ascii="黑体" w:hAnsi="黑体" w:eastAsia="黑体" w:cs="宋体"/>
                <w:bCs/>
                <w:color w:val="404040"/>
                <w:kern w:val="0"/>
                <w:sz w:val="18"/>
                <w:szCs w:val="21"/>
              </w:rPr>
              <w:t>PPT</w:t>
            </w:r>
            <w:r>
              <w:rPr>
                <w:rFonts w:hint="eastAsia" w:ascii="黑体" w:hAnsi="黑体" w:eastAsia="黑体" w:cs="宋体"/>
                <w:bCs/>
                <w:color w:val="404040"/>
                <w:kern w:val="0"/>
                <w:sz w:val="18"/>
                <w:szCs w:val="21"/>
              </w:rPr>
              <w:t>，上传到优酷等视屏网站永久展示；14周课后，收交已打印装订好的个人一篇20</w:t>
            </w:r>
            <w:r>
              <w:rPr>
                <w:rFonts w:ascii="黑体" w:hAnsi="黑体" w:eastAsia="黑体" w:cs="宋体"/>
                <w:bCs/>
                <w:color w:val="404040"/>
                <w:kern w:val="0"/>
                <w:sz w:val="18"/>
                <w:szCs w:val="21"/>
              </w:rPr>
              <w:t>00</w:t>
            </w:r>
            <w:r>
              <w:rPr>
                <w:rFonts w:hint="eastAsia" w:ascii="黑体" w:hAnsi="黑体" w:eastAsia="黑体" w:cs="宋体"/>
                <w:bCs/>
                <w:color w:val="404040"/>
                <w:kern w:val="0"/>
                <w:sz w:val="18"/>
                <w:szCs w:val="21"/>
              </w:rPr>
              <w:t>字以上小论文（第</w:t>
            </w:r>
            <w:r>
              <w:rPr>
                <w:rFonts w:ascii="黑体" w:hAnsi="黑体" w:eastAsia="黑体" w:cs="宋体"/>
                <w:bCs/>
                <w:color w:val="404040"/>
                <w:kern w:val="0"/>
                <w:sz w:val="18"/>
                <w:szCs w:val="21"/>
              </w:rPr>
              <w:t>1</w:t>
            </w:r>
            <w:r>
              <w:rPr>
                <w:rFonts w:hint="eastAsia" w:ascii="黑体" w:hAnsi="黑体" w:eastAsia="黑体" w:cs="宋体"/>
                <w:bCs/>
                <w:color w:val="404040"/>
                <w:kern w:val="0"/>
                <w:sz w:val="18"/>
                <w:szCs w:val="21"/>
              </w:rPr>
              <w:t>0周已布置</w:t>
            </w:r>
            <w:r>
              <w:rPr>
                <w:rFonts w:hint="eastAsia" w:ascii="黑体" w:hAnsi="黑体" w:eastAsia="黑体"/>
                <w:color w:val="000000"/>
                <w:kern w:val="0"/>
                <w:sz w:val="18"/>
              </w:rPr>
              <w:t>）</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15</w:t>
            </w:r>
          </w:p>
        </w:tc>
        <w:tc>
          <w:tcPr>
            <w:tcW w:w="851"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6.14周四</w:t>
            </w:r>
            <w:r>
              <w:rPr>
                <w:rFonts w:ascii="微软雅黑" w:hAnsi="微软雅黑" w:eastAsia="微软雅黑"/>
                <w:kern w:val="0"/>
                <w:sz w:val="18"/>
              </w:rPr>
              <w:t>/</w:t>
            </w:r>
            <w:r>
              <w:rPr>
                <w:rFonts w:hint="eastAsia" w:ascii="微软雅黑" w:hAnsi="微软雅黑" w:eastAsia="微软雅黑"/>
                <w:kern w:val="0"/>
                <w:sz w:val="18"/>
              </w:rPr>
              <w:t>7节</w:t>
            </w:r>
          </w:p>
        </w:tc>
        <w:tc>
          <w:tcPr>
            <w:tcW w:w="1417" w:type="dxa"/>
            <w:vAlign w:val="center"/>
          </w:tcPr>
          <w:p>
            <w:pPr>
              <w:jc w:val="center"/>
              <w:rPr>
                <w:rFonts w:ascii="宋体" w:hAnsi="宋体"/>
                <w:color w:val="000000"/>
                <w:kern w:val="0"/>
                <w:sz w:val="18"/>
              </w:rPr>
            </w:pPr>
            <w:r>
              <w:rPr>
                <w:rFonts w:hint="eastAsia" w:ascii="宋体" w:hAnsi="宋体"/>
                <w:color w:val="000000"/>
                <w:kern w:val="0"/>
                <w:sz w:val="18"/>
              </w:rPr>
              <w:t>总结与复习</w:t>
            </w:r>
          </w:p>
        </w:tc>
        <w:tc>
          <w:tcPr>
            <w:tcW w:w="2213" w:type="dxa"/>
            <w:vAlign w:val="center"/>
          </w:tcPr>
          <w:p>
            <w:pPr>
              <w:jc w:val="center"/>
              <w:rPr>
                <w:rFonts w:ascii="宋体" w:hAnsi="宋体"/>
                <w:color w:val="000000"/>
                <w:kern w:val="0"/>
                <w:sz w:val="18"/>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群提示：收交“管理工具”WORD文档标准册。</w:t>
            </w:r>
          </w:p>
        </w:tc>
        <w:tc>
          <w:tcPr>
            <w:tcW w:w="1189" w:type="dxa"/>
            <w:vAlign w:val="center"/>
          </w:tcPr>
          <w:p>
            <w:pPr>
              <w:jc w:val="center"/>
              <w:rPr>
                <w:rFonts w:ascii="微软雅黑" w:hAnsi="微软雅黑" w:eastAsia="微软雅黑"/>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hAnsi="宋体"/>
                <w:color w:val="000000"/>
                <w:kern w:val="0"/>
                <w:sz w:val="18"/>
              </w:rPr>
            </w:pPr>
            <w:r>
              <w:rPr>
                <w:rFonts w:hint="eastAsia" w:ascii="宋体" w:hAnsi="宋体" w:cs="宋体"/>
                <w:bCs/>
                <w:color w:val="404040"/>
                <w:kern w:val="0"/>
                <w:sz w:val="18"/>
                <w:szCs w:val="21"/>
              </w:rPr>
              <w:t>堂随机提问检验阅读情况</w:t>
            </w:r>
            <w:r>
              <w:rPr>
                <w:rFonts w:hint="eastAsia" w:ascii="宋体" w:hAnsi="宋体"/>
                <w:color w:val="000000"/>
                <w:kern w:val="0"/>
                <w:sz w:val="18"/>
              </w:rPr>
              <w:t>课后：补充、调整与完善已初步准备的《备用试卷》，相互帮助、积极复习、诚信迎考。</w:t>
            </w:r>
          </w:p>
        </w:tc>
      </w:tr>
    </w:tbl>
    <w:p>
      <w:pPr>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课堂考勤</w:t>
      </w:r>
      <w:r>
        <w:rPr>
          <w:sz w:val="24"/>
        </w:rPr>
        <w:t xml:space="preserve">             10%</w:t>
      </w:r>
    </w:p>
    <w:p>
      <w:pPr>
        <w:spacing w:line="360" w:lineRule="auto"/>
        <w:ind w:firstLine="480" w:firstLineChars="200"/>
        <w:rPr>
          <w:sz w:val="24"/>
        </w:rPr>
      </w:pPr>
      <w:r>
        <w:rPr>
          <w:rFonts w:hint="eastAsia"/>
          <w:sz w:val="24"/>
        </w:rPr>
        <w:t>课堂参与             12%</w:t>
      </w:r>
    </w:p>
    <w:p>
      <w:pPr>
        <w:spacing w:line="360" w:lineRule="auto"/>
        <w:ind w:firstLine="480" w:firstLineChars="200"/>
        <w:rPr>
          <w:sz w:val="24"/>
        </w:rPr>
      </w:pPr>
      <w:r>
        <w:rPr>
          <w:rFonts w:hint="eastAsia"/>
          <w:sz w:val="24"/>
        </w:rPr>
        <w:t xml:space="preserve">电子文档  </w:t>
      </w:r>
      <w:r>
        <w:rPr>
          <w:sz w:val="24"/>
        </w:rPr>
        <w:t xml:space="preserve">          </w:t>
      </w:r>
      <w:r>
        <w:rPr>
          <w:rFonts w:hint="eastAsia"/>
          <w:sz w:val="24"/>
        </w:rPr>
        <w:t xml:space="preserve"> 8</w:t>
      </w:r>
      <w:r>
        <w:rPr>
          <w:sz w:val="24"/>
        </w:rPr>
        <w:t>%</w:t>
      </w:r>
    </w:p>
    <w:p>
      <w:pPr>
        <w:spacing w:line="360" w:lineRule="auto"/>
        <w:ind w:firstLine="480" w:firstLineChars="200"/>
        <w:rPr>
          <w:sz w:val="24"/>
        </w:rPr>
      </w:pPr>
      <w:r>
        <w:rPr>
          <w:rFonts w:hint="eastAsia"/>
          <w:sz w:val="24"/>
        </w:rPr>
        <w:t>个人实践演讲</w:t>
      </w:r>
      <w:r>
        <w:rPr>
          <w:sz w:val="24"/>
        </w:rPr>
        <w:t xml:space="preserve">     </w:t>
      </w:r>
      <w:r>
        <w:rPr>
          <w:rFonts w:hint="eastAsia"/>
          <w:sz w:val="24"/>
        </w:rPr>
        <w:t xml:space="preserve">    10</w:t>
      </w:r>
      <w:r>
        <w:rPr>
          <w:sz w:val="24"/>
        </w:rPr>
        <w:t>%</w:t>
      </w:r>
    </w:p>
    <w:p>
      <w:pPr>
        <w:spacing w:line="360" w:lineRule="auto"/>
        <w:ind w:firstLine="480" w:firstLineChars="200"/>
        <w:rPr>
          <w:sz w:val="24"/>
        </w:rPr>
      </w:pPr>
      <w:r>
        <w:rPr>
          <w:rFonts w:hint="eastAsia"/>
          <w:sz w:val="24"/>
        </w:rPr>
        <w:t>小组实践项目参与</w:t>
      </w:r>
      <w:r>
        <w:rPr>
          <w:sz w:val="24"/>
        </w:rPr>
        <w:t xml:space="preserve">     </w:t>
      </w:r>
      <w:r>
        <w:rPr>
          <w:rFonts w:hint="eastAsia"/>
          <w:sz w:val="24"/>
        </w:rPr>
        <w:t>4</w:t>
      </w:r>
      <w:r>
        <w:rPr>
          <w:sz w:val="24"/>
        </w:rPr>
        <w:t>%</w:t>
      </w:r>
    </w:p>
    <w:p>
      <w:pPr>
        <w:spacing w:line="360" w:lineRule="auto"/>
        <w:ind w:firstLine="480" w:firstLineChars="200"/>
        <w:rPr>
          <w:sz w:val="24"/>
        </w:rPr>
      </w:pPr>
      <w:r>
        <w:rPr>
          <w:rFonts w:hint="eastAsia"/>
          <w:sz w:val="24"/>
        </w:rPr>
        <w:t>一篇小论文           6%</w:t>
      </w:r>
    </w:p>
    <w:p>
      <w:pPr>
        <w:spacing w:line="360" w:lineRule="auto"/>
        <w:ind w:firstLine="480" w:firstLineChars="200"/>
        <w:rPr>
          <w:sz w:val="24"/>
          <w:u w:val="single"/>
        </w:rPr>
      </w:pPr>
      <w:r>
        <w:rPr>
          <w:rFonts w:hint="eastAsia"/>
          <w:sz w:val="24"/>
          <w:u w:val="single"/>
        </w:rPr>
        <w:t xml:space="preserve">期末考试      </w:t>
      </w:r>
      <w:r>
        <w:rPr>
          <w:sz w:val="24"/>
          <w:u w:val="single"/>
        </w:rPr>
        <w:t xml:space="preserve">       </w:t>
      </w:r>
      <w:r>
        <w:rPr>
          <w:rFonts w:hint="eastAsia"/>
          <w:sz w:val="24"/>
          <w:u w:val="single"/>
        </w:rPr>
        <w:t>5</w:t>
      </w:r>
      <w:r>
        <w:rPr>
          <w:sz w:val="24"/>
          <w:u w:val="single"/>
        </w:rPr>
        <w:t>0%</w:t>
      </w:r>
    </w:p>
    <w:p>
      <w:pPr>
        <w:spacing w:line="360" w:lineRule="auto"/>
        <w:ind w:firstLine="480" w:firstLineChars="200"/>
        <w:rPr>
          <w:sz w:val="24"/>
        </w:rPr>
      </w:pPr>
      <w:r>
        <w:rPr>
          <w:rFonts w:hint="eastAsia"/>
          <w:sz w:val="24"/>
        </w:rPr>
        <w:t>合计</w:t>
      </w:r>
      <w:r>
        <w:rPr>
          <w:sz w:val="24"/>
        </w:rPr>
        <w:t xml:space="preserve">                100%</w:t>
      </w:r>
    </w:p>
    <w:p>
      <w:pPr>
        <w:spacing w:line="360" w:lineRule="auto"/>
        <w:ind w:firstLine="420" w:firstLineChars="200"/>
        <w:rPr>
          <w:rFonts w:ascii="宋体"/>
          <w:sz w:val="24"/>
        </w:rPr>
      </w:pPr>
      <w:r>
        <w:rPr>
          <w:rFonts w:hint="eastAsia"/>
        </w:rPr>
        <w:t>本课程坚持知识、技能、能力等方面全面考核，以能力和态度考核为重点。期末成绩即为上述“合计”分数。</w:t>
      </w:r>
      <w:r>
        <w:t xml:space="preserve"> </w:t>
      </w:r>
    </w:p>
    <w:p>
      <w:pPr>
        <w:spacing w:line="360" w:lineRule="auto"/>
        <w:ind w:firstLine="403"/>
      </w:pPr>
      <w:r>
        <w:rPr>
          <w:rFonts w:hint="eastAsia"/>
        </w:rPr>
        <w:t>注：平时成绩5</w:t>
      </w:r>
      <w:r>
        <w:t>0%</w:t>
      </w:r>
      <w:r>
        <w:rPr>
          <w:rFonts w:hint="eastAsia"/>
        </w:rPr>
        <w:t>：考勤</w:t>
      </w:r>
      <w:r>
        <w:t>10</w:t>
      </w:r>
      <w:r>
        <w:rPr>
          <w:rFonts w:hint="eastAsia"/>
        </w:rPr>
        <w:t>分，课堂参与12分（读书笔记8分、平时作业4分），电子书整理8分，个人实践演讲10分，小组实践项目参与4分，小论文6分；其中，考勤按制度进行，旷课、事假与病假、迟到与早退分类扣分，最低为0分；课堂参与，含读书笔记检查和平时作业；电子文档，每个人都得去图书馆读书和查阅文献，根据任务安排整理、打印与装订WORD电子文档；个人实践演讲与小组实践项目参与，小组长统筹下每个人都得去实践现场，结合各自做任务考察体验，结合个人与小组的实践项目上台演讲，由各小组长根据其表现按对应</w:t>
      </w:r>
      <w:r>
        <w:rPr>
          <w:rFonts w:hint="eastAsia"/>
          <w:b/>
        </w:rPr>
        <w:t>附加规则</w:t>
      </w:r>
      <w:r>
        <w:rPr>
          <w:rFonts w:hint="eastAsia"/>
        </w:rPr>
        <w:t>打分，授课教师修正。</w:t>
      </w:r>
      <w:r>
        <w:rPr>
          <w:rFonts w:hint="eastAsia"/>
          <w:b/>
        </w:rPr>
        <w:t>小组集体优秀实践考查课件可以挂到优酷等视频网上展示！</w:t>
      </w:r>
      <w:r>
        <w:rPr>
          <w:rFonts w:hint="eastAsia"/>
        </w:rPr>
        <w:t>小论文必须结合个人在小组实践中的分工负责内容选题写。</w:t>
      </w:r>
    </w:p>
    <w:p>
      <w:pPr>
        <w:spacing w:line="360" w:lineRule="auto"/>
        <w:ind w:firstLine="403"/>
        <w:rPr>
          <w:b/>
        </w:rPr>
      </w:pPr>
      <w:r>
        <w:rPr>
          <w:rFonts w:hint="eastAsia"/>
        </w:rPr>
        <w:t>平时就注重未按时完成分配的任务及时补救督促，争取在班级成立后进生帮扶小组来协助老师。12周后补的平时任务，按原标准的八折计分。</w:t>
      </w:r>
    </w:p>
    <w:p>
      <w:pPr>
        <w:spacing w:line="360" w:lineRule="auto"/>
        <w:ind w:firstLine="420" w:firstLineChars="200"/>
      </w:pPr>
      <w:r>
        <w:rPr>
          <w:rFonts w:hint="eastAsia"/>
        </w:rPr>
        <w:t xml:space="preserve"> </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9"/>
        <w:tblW w:w="8312" w:type="dxa"/>
        <w:jc w:val="center"/>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410"/>
        <w:gridCol w:w="5902"/>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jc w:val="center"/>
        </w:trPr>
        <w:tc>
          <w:tcPr>
            <w:tcW w:w="2410" w:type="dxa"/>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日期</w:t>
            </w:r>
          </w:p>
        </w:tc>
        <w:tc>
          <w:tcPr>
            <w:tcW w:w="5902" w:type="dxa"/>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410" w:type="dxa"/>
            <w:vAlign w:val="center"/>
          </w:tcPr>
          <w:p>
            <w:pPr>
              <w:spacing w:before="80" w:after="80"/>
              <w:jc w:val="center"/>
              <w:rPr>
                <w:rFonts w:ascii="微软雅黑" w:hAnsi="微软雅黑" w:eastAsia="微软雅黑"/>
                <w:b/>
                <w:color w:val="000000"/>
                <w:kern w:val="0"/>
                <w:sz w:val="18"/>
              </w:rPr>
            </w:pPr>
            <w:r>
              <w:rPr>
                <w:rFonts w:ascii="微软雅黑" w:hAnsi="微软雅黑" w:eastAsia="微软雅黑"/>
                <w:b/>
                <w:color w:val="000000"/>
                <w:kern w:val="0"/>
                <w:sz w:val="18"/>
              </w:rPr>
              <w:t>201</w:t>
            </w:r>
            <w:r>
              <w:rPr>
                <w:rFonts w:hint="eastAsia" w:ascii="微软雅黑" w:hAnsi="微软雅黑" w:eastAsia="微软雅黑"/>
                <w:b/>
                <w:color w:val="000000"/>
                <w:kern w:val="0"/>
                <w:sz w:val="18"/>
              </w:rPr>
              <w:t>8</w:t>
            </w:r>
            <w:r>
              <w:rPr>
                <w:rFonts w:ascii="微软雅黑" w:hAnsi="微软雅黑" w:eastAsia="微软雅黑"/>
                <w:b/>
                <w:color w:val="000000"/>
                <w:kern w:val="0"/>
                <w:sz w:val="18"/>
              </w:rPr>
              <w:t>-</w:t>
            </w:r>
            <w:r>
              <w:rPr>
                <w:rFonts w:hint="eastAsia" w:ascii="微软雅黑" w:hAnsi="微软雅黑" w:eastAsia="微软雅黑"/>
                <w:kern w:val="0"/>
                <w:sz w:val="18"/>
              </w:rPr>
              <w:t>4-10周二</w:t>
            </w:r>
            <w:r>
              <w:rPr>
                <w:rFonts w:ascii="微软雅黑" w:hAnsi="微软雅黑" w:eastAsia="微软雅黑"/>
                <w:kern w:val="0"/>
                <w:sz w:val="18"/>
              </w:rPr>
              <w:t>/</w:t>
            </w:r>
            <w:r>
              <w:rPr>
                <w:rFonts w:hint="eastAsia" w:ascii="微软雅黑" w:hAnsi="微软雅黑" w:eastAsia="微软雅黑"/>
                <w:kern w:val="0"/>
                <w:sz w:val="18"/>
              </w:rPr>
              <w:t>1-2节</w:t>
            </w:r>
          </w:p>
        </w:tc>
        <w:tc>
          <w:tcPr>
            <w:tcW w:w="5902" w:type="dxa"/>
          </w:tcPr>
          <w:p>
            <w:pPr>
              <w:spacing w:before="80" w:after="80"/>
              <w:rPr>
                <w:rFonts w:ascii="微软雅黑" w:hAnsi="微软雅黑" w:eastAsia="微软雅黑"/>
                <w:color w:val="000000"/>
                <w:kern w:val="0"/>
                <w:sz w:val="18"/>
              </w:rPr>
            </w:pPr>
            <w:r>
              <w:rPr>
                <w:rFonts w:hint="eastAsia" w:ascii="微软雅黑" w:hAnsi="微软雅黑" w:eastAsia="微软雅黑"/>
                <w:color w:val="000000"/>
                <w:kern w:val="0"/>
                <w:sz w:val="18"/>
              </w:rPr>
              <w:t>交电子文档</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410" w:type="dxa"/>
            <w:vAlign w:val="center"/>
          </w:tcPr>
          <w:p>
            <w:pPr>
              <w:spacing w:before="80" w:after="80"/>
              <w:jc w:val="center"/>
              <w:rPr>
                <w:rFonts w:ascii="微软雅黑" w:hAnsi="微软雅黑" w:eastAsia="微软雅黑"/>
                <w:kern w:val="0"/>
                <w:sz w:val="18"/>
              </w:rPr>
            </w:pPr>
            <w:r>
              <w:rPr>
                <w:rFonts w:ascii="微软雅黑" w:hAnsi="微软雅黑" w:eastAsia="微软雅黑"/>
                <w:b/>
                <w:color w:val="000000"/>
                <w:kern w:val="0"/>
                <w:sz w:val="18"/>
              </w:rPr>
              <w:t>201</w:t>
            </w:r>
            <w:r>
              <w:rPr>
                <w:rFonts w:hint="eastAsia" w:ascii="微软雅黑" w:hAnsi="微软雅黑" w:eastAsia="微软雅黑"/>
                <w:b/>
                <w:color w:val="000000"/>
                <w:kern w:val="0"/>
                <w:sz w:val="18"/>
              </w:rPr>
              <w:t>8</w:t>
            </w:r>
            <w:r>
              <w:rPr>
                <w:rFonts w:ascii="微软雅黑" w:hAnsi="微软雅黑" w:eastAsia="微软雅黑"/>
                <w:b/>
                <w:color w:val="000000"/>
                <w:kern w:val="0"/>
                <w:sz w:val="18"/>
              </w:rPr>
              <w:t>-</w:t>
            </w:r>
            <w:r>
              <w:rPr>
                <w:rFonts w:hint="eastAsia" w:ascii="微软雅黑" w:hAnsi="微软雅黑" w:eastAsia="微软雅黑"/>
                <w:kern w:val="0"/>
                <w:sz w:val="18"/>
              </w:rPr>
              <w:t>5-22、29周二</w:t>
            </w:r>
            <w:r>
              <w:rPr>
                <w:rFonts w:ascii="微软雅黑" w:hAnsi="微软雅黑" w:eastAsia="微软雅黑"/>
                <w:kern w:val="0"/>
                <w:sz w:val="18"/>
              </w:rPr>
              <w:t>/</w:t>
            </w:r>
            <w:r>
              <w:rPr>
                <w:rFonts w:hint="eastAsia" w:ascii="微软雅黑" w:hAnsi="微软雅黑" w:eastAsia="微软雅黑"/>
                <w:kern w:val="0"/>
                <w:sz w:val="18"/>
              </w:rPr>
              <w:t>1-2节</w:t>
            </w:r>
          </w:p>
          <w:p>
            <w:pPr>
              <w:spacing w:before="80" w:after="80"/>
              <w:jc w:val="center"/>
              <w:rPr>
                <w:rFonts w:ascii="微软雅黑" w:hAnsi="微软雅黑" w:eastAsia="微软雅黑"/>
                <w:kern w:val="0"/>
                <w:sz w:val="18"/>
              </w:rPr>
            </w:pPr>
            <w:r>
              <w:rPr>
                <w:rFonts w:ascii="微软雅黑" w:hAnsi="微软雅黑" w:eastAsia="微软雅黑"/>
                <w:b/>
                <w:color w:val="000000"/>
                <w:kern w:val="0"/>
                <w:sz w:val="18"/>
              </w:rPr>
              <w:t>201</w:t>
            </w:r>
            <w:r>
              <w:rPr>
                <w:rFonts w:hint="eastAsia" w:ascii="微软雅黑" w:hAnsi="微软雅黑" w:eastAsia="微软雅黑"/>
                <w:b/>
                <w:color w:val="000000"/>
                <w:kern w:val="0"/>
                <w:sz w:val="18"/>
              </w:rPr>
              <w:t>8</w:t>
            </w:r>
            <w:r>
              <w:rPr>
                <w:rFonts w:ascii="微软雅黑" w:hAnsi="微软雅黑" w:eastAsia="微软雅黑"/>
                <w:b/>
                <w:color w:val="000000"/>
                <w:kern w:val="0"/>
                <w:sz w:val="18"/>
              </w:rPr>
              <w:t>-</w:t>
            </w:r>
            <w:r>
              <w:rPr>
                <w:rFonts w:hint="eastAsia" w:ascii="微软雅黑" w:hAnsi="微软雅黑" w:eastAsia="微软雅黑"/>
                <w:kern w:val="0"/>
                <w:sz w:val="18"/>
              </w:rPr>
              <w:t>5-31周四</w:t>
            </w:r>
            <w:r>
              <w:rPr>
                <w:rFonts w:ascii="微软雅黑" w:hAnsi="微软雅黑" w:eastAsia="微软雅黑"/>
                <w:kern w:val="0"/>
                <w:sz w:val="18"/>
              </w:rPr>
              <w:t>/</w:t>
            </w:r>
            <w:r>
              <w:rPr>
                <w:rFonts w:hint="eastAsia" w:ascii="微软雅黑" w:hAnsi="微软雅黑" w:eastAsia="微软雅黑"/>
                <w:kern w:val="0"/>
                <w:sz w:val="18"/>
              </w:rPr>
              <w:t>7-8节</w:t>
            </w:r>
          </w:p>
          <w:p>
            <w:pPr>
              <w:spacing w:before="80" w:after="80"/>
              <w:jc w:val="center"/>
              <w:rPr>
                <w:rFonts w:ascii="微软雅黑" w:hAnsi="微软雅黑" w:eastAsia="微软雅黑"/>
                <w:b/>
                <w:color w:val="000000"/>
                <w:kern w:val="0"/>
                <w:sz w:val="18"/>
              </w:rPr>
            </w:pPr>
            <w:r>
              <w:rPr>
                <w:rFonts w:ascii="微软雅黑" w:hAnsi="微软雅黑" w:eastAsia="微软雅黑"/>
                <w:b/>
                <w:color w:val="000000"/>
                <w:kern w:val="0"/>
                <w:sz w:val="18"/>
              </w:rPr>
              <w:t>201</w:t>
            </w:r>
            <w:r>
              <w:rPr>
                <w:rFonts w:hint="eastAsia" w:ascii="微软雅黑" w:hAnsi="微软雅黑" w:eastAsia="微软雅黑"/>
                <w:b/>
                <w:color w:val="000000"/>
                <w:kern w:val="0"/>
                <w:sz w:val="18"/>
              </w:rPr>
              <w:t>8</w:t>
            </w:r>
            <w:r>
              <w:rPr>
                <w:rFonts w:ascii="微软雅黑" w:hAnsi="微软雅黑" w:eastAsia="微软雅黑"/>
                <w:b/>
                <w:color w:val="000000"/>
                <w:kern w:val="0"/>
                <w:sz w:val="18"/>
              </w:rPr>
              <w:t>-</w:t>
            </w:r>
            <w:r>
              <w:rPr>
                <w:rFonts w:hint="eastAsia" w:ascii="微软雅黑" w:hAnsi="微软雅黑" w:eastAsia="微软雅黑"/>
                <w:kern w:val="0"/>
                <w:sz w:val="18"/>
              </w:rPr>
              <w:t>6-5、12周二</w:t>
            </w:r>
            <w:r>
              <w:rPr>
                <w:rFonts w:ascii="微软雅黑" w:hAnsi="微软雅黑" w:eastAsia="微软雅黑"/>
                <w:kern w:val="0"/>
                <w:sz w:val="18"/>
              </w:rPr>
              <w:t>/</w:t>
            </w:r>
            <w:r>
              <w:rPr>
                <w:rFonts w:hint="eastAsia" w:ascii="微软雅黑" w:hAnsi="微软雅黑" w:eastAsia="微软雅黑"/>
                <w:kern w:val="0"/>
                <w:sz w:val="18"/>
              </w:rPr>
              <w:t>1-2节</w:t>
            </w:r>
          </w:p>
        </w:tc>
        <w:tc>
          <w:tcPr>
            <w:tcW w:w="5902" w:type="dxa"/>
          </w:tcPr>
          <w:p>
            <w:pPr>
              <w:spacing w:before="80" w:after="80"/>
              <w:rPr>
                <w:rFonts w:ascii="微软雅黑" w:hAnsi="微软雅黑" w:eastAsia="微软雅黑"/>
                <w:color w:val="000000"/>
                <w:kern w:val="0"/>
                <w:sz w:val="18"/>
              </w:rPr>
            </w:pPr>
            <w:r>
              <w:rPr>
                <w:rFonts w:hint="eastAsia" w:ascii="宋体" w:hAnsi="宋体"/>
                <w:color w:val="000000"/>
                <w:kern w:val="0"/>
                <w:sz w:val="18"/>
              </w:rPr>
              <w:t>小组实践项目讲评考核</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410" w:type="dxa"/>
            <w:vAlign w:val="center"/>
          </w:tcPr>
          <w:p>
            <w:pPr>
              <w:spacing w:before="80" w:after="80"/>
              <w:jc w:val="center"/>
              <w:rPr>
                <w:rFonts w:ascii="微软雅黑" w:hAnsi="微软雅黑" w:eastAsia="微软雅黑"/>
                <w:b/>
                <w:color w:val="000000"/>
                <w:kern w:val="0"/>
                <w:sz w:val="18"/>
              </w:rPr>
            </w:pPr>
            <w:r>
              <w:rPr>
                <w:rFonts w:ascii="微软雅黑" w:hAnsi="微软雅黑" w:eastAsia="微软雅黑"/>
                <w:b/>
                <w:color w:val="000000"/>
                <w:kern w:val="0"/>
                <w:sz w:val="18"/>
              </w:rPr>
              <w:t>201</w:t>
            </w:r>
            <w:r>
              <w:rPr>
                <w:rFonts w:hint="eastAsia" w:ascii="微软雅黑" w:hAnsi="微软雅黑" w:eastAsia="微软雅黑"/>
                <w:b/>
                <w:color w:val="000000"/>
                <w:kern w:val="0"/>
                <w:sz w:val="18"/>
              </w:rPr>
              <w:t>8</w:t>
            </w:r>
            <w:r>
              <w:rPr>
                <w:rFonts w:ascii="微软雅黑" w:hAnsi="微软雅黑" w:eastAsia="微软雅黑"/>
                <w:b/>
                <w:color w:val="000000"/>
                <w:kern w:val="0"/>
                <w:sz w:val="18"/>
              </w:rPr>
              <w:t>-</w:t>
            </w:r>
            <w:r>
              <w:rPr>
                <w:rFonts w:hint="eastAsia" w:ascii="微软雅黑" w:hAnsi="微软雅黑" w:eastAsia="微软雅黑"/>
                <w:kern w:val="0"/>
                <w:sz w:val="18"/>
              </w:rPr>
              <w:t>6-5、12周二</w:t>
            </w:r>
            <w:r>
              <w:rPr>
                <w:rFonts w:ascii="微软雅黑" w:hAnsi="微软雅黑" w:eastAsia="微软雅黑"/>
                <w:kern w:val="0"/>
                <w:sz w:val="18"/>
              </w:rPr>
              <w:t>/</w:t>
            </w:r>
            <w:r>
              <w:rPr>
                <w:rFonts w:hint="eastAsia" w:ascii="微软雅黑" w:hAnsi="微软雅黑" w:eastAsia="微软雅黑"/>
                <w:kern w:val="0"/>
                <w:sz w:val="18"/>
              </w:rPr>
              <w:t>1-2节</w:t>
            </w:r>
          </w:p>
        </w:tc>
        <w:tc>
          <w:tcPr>
            <w:tcW w:w="5902" w:type="dxa"/>
          </w:tcPr>
          <w:p>
            <w:pPr>
              <w:spacing w:before="80" w:after="80"/>
              <w:rPr>
                <w:rFonts w:ascii="宋体" w:hAnsi="宋体"/>
                <w:color w:val="000000"/>
                <w:kern w:val="0"/>
                <w:sz w:val="18"/>
              </w:rPr>
            </w:pPr>
            <w:r>
              <w:rPr>
                <w:rFonts w:hint="eastAsia" w:ascii="宋体" w:hAnsi="宋体"/>
                <w:color w:val="000000"/>
                <w:kern w:val="0"/>
                <w:sz w:val="18"/>
              </w:rPr>
              <w:t>交小论文</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410" w:type="dxa"/>
            <w:vAlign w:val="center"/>
          </w:tcPr>
          <w:p>
            <w:pPr>
              <w:spacing w:before="80" w:after="80"/>
              <w:jc w:val="center"/>
              <w:rPr>
                <w:rFonts w:ascii="微软雅黑" w:hAnsi="微软雅黑" w:eastAsia="微软雅黑"/>
                <w:b/>
                <w:color w:val="000000"/>
                <w:kern w:val="0"/>
                <w:sz w:val="18"/>
              </w:rPr>
            </w:pPr>
            <w:r>
              <w:rPr>
                <w:rFonts w:ascii="微软雅黑" w:hAnsi="微软雅黑" w:eastAsia="微软雅黑"/>
                <w:b/>
                <w:color w:val="000000"/>
                <w:kern w:val="0"/>
                <w:sz w:val="18"/>
              </w:rPr>
              <w:t>201</w:t>
            </w:r>
            <w:r>
              <w:rPr>
                <w:rFonts w:hint="eastAsia" w:ascii="微软雅黑" w:hAnsi="微软雅黑" w:eastAsia="微软雅黑"/>
                <w:b/>
                <w:color w:val="000000"/>
                <w:kern w:val="0"/>
                <w:sz w:val="18"/>
              </w:rPr>
              <w:t>8</w:t>
            </w:r>
            <w:r>
              <w:rPr>
                <w:rFonts w:ascii="微软雅黑" w:hAnsi="微软雅黑" w:eastAsia="微软雅黑"/>
                <w:b/>
                <w:color w:val="000000"/>
                <w:kern w:val="0"/>
                <w:sz w:val="18"/>
              </w:rPr>
              <w:t>-</w:t>
            </w:r>
            <w:r>
              <w:rPr>
                <w:rFonts w:hint="eastAsia" w:ascii="微软雅黑" w:hAnsi="微软雅黑" w:eastAsia="微软雅黑"/>
                <w:b/>
                <w:color w:val="000000"/>
                <w:kern w:val="0"/>
                <w:sz w:val="18"/>
              </w:rPr>
              <w:t>6</w:t>
            </w:r>
            <w:r>
              <w:rPr>
                <w:rFonts w:ascii="微软雅黑" w:hAnsi="微软雅黑" w:eastAsia="微软雅黑"/>
                <w:b/>
                <w:color w:val="000000"/>
                <w:kern w:val="0"/>
                <w:sz w:val="18"/>
              </w:rPr>
              <w:t>-</w:t>
            </w:r>
            <w:r>
              <w:rPr>
                <w:rFonts w:hint="eastAsia" w:ascii="微软雅黑" w:hAnsi="微软雅黑" w:eastAsia="微软雅黑"/>
                <w:b/>
                <w:color w:val="000000"/>
                <w:kern w:val="0"/>
                <w:sz w:val="18"/>
              </w:rPr>
              <w:t>19</w:t>
            </w:r>
          </w:p>
        </w:tc>
        <w:tc>
          <w:tcPr>
            <w:tcW w:w="5902" w:type="dxa"/>
          </w:tcPr>
          <w:p>
            <w:pPr>
              <w:spacing w:before="80" w:after="80"/>
              <w:rPr>
                <w:rFonts w:ascii="宋体"/>
                <w:color w:val="000000"/>
                <w:kern w:val="0"/>
                <w:sz w:val="18"/>
              </w:rPr>
            </w:pPr>
            <w:r>
              <w:rPr>
                <w:rFonts w:hint="eastAsia" w:ascii="宋体" w:hAnsi="宋体" w:cs="宋体"/>
                <w:color w:val="404040"/>
                <w:kern w:val="0"/>
                <w:sz w:val="18"/>
              </w:rPr>
              <w:t>按照学校统一安排进行期末考试（闭卷）</w:t>
            </w:r>
          </w:p>
        </w:tc>
      </w:tr>
    </w:tbl>
    <w:p>
      <w:pPr>
        <w:spacing w:line="360" w:lineRule="auto"/>
        <w:ind w:firstLine="480" w:firstLineChars="200"/>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color w:val="000000"/>
          <w:szCs w:val="21"/>
        </w:rPr>
      </w:pPr>
      <w:r>
        <w:rPr>
          <w:rFonts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color w:val="000000"/>
          <w:szCs w:val="21"/>
        </w:rPr>
      </w:pPr>
      <w:r>
        <w:rPr>
          <w:rFonts w:ascii="宋体" w:hAnsi="宋体"/>
          <w:color w:val="000000"/>
          <w:szCs w:val="21"/>
        </w:rPr>
        <w:t>2.</w:t>
      </w:r>
      <w:r>
        <w:rPr>
          <w:rFonts w:hint="eastAsia" w:ascii="宋体" w:hAnsi="宋体"/>
          <w:color w:val="000000"/>
          <w:szCs w:val="21"/>
        </w:rPr>
        <w:t>属下列情况之一者，课程需重修：</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）课程考核不及格者；</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）实验课缺做实验达</w:t>
      </w:r>
      <w:r>
        <w:rPr>
          <w:rFonts w:ascii="宋体" w:hAnsi="宋体"/>
          <w:color w:val="000000"/>
          <w:szCs w:val="21"/>
        </w:rPr>
        <w:t>1/3</w:t>
      </w:r>
      <w:r>
        <w:rPr>
          <w:rFonts w:hint="eastAsia" w:ascii="宋体" w:hAnsi="宋体"/>
          <w:color w:val="000000"/>
          <w:szCs w:val="21"/>
        </w:rPr>
        <w:t>者；</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）一门课程缺课的学时累计达到该门课程总学时的</w:t>
      </w:r>
      <w:r>
        <w:rPr>
          <w:rFonts w:ascii="宋体" w:hAnsi="宋体"/>
          <w:color w:val="000000"/>
          <w:szCs w:val="21"/>
        </w:rPr>
        <w:t>1/3</w:t>
      </w:r>
      <w:r>
        <w:rPr>
          <w:rFonts w:hint="eastAsia" w:ascii="宋体" w:hAnsi="宋体"/>
          <w:color w:val="000000"/>
          <w:szCs w:val="21"/>
        </w:rPr>
        <w:t>者</w:t>
      </w:r>
      <w:r>
        <w:rPr>
          <w:rFonts w:ascii="宋体" w:hAnsi="宋体"/>
          <w:color w:val="000000"/>
          <w:szCs w:val="21"/>
        </w:rPr>
        <w:t>(</w:t>
      </w:r>
      <w:r>
        <w:rPr>
          <w:rFonts w:hint="eastAsia" w:ascii="宋体" w:hAnsi="宋体"/>
          <w:color w:val="000000"/>
          <w:szCs w:val="21"/>
        </w:rPr>
        <w:t>获准课程免听者除外</w:t>
      </w:r>
      <w:r>
        <w:rPr>
          <w:rFonts w:ascii="宋体" w:hAnsi="宋体"/>
          <w:color w:val="000000"/>
          <w:szCs w:val="21"/>
        </w:rPr>
        <w:t>)</w:t>
      </w:r>
      <w:r>
        <w:rPr>
          <w:rFonts w:hint="eastAsia" w:ascii="宋体" w:hAnsi="宋体"/>
          <w:color w:val="000000"/>
          <w:szCs w:val="21"/>
        </w:rPr>
        <w:t>。</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七、其他资料与资源推荐</w:t>
      </w:r>
    </w:p>
    <w:p>
      <w:pPr>
        <w:spacing w:line="360" w:lineRule="auto"/>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 xml:space="preserve">. </w:t>
      </w:r>
      <w:r>
        <w:fldChar w:fldCharType="begin"/>
      </w:r>
      <w:r>
        <w:instrText xml:space="preserve"> HYPERLINK "http://www.cmmo.cn，销售与市场" </w:instrText>
      </w:r>
      <w:r>
        <w:fldChar w:fldCharType="separate"/>
      </w:r>
      <w:r>
        <w:rPr>
          <w:color w:val="000000"/>
        </w:rPr>
        <w:t>http://www.cmmo.cn</w:t>
      </w:r>
      <w:r>
        <w:rPr>
          <w:rFonts w:hint="eastAsia"/>
          <w:color w:val="000000"/>
        </w:rPr>
        <w:t>，销售与市场</w:t>
      </w:r>
      <w:r>
        <w:rPr>
          <w:rFonts w:hint="eastAsia"/>
          <w:color w:val="000000"/>
        </w:rPr>
        <w:fldChar w:fldCharType="end"/>
      </w:r>
      <w:r>
        <w:rPr>
          <w:rFonts w:hint="eastAsia" w:ascii="宋体" w:hAnsi="宋体"/>
          <w:color w:val="000000"/>
          <w:szCs w:val="21"/>
        </w:rPr>
        <w:t xml:space="preserve"> 第一营销网。</w:t>
      </w:r>
    </w:p>
    <w:p>
      <w:pPr>
        <w:widowControl/>
        <w:ind w:firstLine="315" w:firstLineChars="150"/>
        <w:jc w:val="left"/>
        <w:rPr>
          <w:rFonts w:ascii="宋体" w:hAnsi="宋体"/>
          <w:color w:val="000000"/>
          <w:szCs w:val="21"/>
        </w:rPr>
      </w:pPr>
      <w:r>
        <w:rPr>
          <w:rFonts w:hint="eastAsia" w:ascii="宋体" w:hAnsi="宋体"/>
          <w:color w:val="000000"/>
          <w:szCs w:val="21"/>
        </w:rPr>
        <w:t xml:space="preserve"> </w:t>
      </w:r>
      <w:r>
        <w:rPr>
          <w:rFonts w:ascii="宋体" w:hAnsi="宋体"/>
          <w:color w:val="000000"/>
          <w:szCs w:val="21"/>
        </w:rPr>
        <w:t xml:space="preserve">2. </w:t>
      </w:r>
      <w:r>
        <w:fldChar w:fldCharType="begin"/>
      </w:r>
      <w:r>
        <w:instrText xml:space="preserve"> HYPERLINK "http://www.nbxinyun.com" </w:instrText>
      </w:r>
      <w:r>
        <w:fldChar w:fldCharType="separate"/>
      </w:r>
      <w:r>
        <w:rPr>
          <w:color w:val="000000"/>
          <w:szCs w:val="21"/>
        </w:rPr>
        <w:t>http://www.nbxinyun.com</w:t>
      </w:r>
      <w:r>
        <w:rPr>
          <w:color w:val="000000"/>
          <w:szCs w:val="21"/>
        </w:rPr>
        <w:fldChar w:fldCharType="end"/>
      </w:r>
      <w:r>
        <w:rPr>
          <w:rFonts w:hint="eastAsia" w:ascii="宋体" w:hAnsi="宋体"/>
          <w:color w:val="000000"/>
          <w:szCs w:val="21"/>
        </w:rPr>
        <w:t>，中国市场营销网。</w:t>
      </w:r>
    </w:p>
    <w:p>
      <w:pPr>
        <w:spacing w:line="360" w:lineRule="auto"/>
        <w:ind w:firstLine="420" w:firstLineChars="200"/>
        <w:rPr>
          <w:rFonts w:ascii="宋体" w:hAnsi="宋体"/>
          <w:color w:val="000000"/>
          <w:szCs w:val="21"/>
        </w:rPr>
      </w:pPr>
      <w:r>
        <w:rPr>
          <w:rFonts w:hint="eastAsia" w:ascii="宋体" w:hAnsi="宋体"/>
          <w:color w:val="000000"/>
          <w:szCs w:val="21"/>
        </w:rPr>
        <w:t>3.</w:t>
      </w:r>
      <w:r>
        <w:rPr>
          <w:rFonts w:ascii="宋体" w:hAnsi="宋体"/>
          <w:color w:val="000000"/>
          <w:szCs w:val="21"/>
        </w:rPr>
        <w:t xml:space="preserve"> </w:t>
      </w:r>
      <w:r>
        <w:fldChar w:fldCharType="begin"/>
      </w:r>
      <w:r>
        <w:instrText xml:space="preserve"> HYPERLINK "http://www.domarketing.org" </w:instrText>
      </w:r>
      <w:r>
        <w:fldChar w:fldCharType="separate"/>
      </w:r>
      <w:r>
        <w:rPr>
          <w:rFonts w:ascii="宋体" w:hAnsi="宋体"/>
          <w:color w:val="000000"/>
          <w:szCs w:val="21"/>
        </w:rPr>
        <w:t>http://www.domarketing.org</w:t>
      </w:r>
      <w:r>
        <w:rPr>
          <w:rFonts w:ascii="宋体" w:hAnsi="宋体"/>
          <w:color w:val="000000"/>
          <w:szCs w:val="21"/>
        </w:rPr>
        <w:fldChar w:fldCharType="end"/>
      </w:r>
      <w:r>
        <w:rPr>
          <w:rFonts w:hint="eastAsia" w:ascii="宋体" w:hAnsi="宋体"/>
          <w:color w:val="000000"/>
          <w:szCs w:val="21"/>
        </w:rPr>
        <w:t>，中国营销智库。</w:t>
      </w:r>
    </w:p>
    <w:p>
      <w:pPr>
        <w:spacing w:line="360" w:lineRule="auto"/>
        <w:ind w:firstLine="420" w:firstLineChars="200"/>
        <w:rPr>
          <w:rFonts w:ascii="宋体" w:hAnsi="宋体"/>
          <w:color w:val="000000"/>
          <w:szCs w:val="21"/>
        </w:rPr>
      </w:pPr>
      <w:r>
        <w:rPr>
          <w:rFonts w:hint="eastAsia" w:ascii="宋体" w:hAnsi="宋体"/>
          <w:color w:val="000000"/>
          <w:szCs w:val="21"/>
        </w:rPr>
        <w:t>4</w:t>
      </w:r>
      <w:r>
        <w:rPr>
          <w:rFonts w:ascii="宋体" w:hAnsi="宋体"/>
          <w:color w:val="000000"/>
          <w:szCs w:val="21"/>
        </w:rPr>
        <w:t xml:space="preserve">. </w:t>
      </w:r>
      <w:r>
        <w:fldChar w:fldCharType="begin"/>
      </w:r>
      <w:r>
        <w:instrText xml:space="preserve"> HYPERLINK "http://www.ecm.com.cn" </w:instrText>
      </w:r>
      <w:r>
        <w:fldChar w:fldCharType="separate"/>
      </w:r>
      <w:r>
        <w:rPr>
          <w:rFonts w:ascii="宋体" w:hAnsi="宋体"/>
          <w:color w:val="000000"/>
          <w:szCs w:val="21"/>
        </w:rPr>
        <w:t>http://www.ecm.com.cn</w:t>
      </w:r>
      <w:r>
        <w:rPr>
          <w:rFonts w:ascii="宋体" w:hAnsi="宋体"/>
          <w:color w:val="000000"/>
          <w:szCs w:val="21"/>
        </w:rPr>
        <w:fldChar w:fldCharType="end"/>
      </w:r>
      <w:r>
        <w:rPr>
          <w:rFonts w:hint="eastAsia" w:ascii="宋体" w:hAnsi="宋体"/>
          <w:color w:val="000000"/>
          <w:szCs w:val="21"/>
        </w:rPr>
        <w:t>，中国市场学会</w:t>
      </w:r>
      <w:r>
        <w:rPr>
          <w:rFonts w:ascii="宋体" w:hAnsi="宋体"/>
          <w:color w:val="000000"/>
          <w:szCs w:val="21"/>
        </w:rPr>
        <w:t>。</w:t>
      </w:r>
    </w:p>
    <w:p>
      <w:pPr>
        <w:spacing w:line="360" w:lineRule="auto"/>
        <w:ind w:firstLine="420" w:firstLineChars="200"/>
        <w:rPr>
          <w:rFonts w:ascii="宋体" w:hAnsi="宋体"/>
          <w:color w:val="000000"/>
          <w:szCs w:val="21"/>
        </w:rPr>
      </w:pPr>
      <w:r>
        <w:rPr>
          <w:rFonts w:hint="eastAsia" w:ascii="宋体" w:hAnsi="宋体"/>
          <w:color w:val="000000"/>
          <w:szCs w:val="21"/>
        </w:rPr>
        <w:t>5.</w:t>
      </w:r>
      <w:r>
        <w:rPr>
          <w:rFonts w:ascii="宋体" w:hAnsi="宋体"/>
          <w:color w:val="000000"/>
          <w:szCs w:val="21"/>
        </w:rPr>
        <w:t xml:space="preserve"> </w:t>
      </w:r>
      <w:r>
        <w:fldChar w:fldCharType="begin"/>
      </w:r>
      <w:r>
        <w:instrText xml:space="preserve"> HYPERLINK "http://www.5iyingxiao.com/forum.php" </w:instrText>
      </w:r>
      <w:r>
        <w:fldChar w:fldCharType="separate"/>
      </w:r>
      <w:r>
        <w:rPr>
          <w:color w:val="000000"/>
        </w:rPr>
        <w:t>http://www.5iyingxiao.com/forum.php</w:t>
      </w:r>
      <w:r>
        <w:rPr>
          <w:color w:val="000000"/>
        </w:rPr>
        <w:fldChar w:fldCharType="end"/>
      </w:r>
      <w:r>
        <w:rPr>
          <w:rFonts w:hint="eastAsia" w:ascii="宋体" w:hAnsi="宋体"/>
          <w:color w:val="000000"/>
          <w:szCs w:val="21"/>
        </w:rPr>
        <w:t>，中国营销沙龙网。</w:t>
      </w:r>
    </w:p>
    <w:p>
      <w:pPr>
        <w:spacing w:line="360" w:lineRule="auto"/>
        <w:ind w:firstLine="420" w:firstLineChars="200"/>
        <w:rPr>
          <w:rFonts w:ascii="宋体" w:hAnsi="宋体"/>
          <w:color w:val="000000"/>
          <w:szCs w:val="21"/>
        </w:rPr>
      </w:pPr>
      <w:r>
        <w:rPr>
          <w:rFonts w:hint="eastAsia" w:ascii="宋体" w:hAnsi="宋体"/>
          <w:color w:val="000000"/>
          <w:szCs w:val="21"/>
        </w:rPr>
        <w:t>6.</w:t>
      </w:r>
      <w:r>
        <w:rPr>
          <w:rFonts w:ascii="宋体" w:hAnsi="宋体"/>
          <w:color w:val="000000"/>
          <w:szCs w:val="21"/>
        </w:rPr>
        <w:t xml:space="preserve"> http://www.globrand.com/marketing</w:t>
      </w:r>
      <w:r>
        <w:rPr>
          <w:rFonts w:hint="eastAsia" w:ascii="宋体" w:hAnsi="宋体"/>
          <w:color w:val="000000"/>
          <w:szCs w:val="21"/>
        </w:rPr>
        <w:t xml:space="preserve">。，市场营销。 </w:t>
      </w:r>
    </w:p>
    <w:p>
      <w:pPr>
        <w:spacing w:line="360" w:lineRule="auto"/>
        <w:rPr>
          <w:rFonts w:ascii="黑体" w:eastAsia="黑体"/>
          <w:color w:val="000000"/>
          <w:sz w:val="24"/>
        </w:rPr>
      </w:pPr>
      <w:r>
        <w:rPr>
          <w:rFonts w:hint="eastAsia" w:ascii="宋体" w:hAnsi="宋体"/>
          <w:color w:val="000000"/>
          <w:szCs w:val="21"/>
        </w:rPr>
        <w:t xml:space="preserve">    说明：上述网站仅能构成课程教与学知识扩展资源，尚不能作为教与学的系统性支持性资源。</w:t>
      </w:r>
      <w:r>
        <w:rPr>
          <w:rFonts w:hint="eastAsia" w:ascii="微软雅黑" w:hAnsi="微软雅黑" w:eastAsia="微软雅黑"/>
          <w:b/>
          <w:sz w:val="28"/>
          <w:szCs w:val="28"/>
        </w:rPr>
        <w:t xml:space="preserve"> </w:t>
      </w: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tabs>
          <w:tab w:val="left" w:pos="6120"/>
        </w:tabs>
        <w:spacing w:line="430" w:lineRule="exact"/>
        <w:rPr>
          <w:rFonts w:ascii="黑体" w:eastAsia="黑体"/>
          <w:b/>
          <w:bCs/>
          <w:sz w:val="32"/>
          <w:szCs w:val="32"/>
        </w:rPr>
      </w:pPr>
    </w:p>
    <w:p>
      <w:pPr>
        <w:tabs>
          <w:tab w:val="left" w:pos="6120"/>
        </w:tabs>
        <w:spacing w:line="480" w:lineRule="exact"/>
        <w:jc w:val="center"/>
        <w:rPr>
          <w:sz w:val="44"/>
          <w:szCs w:val="44"/>
        </w:rPr>
      </w:pPr>
      <w:r>
        <w:rPr>
          <w:rFonts w:hint="eastAsia" w:eastAsia="黑体"/>
          <w:b/>
          <w:bCs/>
          <w:sz w:val="44"/>
          <w:szCs w:val="44"/>
        </w:rPr>
        <w:t>《</w:t>
      </w:r>
      <w:r>
        <w:rPr>
          <w:rFonts w:hint="eastAsia" w:eastAsia="黑体"/>
          <w:b/>
          <w:bCs/>
          <w:sz w:val="44"/>
          <w:szCs w:val="44"/>
          <w:lang w:eastAsia="zh-CN"/>
        </w:rPr>
        <w:t>市场调查与预测</w:t>
      </w:r>
      <w:r>
        <w:rPr>
          <w:rFonts w:hint="eastAsia" w:eastAsia="黑体"/>
          <w:b/>
          <w:bCs/>
          <w:sz w:val="44"/>
          <w:szCs w:val="44"/>
        </w:rPr>
        <w:t>》课程大纲</w:t>
      </w:r>
    </w:p>
    <w:p>
      <w:pPr>
        <w:tabs>
          <w:tab w:val="left" w:pos="6120"/>
        </w:tabs>
        <w:spacing w:line="430" w:lineRule="exact"/>
        <w:jc w:val="center"/>
      </w:pPr>
      <w:r>
        <w:rPr>
          <w:rFonts w:hint="eastAsia"/>
        </w:rPr>
        <w:t>（</w:t>
      </w:r>
      <w:r>
        <w:rPr>
          <w:rFonts w:hint="eastAsia"/>
          <w:lang w:val="en-US" w:eastAsia="zh-CN"/>
        </w:rPr>
        <w:t>Marketing Research and Forecasting</w:t>
      </w:r>
      <w:r>
        <w:rPr>
          <w:rFonts w:hint="eastAsia"/>
        </w:rPr>
        <w:t>）</w:t>
      </w:r>
    </w:p>
    <w:p>
      <w:pPr>
        <w:tabs>
          <w:tab w:val="left" w:pos="6120"/>
        </w:tabs>
        <w:spacing w:line="360" w:lineRule="auto"/>
        <w:ind w:firstLine="480" w:firstLineChars="200"/>
        <w:rPr>
          <w:rFonts w:ascii="微软雅黑" w:hAnsi="微软雅黑" w:eastAsia="微软雅黑"/>
          <w:b/>
          <w:sz w:val="24"/>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 xml:space="preserve"> </w:t>
      </w:r>
      <w:sdt>
        <w:sdtPr>
          <w:rPr>
            <w:rFonts w:hint="eastAsia"/>
            <w:sz w:val="24"/>
          </w:rPr>
          <w:id w:val="1584803095"/>
          <w:placeholder>
            <w:docPart w:val="{970a3f88-b5a3-4e40-96a2-10e9dbf2fc65}"/>
          </w:placeholder>
          <w:dropDownList>
            <w:listItem w:value="选择一项。"/>
            <w:listItem w:displayText="共同基础课" w:value="共同基础课"/>
            <w:listItem w:displayText="学科专业基础课" w:value="学科专业基础课"/>
            <w:listItem w:displayText="专业核心课" w:value="专业核心课"/>
            <w:listItem w:displayText="专业方向课" w:value="专业方向课"/>
            <w:listItem w:displayText="通识核心课" w:value="通识核心课"/>
            <w:listItem w:displayText="创新创业教育课程" w:value="创新创业教育课程"/>
          </w:dropDownList>
        </w:sdtPr>
        <w:sdtEndPr>
          <w:rPr>
            <w:rFonts w:hint="eastAsia"/>
            <w:sz w:val="24"/>
          </w:rPr>
        </w:sdtEndPr>
        <w:sdtContent>
          <w:r>
            <w:rPr>
              <w:rFonts w:hint="eastAsia" w:ascii="Times New Roman" w:hAnsi="Times New Roman" w:eastAsia="宋体" w:cs="Times New Roman"/>
              <w:kern w:val="2"/>
              <w:sz w:val="24"/>
              <w:szCs w:val="24"/>
              <w:lang w:val="en-US" w:eastAsia="zh-CN" w:bidi="ar-SA"/>
            </w:rPr>
            <w:t>学科专业基础课</w:t>
          </w:r>
        </w:sdtContent>
      </w:sdt>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w:t>
      </w:r>
      <w:r>
        <w:rPr>
          <w:rFonts w:hint="eastAsia" w:ascii="宋体" w:hAnsi="宋体" w:eastAsia="微软雅黑" w:cs="宋体"/>
          <w:bCs/>
          <w:sz w:val="24"/>
          <w:highlight w:val="none"/>
          <w:lang w:val="en-US" w:eastAsia="zh-CN"/>
        </w:rPr>
        <w:t>3</w:t>
      </w:r>
      <w:r>
        <w:rPr>
          <w:rFonts w:hint="eastAsia" w:ascii="宋体" w:hAnsi="宋体" w:cs="宋体"/>
          <w:bCs/>
          <w:sz w:val="24"/>
          <w:highlight w:val="none"/>
        </w:rPr>
        <w:t>学分/</w:t>
      </w:r>
      <w:r>
        <w:rPr>
          <w:rFonts w:hint="eastAsia" w:ascii="宋体" w:hAnsi="宋体" w:cs="宋体"/>
          <w:bCs/>
          <w:sz w:val="24"/>
          <w:highlight w:val="none"/>
          <w:lang w:val="en-US" w:eastAsia="zh-CN"/>
        </w:rPr>
        <w:t>45</w:t>
      </w:r>
      <w:r>
        <w:rPr>
          <w:rFonts w:hint="eastAsia" w:ascii="宋体" w:hAnsi="宋体" w:cs="宋体"/>
          <w:bCs/>
          <w:sz w:val="24"/>
          <w:highlight w:val="none"/>
        </w:rPr>
        <w:t>学时</w:t>
      </w:r>
    </w:p>
    <w:p>
      <w:pPr>
        <w:tabs>
          <w:tab w:val="left" w:pos="5500"/>
        </w:tabs>
        <w:spacing w:line="360" w:lineRule="auto"/>
        <w:ind w:firstLine="480" w:firstLineChars="200"/>
        <w:rPr>
          <w:rFonts w:hint="eastAsia" w:ascii="宋体" w:hAnsi="宋体" w:eastAsia="宋体" w:cs="宋体"/>
          <w:b w:val="0"/>
          <w:bCs/>
          <w:sz w:val="24"/>
          <w:lang w:val="en-US" w:eastAsia="zh-CN"/>
        </w:rPr>
      </w:pPr>
      <w:r>
        <w:rPr>
          <w:rFonts w:hint="eastAsia" w:ascii="微软雅黑" w:hAnsi="微软雅黑" w:eastAsia="微软雅黑"/>
          <w:b/>
          <w:sz w:val="24"/>
        </w:rPr>
        <w:t xml:space="preserve">上课时间/教室： </w:t>
      </w:r>
      <w:r>
        <w:rPr>
          <w:rFonts w:hint="eastAsia" w:ascii="宋体" w:hAnsi="宋体" w:eastAsia="宋体" w:cs="宋体"/>
          <w:b w:val="0"/>
          <w:bCs/>
          <w:sz w:val="24"/>
          <w:lang w:val="en-US" w:eastAsia="zh-CN"/>
        </w:rPr>
        <w:t>双周：</w:t>
      </w:r>
      <w:r>
        <w:rPr>
          <w:rFonts w:hint="eastAsia" w:ascii="宋体" w:hAnsi="宋体" w:cs="宋体"/>
          <w:b w:val="0"/>
          <w:bCs/>
          <w:sz w:val="24"/>
          <w:lang w:val="en-US" w:eastAsia="zh-CN"/>
        </w:rPr>
        <w:t>周一3-4节（工商1601）5-6节（工商1602）/2西108、109      周四3-4节（工商1602）5-6节（工商1601）/5西307</w:t>
      </w:r>
      <w:r>
        <w:rPr>
          <w:rFonts w:hint="eastAsia" w:ascii="宋体" w:hAnsi="宋体" w:cs="宋体"/>
          <w:b w:val="0"/>
          <w:bCs/>
          <w:sz w:val="24"/>
          <w:lang w:val="en-US" w:eastAsia="zh-CN"/>
        </w:rPr>
        <w:tab/>
      </w:r>
    </w:p>
    <w:p>
      <w:pPr>
        <w:tabs>
          <w:tab w:val="left" w:pos="6120"/>
        </w:tabs>
        <w:spacing w:line="360" w:lineRule="auto"/>
        <w:ind w:firstLine="480" w:firstLineChars="200"/>
        <w:rPr>
          <w:rFonts w:hint="eastAsia" w:ascii="宋体" w:hAnsi="宋体" w:eastAsia="宋体" w:cs="宋体"/>
          <w:b/>
          <w:sz w:val="24"/>
        </w:rPr>
      </w:pPr>
      <w:r>
        <w:rPr>
          <w:rFonts w:hint="eastAsia" w:ascii="微软雅黑" w:hAnsi="微软雅黑" w:eastAsia="微软雅黑"/>
          <w:b/>
          <w:sz w:val="24"/>
        </w:rPr>
        <w:t>开课学院：</w:t>
      </w:r>
      <w:r>
        <w:rPr>
          <w:rFonts w:hint="eastAsia" w:ascii="宋体" w:hAnsi="宋体" w:eastAsia="宋体" w:cs="宋体"/>
          <w:b w:val="0"/>
          <w:bCs/>
          <w:sz w:val="24"/>
          <w:lang w:eastAsia="zh-CN"/>
        </w:rPr>
        <w:t>管理</w:t>
      </w:r>
      <w:r>
        <w:rPr>
          <w:rFonts w:hint="eastAsia" w:ascii="宋体" w:hAnsi="宋体" w:eastAsia="宋体" w:cs="宋体"/>
          <w:b w:val="0"/>
          <w:bCs/>
          <w:sz w:val="24"/>
          <w:lang w:val="en-US" w:eastAsia="zh-CN"/>
        </w:rPr>
        <w:t>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 xml:space="preserve">教师姓名/职称： </w:t>
      </w:r>
      <w:r>
        <w:rPr>
          <w:rFonts w:hint="eastAsia" w:ascii="宋体" w:hAnsi="宋体" w:cs="宋体"/>
          <w:bCs/>
          <w:sz w:val="24"/>
          <w:lang w:val="en-US" w:eastAsia="zh-CN"/>
        </w:rPr>
        <w:t>庞玉兰</w:t>
      </w:r>
      <w:r>
        <w:rPr>
          <w:rFonts w:hint="eastAsia" w:ascii="宋体" w:hAnsi="宋体" w:cs="宋体"/>
          <w:bCs/>
          <w:sz w:val="24"/>
        </w:rPr>
        <w:t>，讲师</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hint="eastAsia" w:ascii="宋体" w:hAnsi="宋体" w:eastAsia="微软雅黑"/>
          <w:sz w:val="24"/>
          <w:lang w:val="en-US" w:eastAsia="zh-CN"/>
        </w:rPr>
        <w:t>18789350886；810444858@qq.com</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hint="eastAsia" w:ascii="宋体" w:hAnsi="宋体" w:eastAsia="宋体" w:cs="宋体"/>
          <w:bCs/>
          <w:color w:val="auto"/>
          <w:sz w:val="24"/>
          <w:highlight w:val="none"/>
          <w:lang w:val="en-US" w:eastAsia="zh-CN"/>
        </w:rPr>
        <w:t>待定</w:t>
      </w:r>
      <w:r>
        <w:rPr>
          <w:rFonts w:hint="eastAsia" w:ascii="宋体" w:hAnsi="宋体" w:eastAsia="宋体" w:cs="宋体"/>
          <w:bCs/>
          <w:color w:val="auto"/>
          <w:sz w:val="24"/>
          <w:highlight w:val="none"/>
        </w:rPr>
        <w:t>，</w:t>
      </w:r>
      <w:r>
        <w:rPr>
          <w:rFonts w:hint="eastAsia" w:ascii="宋体" w:hAnsi="宋体" w:cs="宋体"/>
          <w:bCs/>
          <w:color w:val="auto"/>
          <w:sz w:val="24"/>
          <w:highlight w:val="none"/>
          <w:lang w:eastAsia="zh-CN"/>
        </w:rPr>
        <w:t>社科楼北</w:t>
      </w:r>
      <w:r>
        <w:rPr>
          <w:rFonts w:hint="eastAsia" w:ascii="宋体" w:hAnsi="宋体" w:cs="宋体"/>
          <w:bCs/>
          <w:color w:val="auto"/>
          <w:sz w:val="24"/>
          <w:highlight w:val="none"/>
          <w:lang w:val="en-US" w:eastAsia="zh-CN"/>
        </w:rPr>
        <w:t>203</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tabs>
          <w:tab w:val="left" w:pos="6120"/>
        </w:tabs>
        <w:spacing w:line="360" w:lineRule="auto"/>
        <w:ind w:firstLine="420" w:firstLineChars="200"/>
        <w:rPr>
          <w:rFonts w:hint="eastAsia" w:ascii="宋体" w:hAnsi="宋体" w:cs="宋体"/>
          <w:szCs w:val="21"/>
        </w:rPr>
      </w:pPr>
      <w:r>
        <w:rPr>
          <w:rFonts w:hint="eastAsia" w:ascii="宋体" w:hAnsi="宋体" w:cs="宋体"/>
          <w:szCs w:val="21"/>
        </w:rPr>
        <w:t>本课程是</w:t>
      </w:r>
      <w:r>
        <w:rPr>
          <w:rFonts w:hint="eastAsia" w:ascii="宋体" w:hAnsi="宋体" w:cs="宋体"/>
          <w:szCs w:val="21"/>
          <w:lang w:eastAsia="zh-CN"/>
        </w:rPr>
        <w:t>管理类</w:t>
      </w:r>
      <w:r>
        <w:rPr>
          <w:rFonts w:hint="eastAsia" w:ascii="宋体" w:hAnsi="宋体" w:cs="宋体"/>
          <w:szCs w:val="21"/>
        </w:rPr>
        <w:t>专业一门重要的</w:t>
      </w:r>
      <w:r>
        <w:rPr>
          <w:rFonts w:hint="eastAsia" w:ascii="宋体" w:hAnsi="宋体" w:cs="宋体"/>
          <w:szCs w:val="21"/>
          <w:lang w:eastAsia="zh-CN"/>
        </w:rPr>
        <w:t>专业</w:t>
      </w:r>
      <w:r>
        <w:rPr>
          <w:rFonts w:hint="eastAsia" w:ascii="宋体" w:hAnsi="宋体" w:cs="宋体"/>
          <w:szCs w:val="21"/>
        </w:rPr>
        <w:t>课。先修课程</w:t>
      </w:r>
      <w:r>
        <w:rPr>
          <w:rFonts w:hint="eastAsia" w:ascii="宋体" w:hAnsi="宋体" w:cs="宋体"/>
          <w:szCs w:val="21"/>
          <w:lang w:val="en-US" w:eastAsia="zh-CN"/>
        </w:rPr>
        <w:t>包括</w:t>
      </w:r>
      <w:r>
        <w:rPr>
          <w:rFonts w:hint="eastAsia" w:ascii="宋体" w:hAnsi="宋体" w:cs="宋体"/>
          <w:szCs w:val="21"/>
        </w:rPr>
        <w:t>《</w:t>
      </w:r>
      <w:r>
        <w:rPr>
          <w:rFonts w:hint="eastAsia" w:ascii="宋体" w:hAnsi="宋体" w:cs="宋体"/>
          <w:szCs w:val="21"/>
          <w:lang w:eastAsia="zh-CN"/>
        </w:rPr>
        <w:t>管理学</w:t>
      </w:r>
      <w:r>
        <w:rPr>
          <w:rFonts w:hint="eastAsia" w:ascii="宋体" w:hAnsi="宋体" w:cs="宋体"/>
          <w:szCs w:val="21"/>
        </w:rPr>
        <w:t>》、</w:t>
      </w:r>
      <w:r>
        <w:rPr>
          <w:rFonts w:hint="eastAsia" w:ascii="宋体" w:hAnsi="宋体" w:cs="宋体"/>
          <w:szCs w:val="21"/>
          <w:lang w:eastAsia="zh-CN"/>
        </w:rPr>
        <w:t>《西方经济学》、《统计学》、</w:t>
      </w:r>
      <w:r>
        <w:rPr>
          <w:rFonts w:hint="eastAsia" w:ascii="宋体" w:hAnsi="宋体" w:cs="宋体"/>
          <w:szCs w:val="21"/>
        </w:rPr>
        <w:t>《</w:t>
      </w:r>
      <w:r>
        <w:rPr>
          <w:rFonts w:hint="eastAsia" w:ascii="宋体" w:hAnsi="宋体" w:cs="宋体"/>
          <w:szCs w:val="21"/>
          <w:lang w:eastAsia="zh-CN"/>
        </w:rPr>
        <w:t>市场营销</w:t>
      </w:r>
      <w:r>
        <w:rPr>
          <w:rFonts w:hint="eastAsia" w:ascii="宋体" w:hAnsi="宋体" w:cs="宋体"/>
          <w:szCs w:val="21"/>
        </w:rPr>
        <w:t>》等</w:t>
      </w:r>
      <w:r>
        <w:rPr>
          <w:rFonts w:hint="eastAsia" w:ascii="宋体" w:hAnsi="宋体" w:cs="宋体"/>
          <w:szCs w:val="21"/>
          <w:lang w:eastAsia="zh-CN"/>
        </w:rPr>
        <w:t>，是工商管理专业重要的核心专业课程，</w:t>
      </w:r>
      <w:r>
        <w:rPr>
          <w:rFonts w:hint="eastAsia" w:ascii="宋体" w:hAnsi="宋体" w:cs="宋体"/>
          <w:szCs w:val="21"/>
        </w:rPr>
        <w:t>在</w:t>
      </w:r>
      <w:r>
        <w:rPr>
          <w:rFonts w:hint="eastAsia" w:ascii="宋体" w:hAnsi="宋体" w:cs="宋体"/>
          <w:szCs w:val="21"/>
          <w:lang w:eastAsia="zh-CN"/>
        </w:rPr>
        <w:t>管理学</w:t>
      </w:r>
      <w:r>
        <w:rPr>
          <w:rFonts w:hint="eastAsia" w:ascii="宋体" w:hAnsi="宋体" w:cs="宋体"/>
          <w:szCs w:val="21"/>
        </w:rPr>
        <w:t>领域有着广泛的应用。</w:t>
      </w:r>
    </w:p>
    <w:p>
      <w:pPr>
        <w:tabs>
          <w:tab w:val="left" w:pos="6120"/>
        </w:tabs>
        <w:spacing w:line="360" w:lineRule="auto"/>
        <w:ind w:firstLine="420" w:firstLineChars="200"/>
        <w:rPr>
          <w:rFonts w:hint="eastAsia" w:ascii="宋体" w:hAnsi="宋体" w:cs="宋体"/>
          <w:szCs w:val="21"/>
        </w:rPr>
      </w:pPr>
      <w:r>
        <w:rPr>
          <w:rFonts w:hint="eastAsia" w:ascii="宋体" w:hAnsi="宋体" w:cs="宋体"/>
          <w:szCs w:val="21"/>
        </w:rPr>
        <w:t>通过本课程的学习，使学生重点掌握市场调查和市场预测的关系、市场调查和预测中的市场涵义</w:t>
      </w:r>
      <w:r>
        <w:rPr>
          <w:rFonts w:hint="eastAsia" w:ascii="宋体" w:hAnsi="宋体" w:cs="宋体"/>
          <w:szCs w:val="21"/>
          <w:lang w:eastAsia="zh-CN"/>
        </w:rPr>
        <w:t>。</w:t>
      </w:r>
      <w:r>
        <w:rPr>
          <w:rFonts w:hint="eastAsia" w:ascii="宋体" w:hAnsi="宋体" w:cs="宋体"/>
          <w:szCs w:val="21"/>
        </w:rPr>
        <w:t>一般掌握市场调查和预测的作用、直接资料和间接资料的特点</w:t>
      </w:r>
      <w:r>
        <w:rPr>
          <w:rFonts w:hint="eastAsia" w:ascii="宋体" w:hAnsi="宋体" w:cs="宋体"/>
          <w:szCs w:val="21"/>
          <w:lang w:eastAsia="zh-CN"/>
        </w:rPr>
        <w:t>。</w:t>
      </w:r>
      <w:r>
        <w:rPr>
          <w:rFonts w:hint="eastAsia" w:ascii="宋体" w:hAnsi="宋体" w:cs="宋体"/>
          <w:szCs w:val="21"/>
        </w:rPr>
        <w:t>一般了解现代市场调查在方法上的特点、市场预测的资料来源及应用间接资料应注意的问题。</w:t>
      </w:r>
      <w:r>
        <w:rPr>
          <w:rFonts w:hint="eastAsia" w:ascii="宋体" w:hAnsi="宋体" w:cs="宋体"/>
          <w:szCs w:val="21"/>
          <w:lang w:eastAsia="zh-CN"/>
        </w:rPr>
        <w:t>该学科注重</w:t>
      </w:r>
      <w:r>
        <w:rPr>
          <w:rFonts w:hint="eastAsia" w:ascii="宋体" w:hAnsi="宋体" w:cs="宋体"/>
          <w:szCs w:val="21"/>
        </w:rPr>
        <w:t>对学生基本技能</w:t>
      </w:r>
      <w:r>
        <w:rPr>
          <w:rFonts w:hint="eastAsia" w:ascii="宋体" w:hAnsi="宋体" w:cs="宋体"/>
          <w:szCs w:val="21"/>
          <w:lang w:eastAsia="zh-CN"/>
        </w:rPr>
        <w:t>和基本思考问题能力</w:t>
      </w:r>
      <w:r>
        <w:rPr>
          <w:rFonts w:hint="eastAsia" w:ascii="宋体" w:hAnsi="宋体" w:cs="宋体"/>
          <w:szCs w:val="21"/>
        </w:rPr>
        <w:t>的训练，以符合</w:t>
      </w:r>
      <w:r>
        <w:rPr>
          <w:rFonts w:hint="eastAsia" w:ascii="宋体" w:hAnsi="宋体" w:cs="宋体"/>
          <w:szCs w:val="21"/>
          <w:lang w:eastAsia="zh-CN"/>
        </w:rPr>
        <w:t>三亚学院</w:t>
      </w:r>
      <w:r>
        <w:rPr>
          <w:rFonts w:hint="eastAsia" w:ascii="宋体" w:hAnsi="宋体" w:cs="宋体"/>
          <w:szCs w:val="21"/>
        </w:rPr>
        <w:t>应用型</w:t>
      </w:r>
      <w:r>
        <w:rPr>
          <w:rFonts w:hint="eastAsia" w:ascii="宋体" w:hAnsi="宋体" w:cs="宋体"/>
          <w:szCs w:val="21"/>
          <w:lang w:eastAsia="zh-CN"/>
        </w:rPr>
        <w:t>和适应性</w:t>
      </w:r>
      <w:r>
        <w:rPr>
          <w:rFonts w:hint="eastAsia" w:ascii="宋体" w:hAnsi="宋体" w:cs="宋体"/>
          <w:szCs w:val="21"/>
        </w:rPr>
        <w:t>人才的培养目标。</w:t>
      </w:r>
    </w:p>
    <w:p>
      <w:pPr>
        <w:tabs>
          <w:tab w:val="left" w:pos="6120"/>
        </w:tabs>
        <w:spacing w:line="360" w:lineRule="auto"/>
        <w:ind w:firstLine="420" w:firstLineChars="200"/>
        <w:rPr>
          <w:rFonts w:hint="default" w:ascii="宋体" w:hAnsi="宋体" w:cs="宋体"/>
          <w:szCs w:val="21"/>
        </w:rPr>
      </w:pPr>
      <w:r>
        <w:rPr>
          <w:rFonts w:hint="default" w:ascii="宋体" w:hAnsi="宋体" w:cs="宋体"/>
          <w:szCs w:val="21"/>
        </w:rPr>
        <w:t>本课程具有应用范围广泛，重要程度高和操作性强的特点</w:t>
      </w:r>
      <w:r>
        <w:rPr>
          <w:rFonts w:hint="eastAsia" w:ascii="宋体" w:hAnsi="宋体" w:cs="宋体"/>
          <w:szCs w:val="21"/>
          <w:lang w:eastAsia="zh-CN"/>
        </w:rPr>
        <w:t>。</w:t>
      </w:r>
      <w:r>
        <w:rPr>
          <w:rFonts w:hint="default" w:ascii="宋体" w:hAnsi="宋体" w:cs="宋体"/>
          <w:szCs w:val="21"/>
        </w:rPr>
        <w:t>课程的教学目的是使学生熟悉市场调研的基本理论，掌握获取市场信息的技巧及分析市场运行趋势的方法</w:t>
      </w:r>
      <w:r>
        <w:rPr>
          <w:rFonts w:hint="eastAsia" w:ascii="宋体" w:hAnsi="宋体" w:cs="宋体"/>
          <w:szCs w:val="21"/>
          <w:lang w:eastAsia="zh-CN"/>
        </w:rPr>
        <w:t>。</w:t>
      </w:r>
      <w:r>
        <w:rPr>
          <w:rFonts w:hint="default" w:ascii="宋体" w:hAnsi="宋体" w:cs="宋体"/>
          <w:szCs w:val="21"/>
        </w:rPr>
        <w:t>学生学习后可从事市场调研与预测的策划和实际操作工作。</w:t>
      </w:r>
    </w:p>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使用教材：</w:t>
      </w:r>
      <w:r>
        <w:rPr>
          <w:rFonts w:hint="eastAsia" w:ascii="宋体" w:hAnsi="宋体" w:cs="宋体"/>
          <w:szCs w:val="21"/>
        </w:rPr>
        <w:t>《</w:t>
      </w:r>
      <w:r>
        <w:rPr>
          <w:rFonts w:hint="eastAsia" w:ascii="宋体" w:hAnsi="宋体" w:cs="宋体"/>
          <w:szCs w:val="21"/>
          <w:lang w:eastAsia="zh-CN"/>
        </w:rPr>
        <w:t>市场调查与预测</w:t>
      </w:r>
      <w:r>
        <w:rPr>
          <w:rFonts w:hint="eastAsia" w:ascii="宋体" w:hAnsi="宋体" w:cs="宋体"/>
          <w:szCs w:val="21"/>
        </w:rPr>
        <w:t>》，</w:t>
      </w:r>
      <w:r>
        <w:rPr>
          <w:rFonts w:hint="eastAsia" w:ascii="宋体" w:hAnsi="宋体" w:cs="宋体"/>
          <w:szCs w:val="21"/>
          <w:lang w:eastAsia="zh-CN"/>
        </w:rPr>
        <w:t>王秀娥、夏冬</w:t>
      </w:r>
      <w:r>
        <w:rPr>
          <w:rFonts w:hint="eastAsia" w:ascii="宋体" w:hAnsi="宋体" w:cs="宋体"/>
          <w:szCs w:val="21"/>
        </w:rPr>
        <w:t>著，</w:t>
      </w:r>
      <w:r>
        <w:rPr>
          <w:rFonts w:hint="eastAsia" w:ascii="宋体" w:hAnsi="宋体" w:cs="宋体"/>
          <w:szCs w:val="21"/>
          <w:lang w:eastAsia="zh-CN"/>
        </w:rPr>
        <w:t>清华大学</w:t>
      </w:r>
      <w:r>
        <w:rPr>
          <w:rFonts w:hint="eastAsia" w:ascii="宋体" w:hAnsi="宋体" w:cs="宋体"/>
          <w:szCs w:val="21"/>
        </w:rPr>
        <w:t>出版社，201</w:t>
      </w:r>
      <w:r>
        <w:rPr>
          <w:rFonts w:hint="eastAsia" w:ascii="宋体" w:hAnsi="宋体" w:cs="宋体"/>
          <w:szCs w:val="21"/>
          <w:lang w:val="en-US" w:eastAsia="zh-CN"/>
        </w:rPr>
        <w:t>4</w:t>
      </w:r>
      <w:r>
        <w:rPr>
          <w:rFonts w:hint="eastAsia" w:ascii="宋体" w:hAnsi="宋体" w:cs="宋体"/>
          <w:szCs w:val="21"/>
        </w:rPr>
        <w:t>年第</w:t>
      </w:r>
      <w:r>
        <w:rPr>
          <w:rFonts w:hint="eastAsia" w:ascii="宋体" w:hAnsi="宋体" w:cs="宋体"/>
          <w:szCs w:val="21"/>
          <w:lang w:eastAsia="zh-CN"/>
        </w:rPr>
        <w:t>一</w:t>
      </w:r>
      <w:r>
        <w:rPr>
          <w:rFonts w:hint="eastAsia" w:ascii="宋体" w:hAnsi="宋体" w:cs="宋体"/>
          <w:szCs w:val="21"/>
        </w:rPr>
        <w:t>版，</w:t>
      </w:r>
      <w:r>
        <w:rPr>
          <w:rFonts w:hint="eastAsia" w:ascii="宋体" w:hAnsi="宋体" w:cs="宋体"/>
          <w:szCs w:val="21"/>
          <w:lang w:val="en-US" w:eastAsia="zh-CN"/>
        </w:rPr>
        <w:t>29</w:t>
      </w:r>
      <w:r>
        <w:rPr>
          <w:rFonts w:hint="eastAsia" w:ascii="宋体" w:hAnsi="宋体" w:cs="宋体"/>
          <w:szCs w:val="21"/>
        </w:rPr>
        <w:t>元，</w:t>
      </w:r>
      <w:r>
        <w:rPr>
          <w:rFonts w:hint="eastAsia" w:ascii="宋体" w:hAnsi="宋体" w:cs="宋体"/>
          <w:szCs w:val="21"/>
          <w:lang w:val="en-US" w:eastAsia="zh-CN"/>
        </w:rPr>
        <w:t>ISBN:9787302269069</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ascii="宋体" w:hAnsi="宋体" w:cs="宋体"/>
          <w:bCs/>
          <w:szCs w:val="21"/>
        </w:rPr>
      </w:pPr>
      <w:r>
        <w:rPr>
          <w:rFonts w:hint="eastAsia" w:ascii="微软雅黑" w:hAnsi="微软雅黑" w:eastAsia="微软雅黑"/>
          <w:b/>
          <w:sz w:val="24"/>
        </w:rPr>
        <w:t>必读（全部阅读）：</w:t>
      </w:r>
    </w:p>
    <w:p>
      <w:pPr>
        <w:spacing w:line="360" w:lineRule="auto"/>
        <w:ind w:firstLine="420" w:firstLineChars="200"/>
        <w:rPr>
          <w:rFonts w:ascii="宋体" w:hAnsi="宋体" w:cs="宋体"/>
          <w:szCs w:val="21"/>
        </w:rPr>
      </w:pPr>
      <w:r>
        <w:rPr>
          <w:rFonts w:hint="eastAsia" w:ascii="宋体" w:hAnsi="宋体" w:cs="宋体"/>
          <w:szCs w:val="21"/>
          <w:lang w:val="en-US" w:eastAsia="zh-CN"/>
        </w:rPr>
        <w:t>1.</w:t>
      </w:r>
      <w:r>
        <w:rPr>
          <w:rFonts w:hint="eastAsia" w:ascii="宋体" w:hAnsi="宋体" w:cs="宋体"/>
          <w:szCs w:val="21"/>
        </w:rPr>
        <w:t>《</w:t>
      </w:r>
      <w:r>
        <w:rPr>
          <w:rFonts w:hint="eastAsia" w:ascii="宋体" w:hAnsi="宋体" w:cs="宋体"/>
          <w:szCs w:val="21"/>
          <w:lang w:eastAsia="zh-CN"/>
        </w:rPr>
        <w:t>市场调查与预测</w:t>
      </w:r>
      <w:r>
        <w:rPr>
          <w:rFonts w:hint="eastAsia" w:ascii="宋体" w:hAnsi="宋体" w:cs="宋体"/>
          <w:szCs w:val="21"/>
        </w:rPr>
        <w:t>》，</w:t>
      </w:r>
      <w:r>
        <w:rPr>
          <w:rFonts w:hint="eastAsia" w:ascii="宋体" w:hAnsi="宋体" w:cs="宋体"/>
          <w:szCs w:val="21"/>
          <w:lang w:eastAsia="zh-CN"/>
        </w:rPr>
        <w:t>王秀娥、夏冬</w:t>
      </w:r>
      <w:r>
        <w:rPr>
          <w:rFonts w:hint="eastAsia" w:ascii="宋体" w:hAnsi="宋体" w:cs="宋体"/>
          <w:szCs w:val="21"/>
        </w:rPr>
        <w:t>著，</w:t>
      </w:r>
      <w:r>
        <w:rPr>
          <w:rFonts w:hint="eastAsia" w:ascii="宋体" w:hAnsi="宋体" w:cs="宋体"/>
          <w:szCs w:val="21"/>
          <w:lang w:eastAsia="zh-CN"/>
        </w:rPr>
        <w:t>清华大学</w:t>
      </w:r>
      <w:r>
        <w:rPr>
          <w:rFonts w:hint="eastAsia" w:ascii="宋体" w:hAnsi="宋体" w:cs="宋体"/>
          <w:szCs w:val="21"/>
        </w:rPr>
        <w:t>出版社，201</w:t>
      </w:r>
      <w:r>
        <w:rPr>
          <w:rFonts w:hint="eastAsia" w:ascii="宋体" w:hAnsi="宋体" w:cs="宋体"/>
          <w:szCs w:val="21"/>
          <w:lang w:val="en-US" w:eastAsia="zh-CN"/>
        </w:rPr>
        <w:t>4</w:t>
      </w:r>
      <w:r>
        <w:rPr>
          <w:rFonts w:hint="eastAsia" w:ascii="宋体" w:hAnsi="宋体" w:cs="宋体"/>
          <w:szCs w:val="21"/>
        </w:rPr>
        <w:t>年第</w:t>
      </w:r>
      <w:r>
        <w:rPr>
          <w:rFonts w:hint="eastAsia" w:ascii="宋体" w:hAnsi="宋体" w:cs="宋体"/>
          <w:szCs w:val="21"/>
          <w:lang w:eastAsia="zh-CN"/>
        </w:rPr>
        <w:t>一</w:t>
      </w:r>
      <w:r>
        <w:rPr>
          <w:rFonts w:hint="eastAsia" w:ascii="宋体" w:hAnsi="宋体" w:cs="宋体"/>
          <w:szCs w:val="21"/>
        </w:rPr>
        <w:t>版，</w:t>
      </w:r>
      <w:r>
        <w:rPr>
          <w:rFonts w:hint="eastAsia" w:ascii="宋体" w:hAnsi="宋体" w:cs="宋体"/>
          <w:szCs w:val="21"/>
          <w:lang w:val="en-US" w:eastAsia="zh-CN"/>
        </w:rPr>
        <w:t>29</w:t>
      </w:r>
      <w:r>
        <w:rPr>
          <w:rFonts w:hint="eastAsia" w:ascii="宋体" w:hAnsi="宋体" w:cs="宋体"/>
          <w:szCs w:val="21"/>
        </w:rPr>
        <w:t>元，</w:t>
      </w:r>
      <w:r>
        <w:rPr>
          <w:rFonts w:hint="eastAsia" w:ascii="宋体" w:hAnsi="宋体" w:cs="宋体"/>
          <w:szCs w:val="21"/>
          <w:lang w:val="en-US" w:eastAsia="zh-CN"/>
        </w:rPr>
        <w:t>ISBN:9787302269069</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选读（选读相关章节）：</w:t>
      </w:r>
    </w:p>
    <w:p>
      <w:pPr>
        <w:pStyle w:val="6"/>
        <w:keepNext w:val="0"/>
        <w:keepLines w:val="0"/>
        <w:widowControl/>
        <w:numPr>
          <w:ilvl w:val="0"/>
          <w:numId w:val="17"/>
        </w:numPr>
        <w:suppressLineNumbers w:val="0"/>
        <w:spacing w:line="420" w:lineRule="atLeast"/>
        <w:ind w:left="420" w:leftChars="0" w:right="0" w:rightChars="0"/>
        <w:jc w:val="left"/>
        <w:rPr>
          <w:rFonts w:hint="eastAsia" w:cs="宋体"/>
          <w:kern w:val="2"/>
          <w:sz w:val="21"/>
          <w:szCs w:val="21"/>
          <w:lang w:val="en-US" w:eastAsia="zh-CN" w:bidi="ar-SA"/>
        </w:rPr>
      </w:pPr>
      <w:r>
        <w:rPr>
          <w:rFonts w:hint="eastAsia" w:cs="宋体"/>
          <w:kern w:val="2"/>
          <w:sz w:val="21"/>
          <w:szCs w:val="21"/>
          <w:lang w:val="en-US" w:eastAsia="zh-CN" w:bidi="ar-SA"/>
        </w:rPr>
        <w:t>《市场调研与预测》，</w:t>
      </w:r>
      <w:r>
        <w:rPr>
          <w:rFonts w:hint="eastAsia" w:cs="宋体"/>
          <w:kern w:val="2"/>
          <w:sz w:val="21"/>
          <w:szCs w:val="21"/>
          <w:lang w:val="en-US" w:eastAsia="zh-CN" w:bidi="ar-SA"/>
        </w:rPr>
        <w:fldChar w:fldCharType="begin"/>
      </w:r>
      <w:r>
        <w:rPr>
          <w:rFonts w:hint="eastAsia" w:cs="宋体"/>
          <w:kern w:val="2"/>
          <w:sz w:val="21"/>
          <w:szCs w:val="21"/>
          <w:lang w:val="en-US" w:eastAsia="zh-CN" w:bidi="ar-SA"/>
        </w:rPr>
        <w:instrText xml:space="preserve"> HYPERLINK "http://www.dangdang.com/author/%C2%C0%F3%E3%C6%BC_1" \t "http://product.dangdang.com/_blank" </w:instrText>
      </w:r>
      <w:r>
        <w:rPr>
          <w:rFonts w:hint="eastAsia" w:cs="宋体"/>
          <w:kern w:val="2"/>
          <w:sz w:val="21"/>
          <w:szCs w:val="21"/>
          <w:lang w:val="en-US" w:eastAsia="zh-CN" w:bidi="ar-SA"/>
        </w:rPr>
        <w:fldChar w:fldCharType="separate"/>
      </w:r>
      <w:r>
        <w:rPr>
          <w:rFonts w:hint="default" w:cs="宋体"/>
          <w:kern w:val="2"/>
          <w:sz w:val="21"/>
          <w:szCs w:val="21"/>
          <w:lang w:val="en-US" w:eastAsia="zh-CN" w:bidi="ar-SA"/>
        </w:rPr>
        <w:t>吕筱萍</w:t>
      </w:r>
      <w:r>
        <w:rPr>
          <w:rFonts w:hint="default" w:cs="宋体"/>
          <w:kern w:val="2"/>
          <w:sz w:val="21"/>
          <w:szCs w:val="21"/>
          <w:lang w:val="en-US" w:eastAsia="zh-CN" w:bidi="ar-SA"/>
        </w:rPr>
        <w:fldChar w:fldCharType="end"/>
      </w:r>
      <w:r>
        <w:rPr>
          <w:rFonts w:hint="eastAsia" w:cs="宋体"/>
          <w:kern w:val="2"/>
          <w:sz w:val="21"/>
          <w:szCs w:val="21"/>
          <w:lang w:val="en-US" w:eastAsia="zh-CN" w:bidi="ar-SA"/>
        </w:rPr>
        <w:t>著，</w:t>
      </w:r>
      <w:r>
        <w:rPr>
          <w:rFonts w:hint="eastAsia" w:cs="宋体"/>
          <w:kern w:val="2"/>
          <w:sz w:val="21"/>
          <w:szCs w:val="21"/>
          <w:lang w:val="en-US" w:eastAsia="zh-CN" w:bidi="ar-SA"/>
        </w:rPr>
        <w:fldChar w:fldCharType="begin"/>
      </w:r>
      <w:r>
        <w:rPr>
          <w:rFonts w:hint="eastAsia" w:cs="宋体"/>
          <w:kern w:val="2"/>
          <w:sz w:val="21"/>
          <w:szCs w:val="21"/>
          <w:lang w:val="en-US" w:eastAsia="zh-CN" w:bidi="ar-SA"/>
        </w:rPr>
        <w:instrText xml:space="preserve"> HYPERLINK "http://www.dangdang.com/publish/%BF%C6%D1%A7%B3%F6%B0%E6%C9%E7_1" \t "http://product.dangdang.com/_blank" </w:instrText>
      </w:r>
      <w:r>
        <w:rPr>
          <w:rFonts w:hint="eastAsia" w:cs="宋体"/>
          <w:kern w:val="2"/>
          <w:sz w:val="21"/>
          <w:szCs w:val="21"/>
          <w:lang w:val="en-US" w:eastAsia="zh-CN" w:bidi="ar-SA"/>
        </w:rPr>
        <w:fldChar w:fldCharType="separate"/>
      </w:r>
      <w:r>
        <w:rPr>
          <w:rFonts w:hint="default" w:cs="宋体"/>
          <w:kern w:val="2"/>
          <w:sz w:val="21"/>
          <w:szCs w:val="21"/>
          <w:lang w:val="en-US" w:eastAsia="zh-CN" w:bidi="ar-SA"/>
        </w:rPr>
        <w:t>科学出版社</w:t>
      </w:r>
      <w:r>
        <w:rPr>
          <w:rFonts w:hint="default" w:cs="宋体"/>
          <w:kern w:val="2"/>
          <w:sz w:val="21"/>
          <w:szCs w:val="21"/>
          <w:lang w:val="en-US" w:eastAsia="zh-CN" w:bidi="ar-SA"/>
        </w:rPr>
        <w:fldChar w:fldCharType="end"/>
      </w:r>
      <w:r>
        <w:rPr>
          <w:rFonts w:hint="eastAsia" w:cs="宋体"/>
          <w:kern w:val="2"/>
          <w:sz w:val="21"/>
          <w:szCs w:val="21"/>
          <w:lang w:val="en-US" w:eastAsia="zh-CN" w:bidi="ar-SA"/>
        </w:rPr>
        <w:t>，2015年第一版，42元，ISBN：</w:t>
      </w:r>
    </w:p>
    <w:p>
      <w:pPr>
        <w:pStyle w:val="6"/>
        <w:keepNext w:val="0"/>
        <w:keepLines w:val="0"/>
        <w:widowControl/>
        <w:numPr>
          <w:ilvl w:val="0"/>
          <w:numId w:val="0"/>
        </w:numPr>
        <w:suppressLineNumbers w:val="0"/>
        <w:spacing w:line="420" w:lineRule="atLeast"/>
        <w:ind w:right="0" w:rightChars="0"/>
        <w:jc w:val="left"/>
        <w:rPr>
          <w:rFonts w:hint="eastAsia" w:cs="宋体"/>
          <w:kern w:val="2"/>
          <w:sz w:val="21"/>
          <w:szCs w:val="21"/>
          <w:lang w:val="en-US" w:eastAsia="zh-CN" w:bidi="ar-SA"/>
        </w:rPr>
      </w:pPr>
      <w:r>
        <w:rPr>
          <w:rFonts w:hint="eastAsia" w:cs="宋体"/>
          <w:kern w:val="2"/>
          <w:sz w:val="21"/>
          <w:szCs w:val="21"/>
          <w:lang w:val="en-US" w:eastAsia="zh-CN" w:bidi="ar-SA"/>
        </w:rPr>
        <w:t>9787030431028</w:t>
      </w:r>
    </w:p>
    <w:p>
      <w:pPr>
        <w:pStyle w:val="6"/>
        <w:keepNext w:val="0"/>
        <w:keepLines w:val="0"/>
        <w:widowControl/>
        <w:numPr>
          <w:ilvl w:val="0"/>
          <w:numId w:val="17"/>
        </w:numPr>
        <w:suppressLineNumbers w:val="0"/>
        <w:spacing w:line="420" w:lineRule="atLeast"/>
        <w:ind w:left="420" w:leftChars="0" w:right="0" w:rightChars="0"/>
        <w:jc w:val="left"/>
        <w:rPr>
          <w:rFonts w:hint="eastAsia" w:cs="宋体"/>
          <w:kern w:val="2"/>
          <w:sz w:val="21"/>
          <w:szCs w:val="21"/>
          <w:lang w:val="en-US" w:eastAsia="zh-CN" w:bidi="ar-SA"/>
        </w:rPr>
      </w:pPr>
      <w:r>
        <w:rPr>
          <w:rFonts w:hint="eastAsia" w:cs="宋体"/>
          <w:kern w:val="2"/>
          <w:sz w:val="21"/>
          <w:szCs w:val="21"/>
          <w:lang w:val="en-US" w:eastAsia="zh-CN" w:bidi="ar-SA"/>
        </w:rPr>
        <w:t>《市场调查——理论、分析方法与实践案例》，冯利英著，</w:t>
      </w:r>
      <w:r>
        <w:rPr>
          <w:rFonts w:hint="eastAsia" w:cs="宋体"/>
          <w:kern w:val="2"/>
          <w:sz w:val="21"/>
          <w:szCs w:val="21"/>
          <w:lang w:val="en-US" w:eastAsia="zh-CN" w:bidi="ar-SA"/>
        </w:rPr>
        <w:fldChar w:fldCharType="begin"/>
      </w:r>
      <w:r>
        <w:rPr>
          <w:rFonts w:hint="eastAsia" w:cs="宋体"/>
          <w:kern w:val="2"/>
          <w:sz w:val="21"/>
          <w:szCs w:val="21"/>
          <w:lang w:val="en-US" w:eastAsia="zh-CN" w:bidi="ar-SA"/>
        </w:rPr>
        <w:instrText xml:space="preserve"> HYPERLINK "http://www.dangdang.com/publish/%D6%D0%B9%FA%C8%CB%C3%F1%B4%F3%D1%A7%B3%F6%B0%E6%C9%E7_1" \t "http://product.dangdang.com/_blank" </w:instrText>
      </w:r>
      <w:r>
        <w:rPr>
          <w:rFonts w:hint="eastAsia" w:cs="宋体"/>
          <w:kern w:val="2"/>
          <w:sz w:val="21"/>
          <w:szCs w:val="21"/>
          <w:lang w:val="en-US" w:eastAsia="zh-CN" w:bidi="ar-SA"/>
        </w:rPr>
        <w:fldChar w:fldCharType="separate"/>
      </w:r>
      <w:r>
        <w:rPr>
          <w:rFonts w:hint="eastAsia" w:cs="宋体"/>
          <w:kern w:val="2"/>
          <w:sz w:val="21"/>
          <w:szCs w:val="21"/>
          <w:lang w:val="en-US" w:eastAsia="zh-CN" w:bidi="ar-SA"/>
        </w:rPr>
        <w:t>经济管理</w:t>
      </w:r>
      <w:r>
        <w:rPr>
          <w:rFonts w:hint="default" w:cs="宋体"/>
          <w:kern w:val="2"/>
          <w:sz w:val="21"/>
          <w:szCs w:val="21"/>
          <w:lang w:val="en-US" w:eastAsia="zh-CN" w:bidi="ar-SA"/>
        </w:rPr>
        <w:t>出版社</w:t>
      </w:r>
      <w:r>
        <w:rPr>
          <w:rFonts w:hint="default" w:cs="宋体"/>
          <w:kern w:val="2"/>
          <w:sz w:val="21"/>
          <w:szCs w:val="21"/>
          <w:lang w:val="en-US" w:eastAsia="zh-CN" w:bidi="ar-SA"/>
        </w:rPr>
        <w:fldChar w:fldCharType="end"/>
      </w:r>
      <w:r>
        <w:rPr>
          <w:rFonts w:hint="eastAsia" w:cs="宋体"/>
          <w:kern w:val="2"/>
          <w:sz w:val="21"/>
          <w:szCs w:val="21"/>
          <w:lang w:val="en-US" w:eastAsia="zh-CN" w:bidi="ar-SA"/>
        </w:rPr>
        <w:t>，2017</w:t>
      </w:r>
    </w:p>
    <w:p>
      <w:pPr>
        <w:pStyle w:val="6"/>
        <w:keepNext w:val="0"/>
        <w:keepLines w:val="0"/>
        <w:widowControl/>
        <w:numPr>
          <w:ilvl w:val="0"/>
          <w:numId w:val="0"/>
        </w:numPr>
        <w:suppressLineNumbers w:val="0"/>
        <w:spacing w:line="420" w:lineRule="atLeast"/>
        <w:ind w:right="0" w:rightChars="0"/>
        <w:jc w:val="left"/>
        <w:rPr>
          <w:rFonts w:hint="eastAsia" w:cs="宋体"/>
          <w:kern w:val="2"/>
          <w:sz w:val="21"/>
          <w:szCs w:val="21"/>
          <w:lang w:val="en-US" w:eastAsia="zh-CN" w:bidi="ar-SA"/>
        </w:rPr>
      </w:pPr>
      <w:r>
        <w:rPr>
          <w:rFonts w:hint="eastAsia" w:cs="宋体"/>
          <w:kern w:val="2"/>
          <w:sz w:val="21"/>
          <w:szCs w:val="21"/>
          <w:lang w:val="en-US" w:eastAsia="zh-CN" w:bidi="ar-SA"/>
        </w:rPr>
        <w:t>年第一版，68元，ISBN：9787509643198</w:t>
      </w:r>
    </w:p>
    <w:p>
      <w:pPr>
        <w:pStyle w:val="6"/>
        <w:keepNext w:val="0"/>
        <w:keepLines w:val="0"/>
        <w:widowControl/>
        <w:numPr>
          <w:ilvl w:val="0"/>
          <w:numId w:val="17"/>
        </w:numPr>
        <w:suppressLineNumbers w:val="0"/>
        <w:spacing w:line="420" w:lineRule="atLeast"/>
        <w:ind w:left="0" w:leftChars="0" w:right="0" w:rightChars="0" w:firstLine="420" w:firstLineChars="200"/>
        <w:jc w:val="both"/>
        <w:rPr>
          <w:rFonts w:hint="eastAsia" w:cs="宋体"/>
          <w:kern w:val="2"/>
          <w:sz w:val="21"/>
          <w:szCs w:val="21"/>
          <w:lang w:val="en-US" w:eastAsia="zh-CN" w:bidi="ar-SA"/>
        </w:rPr>
      </w:pPr>
      <w:r>
        <w:rPr>
          <w:rFonts w:hint="eastAsia" w:cs="宋体"/>
          <w:kern w:val="2"/>
          <w:sz w:val="21"/>
          <w:szCs w:val="21"/>
          <w:lang w:val="en-US" w:eastAsia="zh-CN" w:bidi="ar-SA"/>
        </w:rPr>
        <w:t>《营销调研》，（美）伯恩斯，（美）布什著，于洪彦等译，</w:t>
      </w:r>
      <w:r>
        <w:rPr>
          <w:rFonts w:hint="eastAsia" w:cs="宋体"/>
          <w:kern w:val="2"/>
          <w:sz w:val="21"/>
          <w:szCs w:val="21"/>
          <w:lang w:val="en-US" w:eastAsia="zh-CN" w:bidi="ar-SA"/>
        </w:rPr>
        <w:fldChar w:fldCharType="begin"/>
      </w:r>
      <w:r>
        <w:rPr>
          <w:rFonts w:hint="eastAsia" w:cs="宋体"/>
          <w:kern w:val="2"/>
          <w:sz w:val="21"/>
          <w:szCs w:val="21"/>
          <w:lang w:val="en-US" w:eastAsia="zh-CN" w:bidi="ar-SA"/>
        </w:rPr>
        <w:instrText xml:space="preserve"> HYPERLINK "http://www.dangdang.com/publish/%D6%D0%B9%FA%C8%CB%C3%F1%B4%F3%D1%A7%B3%F6%B0%E6%C9%E7_1" \t "http://product.dangdang.com/_blank" </w:instrText>
      </w:r>
      <w:r>
        <w:rPr>
          <w:rFonts w:hint="eastAsia" w:cs="宋体"/>
          <w:kern w:val="2"/>
          <w:sz w:val="21"/>
          <w:szCs w:val="21"/>
          <w:lang w:val="en-US" w:eastAsia="zh-CN" w:bidi="ar-SA"/>
        </w:rPr>
        <w:fldChar w:fldCharType="separate"/>
      </w:r>
      <w:r>
        <w:rPr>
          <w:rFonts w:hint="default" w:cs="宋体"/>
          <w:kern w:val="2"/>
          <w:sz w:val="21"/>
          <w:szCs w:val="21"/>
          <w:lang w:val="en-US" w:eastAsia="zh-CN" w:bidi="ar-SA"/>
        </w:rPr>
        <w:t>中国人民大学出版社</w:t>
      </w:r>
      <w:r>
        <w:rPr>
          <w:rFonts w:hint="default" w:cs="宋体"/>
          <w:kern w:val="2"/>
          <w:sz w:val="21"/>
          <w:szCs w:val="21"/>
          <w:lang w:val="en-US" w:eastAsia="zh-CN" w:bidi="ar-SA"/>
        </w:rPr>
        <w:fldChar w:fldCharType="end"/>
      </w:r>
      <w:r>
        <w:rPr>
          <w:rFonts w:hint="eastAsia" w:cs="宋体"/>
          <w:kern w:val="2"/>
          <w:sz w:val="21"/>
          <w:szCs w:val="21"/>
          <w:lang w:val="en-US" w:eastAsia="zh-CN" w:bidi="ar-SA"/>
        </w:rPr>
        <w:t>，2011年，55元，ISBN：9787300133362</w:t>
      </w:r>
    </w:p>
    <w:p>
      <w:pPr>
        <w:pStyle w:val="6"/>
        <w:keepNext w:val="0"/>
        <w:keepLines w:val="0"/>
        <w:widowControl/>
        <w:numPr>
          <w:ilvl w:val="0"/>
          <w:numId w:val="0"/>
        </w:numPr>
        <w:suppressLineNumbers w:val="0"/>
        <w:spacing w:line="420" w:lineRule="atLeast"/>
        <w:ind w:right="0" w:rightChars="0"/>
        <w:jc w:val="left"/>
        <w:rPr>
          <w:rFonts w:hint="eastAsia" w:cs="宋体"/>
          <w:kern w:val="2"/>
          <w:sz w:val="21"/>
          <w:szCs w:val="21"/>
          <w:lang w:val="en-US" w:eastAsia="zh-CN" w:bidi="ar-SA"/>
        </w:rPr>
      </w:pP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教学要求：</w:t>
      </w:r>
      <w:r>
        <w:rPr>
          <w:rFonts w:hint="eastAsia" w:ascii="宋体" w:hAnsi="宋体" w:cs="宋体"/>
          <w:szCs w:val="21"/>
        </w:rPr>
        <w:t>学生需要每次课前做好经典书目阅读和教材内容预习、上网查找相关案例材料、做好课堂笔记、按时提交平时作业、及时期末复习。</w:t>
      </w:r>
    </w:p>
    <w:p>
      <w:pPr>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10"/>
        <w:tblW w:w="8663" w:type="dxa"/>
        <w:jc w:val="center"/>
        <w:tblInd w:w="-244" w:type="dxa"/>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611"/>
        <w:gridCol w:w="1672"/>
        <w:gridCol w:w="1170"/>
        <w:gridCol w:w="2442"/>
        <w:gridCol w:w="1395"/>
        <w:gridCol w:w="1373"/>
      </w:tblGrid>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452" w:hRule="atLeast"/>
          <w:tblHeader/>
          <w:jc w:val="center"/>
        </w:trPr>
        <w:tc>
          <w:tcPr>
            <w:tcW w:w="611" w:type="dxa"/>
            <w:tcBorders>
              <w:top w:val="nil"/>
              <w:bottom w:val="single" w:color="F0A22E" w:themeColor="accent1" w:sz="4" w:space="0"/>
              <w:right w:val="nil"/>
              <w:insideH w:val="single" w:sz="4" w:space="0"/>
              <w:insideV w:val="nil"/>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left="0" w:leftChars="0" w:right="0" w:rightChars="0" w:firstLine="0" w:firstLineChars="0"/>
              <w:jc w:val="center"/>
              <w:textAlignment w:val="auto"/>
              <w:outlineLvl w:val="9"/>
              <w:rPr>
                <w:rFonts w:ascii="微软雅黑" w:hAnsi="微软雅黑" w:eastAsia="微软雅黑"/>
                <w:b w:val="0"/>
                <w:color w:val="000000" w:themeColor="text1"/>
                <w:kern w:val="0"/>
                <w:sz w:val="20"/>
                <w:lang w:val="zh-CN"/>
                <w14:textFill>
                  <w14:solidFill>
                    <w14:schemeClr w14:val="tx1"/>
                  </w14:solidFill>
                </w14:textFill>
              </w:rPr>
            </w:pPr>
            <w:r>
              <w:rPr>
                <w:rFonts w:hint="eastAsia" w:ascii="微软雅黑" w:hAnsi="微软雅黑" w:eastAsia="微软雅黑"/>
                <w:b/>
                <w:color w:val="000000" w:themeColor="text1"/>
                <w:kern w:val="0"/>
                <w:sz w:val="20"/>
                <w:lang w:val="zh-CN"/>
                <w14:textFill>
                  <w14:solidFill>
                    <w14:schemeClr w14:val="tx1"/>
                  </w14:solidFill>
                </w14:textFill>
              </w:rPr>
              <w:t>周次</w:t>
            </w:r>
          </w:p>
        </w:tc>
        <w:tc>
          <w:tcPr>
            <w:tcW w:w="1672" w:type="dxa"/>
            <w:tcBorders>
              <w:top w:val="nil"/>
              <w:bottom w:val="single" w:color="F0A22E" w:themeColor="accent1" w:sz="4" w:space="0"/>
              <w:right w:val="nil"/>
              <w:insideH w:val="single" w:sz="4" w:space="0"/>
              <w:insideV w:val="nil"/>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80" w:after="80" w:line="400" w:lineRule="exact"/>
              <w:ind w:left="0" w:leftChars="0" w:right="0" w:rightChars="0" w:firstLine="0" w:firstLineChars="0"/>
              <w:jc w:val="center"/>
              <w:textAlignment w:val="auto"/>
              <w:outlineLvl w:val="9"/>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t>时间</w:t>
            </w:r>
          </w:p>
        </w:tc>
        <w:tc>
          <w:tcPr>
            <w:tcW w:w="1170" w:type="dxa"/>
            <w:tcBorders>
              <w:top w:val="nil"/>
              <w:bottom w:val="single" w:color="F0A22E" w:themeColor="accent1" w:sz="4" w:space="0"/>
              <w:right w:val="nil"/>
              <w:insideH w:val="single" w:sz="4" w:space="0"/>
              <w:insideV w:val="nil"/>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80" w:after="80" w:line="400" w:lineRule="exact"/>
              <w:ind w:left="0" w:leftChars="0" w:right="0" w:rightChars="0" w:firstLine="0" w:firstLineChars="0"/>
              <w:jc w:val="center"/>
              <w:textAlignment w:val="auto"/>
              <w:outlineLvl w:val="9"/>
              <w:rPr>
                <w:rFonts w:hint="eastAsia" w:ascii="微软雅黑" w:hAnsi="微软雅黑" w:eastAsia="微软雅黑"/>
                <w:b/>
                <w:color w:val="000000" w:themeColor="text1"/>
                <w:kern w:val="0"/>
                <w:sz w:val="20"/>
                <w:lang w:val="zh-CN"/>
                <w14:textFill>
                  <w14:solidFill>
                    <w14:schemeClr w14:val="tx1"/>
                  </w14:solidFill>
                </w14:textFill>
              </w:rPr>
            </w:pPr>
            <w: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t>内容</w:t>
            </w:r>
          </w:p>
        </w:tc>
        <w:tc>
          <w:tcPr>
            <w:tcW w:w="2442" w:type="dxa"/>
            <w:tcBorders>
              <w:top w:val="nil"/>
              <w:bottom w:val="single" w:color="F0A22E" w:themeColor="accent1" w:sz="4" w:space="0"/>
              <w:right w:val="nil"/>
              <w:insideH w:val="single" w:sz="4" w:space="0"/>
              <w:insideV w:val="nil"/>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left="0" w:leftChars="0" w:right="0" w:rightChars="0" w:firstLine="0" w:firstLineChars="0"/>
              <w:jc w:val="center"/>
              <w:textAlignment w:val="auto"/>
              <w:outlineLvl w:val="9"/>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themeColor="text1"/>
                <w:kern w:val="0"/>
                <w:sz w:val="20"/>
                <w14:textFill>
                  <w14:solidFill>
                    <w14:schemeClr w14:val="tx1"/>
                  </w14:solidFill>
                </w14:textFill>
              </w:rPr>
              <w:t>课前</w:t>
            </w:r>
            <w:r>
              <w:rPr>
                <w:rFonts w:hint="eastAsia" w:ascii="微软雅黑" w:hAnsi="微软雅黑" w:eastAsia="微软雅黑"/>
                <w:b/>
                <w:color w:val="000000" w:themeColor="text1"/>
                <w:kern w:val="0"/>
                <w:sz w:val="20"/>
                <w:lang w:val="en-US" w:eastAsia="zh-CN"/>
                <w14:textFill>
                  <w14:solidFill>
                    <w14:schemeClr w14:val="tx1"/>
                  </w14:solidFill>
                </w14:textFill>
              </w:rPr>
              <w:t>阅读</w:t>
            </w:r>
          </w:p>
        </w:tc>
        <w:tc>
          <w:tcPr>
            <w:tcW w:w="1395" w:type="dxa"/>
            <w:tcBorders>
              <w:top w:val="nil"/>
              <w:bottom w:val="single" w:color="F0A22E" w:themeColor="accent1" w:sz="4" w:space="0"/>
              <w:right w:val="nil"/>
              <w:insideH w:val="single" w:sz="4" w:space="0"/>
              <w:insideV w:val="nil"/>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微软雅黑" w:hAnsi="微软雅黑" w:eastAsia="微软雅黑"/>
                <w:b/>
                <w:color w:val="000000" w:themeColor="text1"/>
                <w:kern w:val="0"/>
                <w:sz w:val="20"/>
                <w:lang w:val="en-US" w:eastAsia="zh-CN"/>
                <w14:textFill>
                  <w14:solidFill>
                    <w14:schemeClr w14:val="tx1"/>
                  </w14:solidFill>
                </w14:textFill>
              </w:rPr>
            </w:pPr>
            <w:r>
              <w:rPr>
                <w:rFonts w:hint="eastAsia" w:ascii="微软雅黑" w:hAnsi="微软雅黑" w:eastAsia="微软雅黑"/>
                <w:b/>
                <w:color w:val="000000" w:themeColor="text1"/>
                <w:kern w:val="0"/>
                <w:sz w:val="20"/>
                <w:lang w:val="en-US" w:eastAsia="zh-CN"/>
                <w14:textFill>
                  <w14:solidFill>
                    <w14:schemeClr w14:val="tx1"/>
                  </w14:solidFill>
                </w14:textFill>
              </w:rPr>
              <w:t>携带材料</w:t>
            </w:r>
          </w:p>
        </w:tc>
        <w:tc>
          <w:tcPr>
            <w:tcW w:w="1373" w:type="dxa"/>
            <w:tcBorders>
              <w:top w:val="nil"/>
              <w:bottom w:val="single" w:color="F0A22E" w:themeColor="accent1" w:sz="4" w:space="0"/>
              <w:right w:val="nil"/>
              <w:insideH w:val="single" w:sz="4" w:space="0"/>
              <w:insideV w:val="nil"/>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left="0" w:leftChars="0" w:right="0" w:rightChars="0" w:firstLine="0" w:firstLineChars="0"/>
              <w:jc w:val="center"/>
              <w:textAlignment w:val="auto"/>
              <w:outlineLvl w:val="9"/>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themeColor="text1"/>
                <w:kern w:val="0"/>
                <w:sz w:val="20"/>
                <w:lang w:val="en-US" w:eastAsia="zh-CN"/>
                <w14:textFill>
                  <w14:solidFill>
                    <w14:schemeClr w14:val="tx1"/>
                  </w14:solidFill>
                </w14:textFill>
              </w:rPr>
              <w:t>课堂</w:t>
            </w:r>
            <w:r>
              <w:rPr>
                <w:rFonts w:hint="eastAsia" w:ascii="微软雅黑" w:hAnsi="微软雅黑" w:eastAsia="微软雅黑"/>
                <w:b/>
                <w:color w:val="000000" w:themeColor="text1"/>
                <w:kern w:val="0"/>
                <w:sz w:val="20"/>
                <w14:textFill>
                  <w14:solidFill>
                    <w14:schemeClr w14:val="tx1"/>
                  </w14:solidFill>
                </w14:textFill>
              </w:rPr>
              <w:t>测验与</w:t>
            </w:r>
            <w:r>
              <w:rPr>
                <w:rFonts w:hint="eastAsia" w:ascii="微软雅黑" w:hAnsi="微软雅黑" w:eastAsia="微软雅黑"/>
                <w:b/>
                <w:color w:val="000000" w:themeColor="text1"/>
                <w:kern w:val="0"/>
                <w:sz w:val="20"/>
                <w:lang w:val="en-US" w:eastAsia="zh-CN"/>
                <w14:textFill>
                  <w14:solidFill>
                    <w14:schemeClr w14:val="tx1"/>
                  </w14:solidFill>
                </w14:textFill>
              </w:rPr>
              <w:t>课后</w:t>
            </w:r>
            <w:r>
              <w:rPr>
                <w:rFonts w:hint="eastAsia" w:ascii="微软雅黑" w:hAnsi="微软雅黑" w:eastAsia="微软雅黑"/>
                <w:b/>
                <w:color w:val="000000" w:themeColor="text1"/>
                <w:kern w:val="0"/>
                <w:sz w:val="20"/>
                <w14:textFill>
                  <w14:solidFill>
                    <w14:schemeClr w14:val="tx1"/>
                  </w14:solidFill>
                </w14:textFill>
              </w:rPr>
              <w:t>习题</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1353" w:hRule="atLeast"/>
          <w:jc w:val="center"/>
        </w:trPr>
        <w:tc>
          <w:tcPr>
            <w:tcW w:w="611" w:type="dxa"/>
            <w:vAlign w:val="center"/>
          </w:tcPr>
          <w:p>
            <w:pPr>
              <w:spacing w:before="80" w:after="80" w:line="240" w:lineRule="auto"/>
              <w:jc w:val="center"/>
              <w:rPr>
                <w:rFonts w:hint="eastAsia" w:ascii="宋体" w:hAnsi="宋体" w:eastAsia="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1</w:t>
            </w:r>
          </w:p>
        </w:tc>
        <w:tc>
          <w:tcPr>
            <w:tcW w:w="1672" w:type="dxa"/>
            <w:vAlign w:val="center"/>
          </w:tcPr>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3.8</w:t>
            </w:r>
          </w:p>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3-4节工商1602班</w:t>
            </w:r>
          </w:p>
          <w:p>
            <w:pPr>
              <w:spacing w:before="80" w:after="80" w:line="240" w:lineRule="auto"/>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5-6节工商1601班</w:t>
            </w:r>
          </w:p>
        </w:tc>
        <w:tc>
          <w:tcPr>
            <w:tcW w:w="1170" w:type="dxa"/>
            <w:vAlign w:val="center"/>
          </w:tcPr>
          <w:p>
            <w:pPr>
              <w:numPr>
                <w:ilvl w:val="0"/>
                <w:numId w:val="18"/>
              </w:numPr>
              <w:spacing w:before="80" w:after="80" w:line="240" w:lineRule="auto"/>
              <w:jc w:val="cente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pPr>
            <w: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t>了解课程内容、</w:t>
            </w:r>
          </w:p>
          <w:p>
            <w:pPr>
              <w:numPr>
                <w:ilvl w:val="0"/>
                <w:numId w:val="18"/>
              </w:numPr>
              <w:spacing w:before="80" w:after="80" w:line="240" w:lineRule="auto"/>
              <w:jc w:val="center"/>
              <w:rPr>
                <w:rFonts w:ascii="宋体" w:hAnsi="宋体" w:cs="宋体"/>
                <w:b w:val="0"/>
                <w:bCs w:val="0"/>
                <w:color w:val="404040" w:themeColor="text1" w:themeTint="BF"/>
                <w:kern w:val="0"/>
                <w:szCs w:val="21"/>
                <w14:textFill>
                  <w14:solidFill>
                    <w14:schemeClr w14:val="tx1">
                      <w14:lumMod w14:val="75000"/>
                      <w14:lumOff w14:val="25000"/>
                    </w14:schemeClr>
                  </w14:solidFill>
                </w14:textFill>
              </w:rPr>
            </w:pPr>
            <w: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t>掌握课程地位、学习意义和方法</w:t>
            </w:r>
          </w:p>
        </w:tc>
        <w:tc>
          <w:tcPr>
            <w:tcW w:w="2442" w:type="dxa"/>
            <w:vAlign w:val="center"/>
          </w:tcPr>
          <w:p>
            <w:pPr>
              <w:keepNext w:val="0"/>
              <w:keepLines w:val="0"/>
              <w:pageBreakBefore w:val="0"/>
              <w:widowControl w:val="0"/>
              <w:kinsoku/>
              <w:wordWrap/>
              <w:overflowPunct/>
              <w:topLinePunct w:val="0"/>
              <w:autoSpaceDE/>
              <w:autoSpaceDN/>
              <w:bidi w:val="0"/>
              <w:adjustRightInd/>
              <w:snapToGrid/>
              <w:spacing w:before="80" w:after="80" w:line="240" w:lineRule="auto"/>
              <w:ind w:right="0" w:rightChars="0"/>
              <w:jc w:val="both"/>
              <w:textAlignment w:val="auto"/>
              <w:outlineLvl w:val="9"/>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《市场调查与预测》</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14:textFill>
                  <w14:solidFill>
                    <w14:schemeClr w14:val="tx1">
                      <w14:lumMod w14:val="75000"/>
                      <w14:lumOff w14:val="25000"/>
                    </w14:schemeClr>
                  </w14:solidFill>
                </w14:textFill>
              </w:rPr>
              <w:t>第1章</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p1-30</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p>
          <w:p>
            <w:pPr>
              <w:keepNext w:val="0"/>
              <w:keepLines w:val="0"/>
              <w:pageBreakBefore w:val="0"/>
              <w:widowControl w:val="0"/>
              <w:kinsoku/>
              <w:wordWrap/>
              <w:overflowPunct/>
              <w:topLinePunct w:val="0"/>
              <w:autoSpaceDE/>
              <w:autoSpaceDN/>
              <w:bidi w:val="0"/>
              <w:adjustRightInd/>
              <w:snapToGrid/>
              <w:spacing w:before="80" w:after="80" w:line="240" w:lineRule="auto"/>
              <w:ind w:left="0" w:leftChars="0" w:right="0" w:rightChars="0" w:firstLine="420" w:firstLineChars="200"/>
              <w:jc w:val="both"/>
              <w:textAlignment w:val="auto"/>
              <w:outlineLvl w:val="9"/>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pPr>
          </w:p>
          <w:p>
            <w:pPr>
              <w:spacing w:before="80" w:after="80" w:line="240" w:lineRule="auto"/>
              <w:jc w:val="both"/>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 w:val="21"/>
                <w:szCs w:val="21"/>
                <w:lang w:val="en-US" w:eastAsia="zh-CN"/>
                <w14:textFill>
                  <w14:solidFill>
                    <w14:schemeClr w14:val="tx1">
                      <w14:lumMod w14:val="75000"/>
                      <w14:lumOff w14:val="25000"/>
                    </w14:schemeClr>
                  </w14:solidFill>
                </w14:textFill>
              </w:rPr>
              <w:t xml:space="preserve"> </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《市场调查——理论、分析方法与实践案例》（第1章p3-20）</w:t>
            </w:r>
          </w:p>
        </w:tc>
        <w:tc>
          <w:tcPr>
            <w:tcW w:w="1395"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教材1,3,4</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课堂笔记</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作业本</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p>
        </w:tc>
        <w:tc>
          <w:tcPr>
            <w:tcW w:w="1373" w:type="dxa"/>
            <w:vAlign w:val="center"/>
          </w:tcPr>
          <w:p>
            <w:pPr>
              <w:spacing w:before="80" w:after="80" w:line="240" w:lineRule="auto"/>
              <w:jc w:val="center"/>
              <w:rPr>
                <w:rFonts w:hint="eastAsia" w:ascii="宋体" w:hAnsi="宋体" w:cs="宋体"/>
                <w:bCs/>
                <w:color w:val="404040" w:themeColor="text1" w:themeTint="BF"/>
                <w:kern w:val="0"/>
                <w:szCs w:val="21"/>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14:textFill>
                  <w14:solidFill>
                    <w14:schemeClr w14:val="tx1">
                      <w14:lumMod w14:val="75000"/>
                      <w14:lumOff w14:val="25000"/>
                    </w14:schemeClr>
                  </w14:solidFill>
                </w14:textFill>
              </w:rPr>
              <w:t>课堂随机提问</w:t>
            </w:r>
          </w:p>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w:t>
            </w: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1</w:t>
            </w: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市场调查、市场预测的含义、类别和组织方式</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2）市场调查与市场预测的关系?</w:t>
            </w:r>
          </w:p>
          <w:p>
            <w:p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课后习题：教材</w:t>
            </w: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P158，案例分析</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1449" w:hRule="atLeast"/>
          <w:jc w:val="center"/>
        </w:trPr>
        <w:tc>
          <w:tcPr>
            <w:tcW w:w="611" w:type="dxa"/>
            <w:vAlign w:val="center"/>
          </w:tcPr>
          <w:p>
            <w:pPr>
              <w:spacing w:before="80" w:after="80" w:line="240" w:lineRule="auto"/>
              <w:jc w:val="center"/>
              <w:rPr>
                <w:rFonts w:hint="eastAsia" w:ascii="宋体" w:hAnsi="宋体" w:eastAsia="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2</w:t>
            </w:r>
          </w:p>
        </w:tc>
        <w:tc>
          <w:tcPr>
            <w:tcW w:w="1672" w:type="dxa"/>
            <w:vAlign w:val="center"/>
          </w:tcPr>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3.12</w:t>
            </w:r>
          </w:p>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3-4节工商1601班</w:t>
            </w:r>
          </w:p>
          <w:p>
            <w:pPr>
              <w:spacing w:before="80" w:after="80" w:line="240" w:lineRule="auto"/>
              <w:jc w:val="cente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微软雅黑" w:hAnsi="微软雅黑" w:eastAsia="微软雅黑"/>
                <w:b w:val="0"/>
                <w:bCs/>
                <w:color w:val="404040"/>
                <w:kern w:val="0"/>
                <w:sz w:val="18"/>
                <w:lang w:val="en-US" w:eastAsia="zh-CN"/>
              </w:rPr>
              <w:t>5-6节工商1602班</w:t>
            </w:r>
          </w:p>
        </w:tc>
        <w:tc>
          <w:tcPr>
            <w:tcW w:w="1170" w:type="dxa"/>
            <w:vAlign w:val="center"/>
          </w:tcPr>
          <w:p>
            <w:pPr>
              <w:spacing w:before="80" w:after="80" w:line="240" w:lineRule="auto"/>
              <w:jc w:val="cente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pPr>
            <w:r>
              <w:rPr>
                <w:rFonts w:hint="eastAsia" w:ascii="宋体" w:hAnsi="宋体" w:cs="宋体"/>
                <w:b w:val="0"/>
                <w:bCs w:val="0"/>
                <w:color w:val="262626" w:themeColor="text1" w:themeTint="D9"/>
                <w:kern w:val="0"/>
                <w:szCs w:val="21"/>
                <w:lang w:val="en-US" w:eastAsia="zh-CN"/>
                <w14:textFill>
                  <w14:solidFill>
                    <w14:schemeClr w14:val="tx1">
                      <w14:lumMod w14:val="85000"/>
                      <w14:lumOff w14:val="15000"/>
                    </w14:schemeClr>
                  </w14:solidFill>
                </w14:textFill>
              </w:rPr>
              <w:t>1.</w:t>
            </w:r>
            <w: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t>了解市调机构、人员和伦理；</w:t>
            </w:r>
          </w:p>
          <w:p>
            <w:pPr>
              <w:spacing w:before="80" w:after="80" w:line="240" w:lineRule="auto"/>
              <w:jc w:val="cente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pPr>
            <w:r>
              <w:rPr>
                <w:rFonts w:hint="eastAsia" w:ascii="宋体" w:hAnsi="宋体" w:cs="宋体"/>
                <w:b w:val="0"/>
                <w:bCs w:val="0"/>
                <w:color w:val="262626" w:themeColor="text1" w:themeTint="D9"/>
                <w:kern w:val="0"/>
                <w:szCs w:val="21"/>
                <w:lang w:val="en-US" w:eastAsia="zh-CN"/>
                <w14:textFill>
                  <w14:solidFill>
                    <w14:schemeClr w14:val="tx1">
                      <w14:lumMod w14:val="85000"/>
                      <w14:lumOff w14:val="15000"/>
                    </w14:schemeClr>
                  </w14:solidFill>
                </w14:textFill>
              </w:rPr>
              <w:t>2</w:t>
            </w:r>
            <w: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t>.理解市场调查与预测的作用；</w:t>
            </w:r>
          </w:p>
          <w:p>
            <w:pPr>
              <w:spacing w:before="80" w:after="80" w:line="240" w:lineRule="auto"/>
              <w:jc w:val="cente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pPr>
            <w:r>
              <w:rPr>
                <w:rFonts w:hint="eastAsia" w:ascii="宋体" w:hAnsi="宋体" w:cs="宋体"/>
                <w:b w:val="0"/>
                <w:bCs w:val="0"/>
                <w:color w:val="262626" w:themeColor="text1" w:themeTint="D9"/>
                <w:kern w:val="0"/>
                <w:szCs w:val="21"/>
                <w:lang w:val="en-US" w:eastAsia="zh-CN"/>
                <w14:textFill>
                  <w14:solidFill>
                    <w14:schemeClr w14:val="tx1">
                      <w14:lumMod w14:val="85000"/>
                      <w14:lumOff w14:val="15000"/>
                    </w14:schemeClr>
                  </w14:solidFill>
                </w14:textFill>
              </w:rPr>
              <w:t>3</w:t>
            </w:r>
            <w: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t>.理解市场调查的内容；</w:t>
            </w:r>
          </w:p>
          <w:p>
            <w:pPr>
              <w:spacing w:before="80" w:after="80" w:line="240" w:lineRule="auto"/>
              <w:jc w:val="cente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pPr>
            <w:r>
              <w:rPr>
                <w:rFonts w:hint="eastAsia" w:ascii="宋体" w:hAnsi="宋体" w:cs="宋体"/>
                <w:b w:val="0"/>
                <w:bCs w:val="0"/>
                <w:color w:val="262626" w:themeColor="text1" w:themeTint="D9"/>
                <w:kern w:val="0"/>
                <w:szCs w:val="21"/>
                <w:lang w:val="en-US" w:eastAsia="zh-CN"/>
                <w14:textFill>
                  <w14:solidFill>
                    <w14:schemeClr w14:val="tx1">
                      <w14:lumMod w14:val="85000"/>
                      <w14:lumOff w14:val="15000"/>
                    </w14:schemeClr>
                  </w14:solidFill>
                </w14:textFill>
              </w:rPr>
              <w:t>4</w:t>
            </w:r>
            <w: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t>.理解市场调查的含义；</w:t>
            </w:r>
          </w:p>
          <w:p>
            <w:pPr>
              <w:spacing w:before="80" w:after="80" w:line="240" w:lineRule="auto"/>
              <w:jc w:val="cente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pPr>
            <w:r>
              <w:rPr>
                <w:rFonts w:hint="eastAsia" w:ascii="宋体" w:hAnsi="宋体" w:cs="宋体"/>
                <w:b w:val="0"/>
                <w:bCs w:val="0"/>
                <w:color w:val="262626" w:themeColor="text1" w:themeTint="D9"/>
                <w:kern w:val="0"/>
                <w:szCs w:val="21"/>
                <w:lang w:val="en-US" w:eastAsia="zh-CN"/>
                <w14:textFill>
                  <w14:solidFill>
                    <w14:schemeClr w14:val="tx1">
                      <w14:lumMod w14:val="85000"/>
                      <w14:lumOff w14:val="15000"/>
                    </w14:schemeClr>
                  </w14:solidFill>
                </w14:textFill>
              </w:rPr>
              <w:t>5</w:t>
            </w:r>
            <w: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t>.理解市场调查的类别；</w:t>
            </w:r>
          </w:p>
          <w:p>
            <w:pPr>
              <w:spacing w:before="80" w:after="80" w:line="240" w:lineRule="auto"/>
              <w:jc w:val="center"/>
              <w:rPr>
                <w:rFonts w:ascii="宋体" w:hAnsi="宋体" w:cs="宋体"/>
                <w:b w:val="0"/>
                <w:bCs w:val="0"/>
                <w:color w:val="404040" w:themeColor="text1" w:themeTint="BF"/>
                <w:kern w:val="0"/>
                <w:szCs w:val="21"/>
                <w14:textFill>
                  <w14:solidFill>
                    <w14:schemeClr w14:val="tx1">
                      <w14:lumMod w14:val="75000"/>
                      <w14:lumOff w14:val="25000"/>
                    </w14:schemeClr>
                  </w14:solidFill>
                </w14:textFill>
              </w:rPr>
            </w:pPr>
            <w:r>
              <w:rPr>
                <w:rFonts w:hint="eastAsia" w:ascii="宋体" w:hAnsi="宋体" w:cs="宋体"/>
                <w:b w:val="0"/>
                <w:bCs w:val="0"/>
                <w:color w:val="262626" w:themeColor="text1" w:themeTint="D9"/>
                <w:kern w:val="0"/>
                <w:szCs w:val="21"/>
                <w:lang w:val="en-US" w:eastAsia="zh-CN"/>
                <w14:textFill>
                  <w14:solidFill>
                    <w14:schemeClr w14:val="tx1">
                      <w14:lumMod w14:val="85000"/>
                      <w14:lumOff w14:val="15000"/>
                    </w14:schemeClr>
                  </w14:solidFill>
                </w14:textFill>
              </w:rPr>
              <w:t>6</w:t>
            </w:r>
            <w: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t>.理解市场预测的含义。</w:t>
            </w:r>
          </w:p>
        </w:tc>
        <w:tc>
          <w:tcPr>
            <w:tcW w:w="2442" w:type="dxa"/>
            <w:vAlign w:val="center"/>
          </w:tcPr>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color w:val="404040" w:themeColor="text1" w:themeTint="BF"/>
                <w:sz w:val="21"/>
                <w:szCs w:val="21"/>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《市场调研与预测》</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14:textFill>
                  <w14:solidFill>
                    <w14:schemeClr w14:val="tx1">
                      <w14:lumMod w14:val="75000"/>
                      <w14:lumOff w14:val="25000"/>
                    </w14:schemeClr>
                  </w14:solidFill>
                </w14:textFill>
              </w:rPr>
              <w:t>第</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2</w:t>
            </w:r>
            <w:r>
              <w:rPr>
                <w:rFonts w:hint="eastAsia" w:ascii="宋体" w:hAnsi="宋体"/>
                <w:color w:val="404040" w:themeColor="text1" w:themeTint="BF"/>
                <w:sz w:val="21"/>
                <w:szCs w:val="21"/>
                <w14:textFill>
                  <w14:solidFill>
                    <w14:schemeClr w14:val="tx1">
                      <w14:lumMod w14:val="75000"/>
                      <w14:lumOff w14:val="25000"/>
                    </w14:schemeClr>
                  </w14:solidFill>
                </w14:textFill>
              </w:rPr>
              <w:t>章</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,p18-21</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p>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《市场调查——理论、分析方法与实践案例》（第2章,p21-26）</w:t>
            </w:r>
          </w:p>
          <w:p>
            <w:pPr>
              <w:spacing w:before="80" w:after="80" w:line="240" w:lineRule="auto"/>
              <w:jc w:val="both"/>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p>
        </w:tc>
        <w:tc>
          <w:tcPr>
            <w:tcW w:w="1395"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教材1,2,3,4</w:t>
            </w:r>
          </w:p>
          <w:p>
            <w:pPr>
              <w:spacing w:before="80" w:after="80" w:line="240" w:lineRule="auto"/>
              <w:ind w:firstLine="420"/>
              <w:jc w:val="both"/>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课堂笔记</w:t>
            </w:r>
          </w:p>
          <w:p>
            <w:pPr>
              <w:spacing w:before="80" w:after="80" w:line="240" w:lineRule="auto"/>
              <w:ind w:firstLine="420"/>
              <w:jc w:val="both"/>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作业本</w:t>
            </w:r>
          </w:p>
        </w:tc>
        <w:tc>
          <w:tcPr>
            <w:tcW w:w="1373" w:type="dxa"/>
            <w:vAlign w:val="center"/>
          </w:tcPr>
          <w:p>
            <w:pPr>
              <w:spacing w:before="80" w:after="80" w:line="240" w:lineRule="auto"/>
              <w:jc w:val="center"/>
              <w:rPr>
                <w:rFonts w:hint="eastAsia" w:ascii="宋体" w:hAnsi="宋体" w:cs="宋体"/>
                <w:bCs/>
                <w:color w:val="404040" w:themeColor="text1" w:themeTint="BF"/>
                <w:kern w:val="0"/>
                <w:szCs w:val="21"/>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课堂题目测试</w:t>
            </w: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:（1）</w:t>
            </w:r>
            <w:r>
              <w:rPr>
                <w:rFonts w:hint="default" w:ascii="宋体" w:hAnsi="宋体"/>
                <w:color w:val="404040" w:themeColor="text1" w:themeTint="BF"/>
                <w:sz w:val="21"/>
                <w:szCs w:val="21"/>
                <w14:textFill>
                  <w14:solidFill>
                    <w14:schemeClr w14:val="tx1">
                      <w14:lumMod w14:val="75000"/>
                      <w14:lumOff w14:val="25000"/>
                    </w14:schemeClr>
                  </w14:solidFill>
                </w14:textFill>
              </w:rPr>
              <w:t>市场调查的组织方式</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是固定的吗</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2</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default" w:ascii="宋体" w:hAnsi="宋体"/>
                <w:color w:val="404040" w:themeColor="text1" w:themeTint="BF"/>
                <w:sz w:val="21"/>
                <w:szCs w:val="21"/>
                <w14:textFill>
                  <w14:solidFill>
                    <w14:schemeClr w14:val="tx1">
                      <w14:lumMod w14:val="75000"/>
                      <w14:lumOff w14:val="25000"/>
                    </w14:schemeClr>
                  </w14:solidFill>
                </w14:textFill>
              </w:rPr>
              <w:t>市场调查的内容</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改如何设计？</w:t>
            </w:r>
          </w:p>
          <w:p>
            <w:pPr>
              <w:spacing w:before="80" w:after="80" w:line="240" w:lineRule="auto"/>
              <w:jc w:val="center"/>
              <w:rPr>
                <w:rFonts w:ascii="宋体" w:hAnsi="宋体" w:cs="宋体"/>
                <w:bCs/>
                <w:color w:val="404040" w:themeColor="text1" w:themeTint="BF"/>
                <w:kern w:val="0"/>
                <w:szCs w:val="21"/>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课后习题：教材</w:t>
            </w: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P158，复习思考题1-6</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611" w:type="dxa"/>
            <w:vAlign w:val="center"/>
          </w:tcPr>
          <w:p>
            <w:pPr>
              <w:spacing w:before="80" w:after="80" w:line="240" w:lineRule="auto"/>
              <w:jc w:val="center"/>
              <w:rPr>
                <w:rFonts w:hint="eastAsia" w:ascii="宋体" w:hAnsi="宋体" w:eastAsia="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2</w:t>
            </w:r>
          </w:p>
        </w:tc>
        <w:tc>
          <w:tcPr>
            <w:tcW w:w="1672" w:type="dxa"/>
            <w:vAlign w:val="center"/>
          </w:tcPr>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3.15</w:t>
            </w:r>
          </w:p>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3-4节工商1602班</w:t>
            </w:r>
          </w:p>
          <w:p>
            <w:pPr>
              <w:spacing w:before="80" w:after="80" w:line="240" w:lineRule="auto"/>
              <w:jc w:val="cente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微软雅黑" w:hAnsi="微软雅黑" w:eastAsia="微软雅黑"/>
                <w:b w:val="0"/>
                <w:bCs/>
                <w:color w:val="404040"/>
                <w:kern w:val="0"/>
                <w:sz w:val="18"/>
                <w:lang w:val="en-US" w:eastAsia="zh-CN"/>
              </w:rPr>
              <w:t>5-6节工商1601班</w:t>
            </w:r>
          </w:p>
        </w:tc>
        <w:tc>
          <w:tcPr>
            <w:tcW w:w="1170" w:type="dxa"/>
            <w:vAlign w:val="center"/>
          </w:tcPr>
          <w:p>
            <w:pPr>
              <w:numPr>
                <w:ilvl w:val="0"/>
                <w:numId w:val="19"/>
              </w:numPr>
              <w:spacing w:before="80" w:after="80" w:line="240" w:lineRule="auto"/>
              <w:jc w:val="cente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pPr>
            <w:r>
              <w:rPr>
                <w:rFonts w:hint="eastAsia" w:ascii="宋体" w:hAnsi="宋体"/>
                <w:b w:val="0"/>
                <w:bCs w:val="0"/>
                <w:color w:val="404040" w:themeColor="text1" w:themeTint="BF"/>
                <w:sz w:val="21"/>
                <w:szCs w:val="21"/>
                <w:lang w:eastAsia="zh-CN"/>
                <w14:textFill>
                  <w14:solidFill>
                    <w14:schemeClr w14:val="tx1">
                      <w14:lumMod w14:val="75000"/>
                      <w14:lumOff w14:val="25000"/>
                    </w14:schemeClr>
                  </w14:solidFill>
                </w14:textFill>
              </w:rPr>
              <w:t>了解</w:t>
            </w: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市场调查的过程</w:t>
            </w:r>
          </w:p>
          <w:p>
            <w:pPr>
              <w:numPr>
                <w:ilvl w:val="0"/>
                <w:numId w:val="19"/>
              </w:numPr>
              <w:spacing w:before="80" w:after="80" w:line="240" w:lineRule="auto"/>
              <w:jc w:val="cente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pPr>
            <w:r>
              <w:rPr>
                <w:rFonts w:hint="eastAsia" w:ascii="宋体" w:hAnsi="宋体"/>
                <w:b w:val="0"/>
                <w:bCs w:val="0"/>
                <w:color w:val="404040" w:themeColor="text1" w:themeTint="BF"/>
                <w:sz w:val="21"/>
                <w:szCs w:val="21"/>
                <w:lang w:eastAsia="zh-CN"/>
                <w14:textFill>
                  <w14:solidFill>
                    <w14:schemeClr w14:val="tx1">
                      <w14:lumMod w14:val="75000"/>
                      <w14:lumOff w14:val="25000"/>
                    </w14:schemeClr>
                  </w14:solidFill>
                </w14:textFill>
              </w:rPr>
              <w:t>掌握</w:t>
            </w: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市场调查的过程管理</w:t>
            </w:r>
          </w:p>
        </w:tc>
        <w:tc>
          <w:tcPr>
            <w:tcW w:w="2442" w:type="dxa"/>
            <w:vAlign w:val="center"/>
          </w:tcPr>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color w:val="404040" w:themeColor="text1" w:themeTint="BF"/>
                <w:sz w:val="21"/>
                <w:szCs w:val="21"/>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《市场调研与预测》</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14:textFill>
                  <w14:solidFill>
                    <w14:schemeClr w14:val="tx1">
                      <w14:lumMod w14:val="75000"/>
                      <w14:lumOff w14:val="25000"/>
                    </w14:schemeClr>
                  </w14:solidFill>
                </w14:textFill>
              </w:rPr>
              <w:t>第</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2</w:t>
            </w:r>
            <w:r>
              <w:rPr>
                <w:rFonts w:hint="eastAsia" w:ascii="宋体" w:hAnsi="宋体"/>
                <w:color w:val="404040" w:themeColor="text1" w:themeTint="BF"/>
                <w:sz w:val="21"/>
                <w:szCs w:val="21"/>
                <w14:textFill>
                  <w14:solidFill>
                    <w14:schemeClr w14:val="tx1">
                      <w14:lumMod w14:val="75000"/>
                      <w14:lumOff w14:val="25000"/>
                    </w14:schemeClr>
                  </w14:solidFill>
                </w14:textFill>
              </w:rPr>
              <w:t>章</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,p18-21</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p>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《市场调查——理论、分析方法与实践案例》（第2章,p26-36）</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p>
        </w:tc>
        <w:tc>
          <w:tcPr>
            <w:tcW w:w="1395"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教材1,2,4</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课堂笔记</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作业本</w:t>
            </w:r>
          </w:p>
        </w:tc>
        <w:tc>
          <w:tcPr>
            <w:tcW w:w="1373" w:type="dxa"/>
            <w:vAlign w:val="center"/>
          </w:tcPr>
          <w:p>
            <w:p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14:textFill>
                  <w14:solidFill>
                    <w14:schemeClr w14:val="tx1">
                      <w14:lumMod w14:val="75000"/>
                      <w14:lumOff w14:val="25000"/>
                    </w14:schemeClr>
                  </w14:solidFill>
                </w14:textFill>
              </w:rPr>
              <w:t>课堂随机提问</w:t>
            </w: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w:t>
            </w:r>
          </w:p>
          <w:p>
            <w:pPr>
              <w:numPr>
                <w:ilvl w:val="0"/>
                <w:numId w:val="20"/>
              </w:num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市场调查的目标该通过怎样的流程设计得到实现？</w:t>
            </w:r>
          </w:p>
          <w:p>
            <w:pPr>
              <w:numPr>
                <w:ilvl w:val="0"/>
                <w:numId w:val="20"/>
              </w:num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市场调查管理的要点是什么？</w:t>
            </w:r>
          </w:p>
          <w:p>
            <w:pPr>
              <w:spacing w:before="80" w:after="80" w:line="240" w:lineRule="auto"/>
              <w:jc w:val="center"/>
              <w:rPr>
                <w:rFonts w:ascii="宋体" w:hAnsi="宋体" w:cs="宋体"/>
                <w:bCs/>
                <w:color w:val="404040" w:themeColor="text1" w:themeTint="BF"/>
                <w:kern w:val="0"/>
                <w:szCs w:val="21"/>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检查上次课后习题完成情况</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1317" w:hRule="atLeast"/>
          <w:jc w:val="center"/>
        </w:trPr>
        <w:tc>
          <w:tcPr>
            <w:tcW w:w="611" w:type="dxa"/>
            <w:vAlign w:val="center"/>
          </w:tcPr>
          <w:p>
            <w:pPr>
              <w:spacing w:before="80" w:after="80" w:line="240" w:lineRule="auto"/>
              <w:jc w:val="center"/>
              <w:rPr>
                <w:rFonts w:hint="eastAsia" w:ascii="宋体" w:hAnsi="宋体" w:eastAsia="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3</w:t>
            </w:r>
          </w:p>
        </w:tc>
        <w:tc>
          <w:tcPr>
            <w:tcW w:w="1672" w:type="dxa"/>
            <w:vAlign w:val="center"/>
          </w:tcPr>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3.22</w:t>
            </w:r>
          </w:p>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3-4节工商1602班</w:t>
            </w:r>
          </w:p>
          <w:p>
            <w:pPr>
              <w:spacing w:before="80" w:after="80" w:line="240" w:lineRule="auto"/>
              <w:jc w:val="cente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微软雅黑" w:hAnsi="微软雅黑" w:eastAsia="微软雅黑"/>
                <w:b w:val="0"/>
                <w:bCs/>
                <w:color w:val="404040"/>
                <w:kern w:val="0"/>
                <w:sz w:val="18"/>
                <w:lang w:val="en-US" w:eastAsia="zh-CN"/>
              </w:rPr>
              <w:t>5-6节工商1601班</w:t>
            </w:r>
          </w:p>
        </w:tc>
        <w:tc>
          <w:tcPr>
            <w:tcW w:w="1170" w:type="dxa"/>
            <w:vAlign w:val="center"/>
          </w:tcPr>
          <w:p>
            <w:pPr>
              <w:spacing w:before="80" w:after="80" w:line="240" w:lineRule="auto"/>
              <w:jc w:val="cente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pPr>
            <w:r>
              <w:rPr>
                <w:rFonts w:hint="eastAsia" w:ascii="宋体" w:hAnsi="宋体" w:cs="宋体"/>
                <w:b w:val="0"/>
                <w:bCs w:val="0"/>
                <w:color w:val="404040" w:themeColor="text1" w:themeTint="BF"/>
                <w:kern w:val="0"/>
                <w:szCs w:val="21"/>
                <w:lang w:val="en-US" w:eastAsia="zh-CN"/>
                <w14:textFill>
                  <w14:solidFill>
                    <w14:schemeClr w14:val="tx1">
                      <w14:lumMod w14:val="75000"/>
                      <w14:lumOff w14:val="25000"/>
                    </w14:schemeClr>
                  </w14:solidFill>
                </w14:textFill>
              </w:rPr>
              <w:t>1.了解</w:t>
            </w: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市场调查的一般原则</w:t>
            </w:r>
          </w:p>
          <w:p>
            <w:pPr>
              <w:spacing w:before="80" w:after="80" w:line="240" w:lineRule="auto"/>
              <w:jc w:val="center"/>
              <w:rPr>
                <w:rFonts w:hint="eastAsia" w:ascii="宋体" w:hAnsi="宋体" w:eastAsia="宋体" w:cs="宋体"/>
                <w:b w:val="0"/>
                <w:bCs w:val="0"/>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b w:val="0"/>
                <w:bCs w:val="0"/>
                <w:color w:val="404040" w:themeColor="text1" w:themeTint="BF"/>
                <w:sz w:val="21"/>
                <w:szCs w:val="21"/>
                <w:lang w:val="en-US" w:eastAsia="zh-CN"/>
                <w14:textFill>
                  <w14:solidFill>
                    <w14:schemeClr w14:val="tx1">
                      <w14:lumMod w14:val="75000"/>
                      <w14:lumOff w14:val="25000"/>
                    </w14:schemeClr>
                  </w14:solidFill>
                </w14:textFill>
              </w:rPr>
              <w:t>2.掌握市场调查与宏观环境的关系</w:t>
            </w:r>
            <w:r>
              <w:rPr>
                <w:rFonts w:hint="eastAsia" w:ascii="宋体" w:hAnsi="宋体" w:cs="宋体"/>
                <w:b w:val="0"/>
                <w:bCs w:val="0"/>
                <w:color w:val="404040" w:themeColor="text1" w:themeTint="BF"/>
                <w:kern w:val="0"/>
                <w:szCs w:val="21"/>
                <w:lang w:val="en-US" w:eastAsia="zh-CN"/>
                <w14:textFill>
                  <w14:solidFill>
                    <w14:schemeClr w14:val="tx1">
                      <w14:lumMod w14:val="75000"/>
                      <w14:lumOff w14:val="25000"/>
                    </w14:schemeClr>
                  </w14:solidFill>
                </w14:textFill>
              </w:rPr>
              <w:t>.</w:t>
            </w:r>
          </w:p>
        </w:tc>
        <w:tc>
          <w:tcPr>
            <w:tcW w:w="2442" w:type="dxa"/>
            <w:vAlign w:val="center"/>
          </w:tcPr>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color w:val="404040" w:themeColor="text1" w:themeTint="BF"/>
                <w:sz w:val="21"/>
                <w:szCs w:val="21"/>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《市场调研与预测》</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14:textFill>
                  <w14:solidFill>
                    <w14:schemeClr w14:val="tx1">
                      <w14:lumMod w14:val="75000"/>
                      <w14:lumOff w14:val="25000"/>
                    </w14:schemeClr>
                  </w14:solidFill>
                </w14:textFill>
              </w:rPr>
              <w:t>第</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2</w:t>
            </w:r>
            <w:r>
              <w:rPr>
                <w:rFonts w:hint="eastAsia" w:ascii="宋体" w:hAnsi="宋体"/>
                <w:color w:val="404040" w:themeColor="text1" w:themeTint="BF"/>
                <w:sz w:val="21"/>
                <w:szCs w:val="21"/>
                <w14:textFill>
                  <w14:solidFill>
                    <w14:schemeClr w14:val="tx1">
                      <w14:lumMod w14:val="75000"/>
                      <w14:lumOff w14:val="25000"/>
                    </w14:schemeClr>
                  </w14:solidFill>
                </w14:textFill>
              </w:rPr>
              <w:t>章</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,p22-26</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p>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《市场调查——理论、分析方法与实践案例》（第2章,p36-50）</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p>
        </w:tc>
        <w:tc>
          <w:tcPr>
            <w:tcW w:w="1395"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教材1,2</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课堂笔记</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作业本</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p>
        </w:tc>
        <w:tc>
          <w:tcPr>
            <w:tcW w:w="1373" w:type="dxa"/>
            <w:vAlign w:val="center"/>
          </w:tcPr>
          <w:p>
            <w:pPr>
              <w:spacing w:before="80" w:after="80" w:line="240" w:lineRule="auto"/>
              <w:jc w:val="cente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14:textFill>
                  <w14:solidFill>
                    <w14:schemeClr w14:val="tx1">
                      <w14:lumMod w14:val="75000"/>
                      <w14:lumOff w14:val="25000"/>
                    </w14:schemeClr>
                  </w14:solidFill>
                </w14:textFill>
              </w:rPr>
              <w:t>检验阅读情况</w:t>
            </w: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w:t>
            </w: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1</w:t>
            </w: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市场调查的过程、一般原则和过程管理。</w:t>
            </w:r>
          </w:p>
          <w:p>
            <w:pPr>
              <w:spacing w:before="80" w:after="80" w:line="240" w:lineRule="auto"/>
              <w:jc w:val="both"/>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（2）</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市场预测的过程与预测设计。</w:t>
            </w:r>
          </w:p>
          <w:p>
            <w:pPr>
              <w:spacing w:before="80" w:after="80" w:line="240" w:lineRule="auto"/>
              <w:jc w:val="center"/>
              <w:rPr>
                <w:rFonts w:ascii="宋体" w:hAnsi="宋体" w:cs="宋体"/>
                <w:bCs/>
                <w:color w:val="404040" w:themeColor="text1" w:themeTint="BF"/>
                <w:kern w:val="0"/>
                <w:szCs w:val="21"/>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检查作业完成情况</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611"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4</w:t>
            </w:r>
          </w:p>
        </w:tc>
        <w:tc>
          <w:tcPr>
            <w:tcW w:w="1672" w:type="dxa"/>
            <w:vAlign w:val="center"/>
          </w:tcPr>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3.26</w:t>
            </w:r>
          </w:p>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3-4节工商1601班</w:t>
            </w:r>
          </w:p>
          <w:p>
            <w:pPr>
              <w:spacing w:before="80" w:after="80" w:line="240" w:lineRule="auto"/>
              <w:jc w:val="cente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微软雅黑" w:hAnsi="微软雅黑" w:eastAsia="微软雅黑"/>
                <w:b w:val="0"/>
                <w:bCs/>
                <w:color w:val="404040"/>
                <w:kern w:val="0"/>
                <w:sz w:val="18"/>
                <w:lang w:val="en-US" w:eastAsia="zh-CN"/>
              </w:rPr>
              <w:t>5-6节工商1602班</w:t>
            </w:r>
          </w:p>
        </w:tc>
        <w:tc>
          <w:tcPr>
            <w:tcW w:w="1170" w:type="dxa"/>
            <w:vAlign w:val="center"/>
          </w:tcPr>
          <w:p>
            <w:pPr>
              <w:numPr>
                <w:ilvl w:val="0"/>
                <w:numId w:val="21"/>
              </w:numPr>
              <w:spacing w:before="80" w:after="80" w:line="240" w:lineRule="auto"/>
              <w:jc w:val="center"/>
              <w:rPr>
                <w:rFonts w:hint="eastAsia" w:ascii="宋体" w:hAnsi="宋体" w:cs="宋体"/>
                <w:b w:val="0"/>
                <w:bCs w:val="0"/>
                <w:color w:val="262626" w:themeColor="text1" w:themeTint="D9"/>
                <w:spacing w:val="-20"/>
                <w:kern w:val="0"/>
                <w:szCs w:val="21"/>
                <w:lang w:val="en-US" w:eastAsia="zh-CN"/>
                <w14:textFill>
                  <w14:solidFill>
                    <w14:schemeClr w14:val="tx1">
                      <w14:lumMod w14:val="85000"/>
                      <w14:lumOff w14:val="15000"/>
                    </w14:schemeClr>
                  </w14:solidFill>
                </w14:textFill>
              </w:rPr>
            </w:pPr>
            <w:r>
              <w:rPr>
                <w:rFonts w:hint="eastAsia" w:ascii="宋体" w:hAnsi="宋体" w:cs="宋体"/>
                <w:b w:val="0"/>
                <w:bCs w:val="0"/>
                <w:color w:val="262626" w:themeColor="text1" w:themeTint="D9"/>
                <w:spacing w:val="-20"/>
                <w:kern w:val="0"/>
                <w:szCs w:val="21"/>
                <w:lang w:val="en-US" w:eastAsia="zh-CN"/>
                <w14:textFill>
                  <w14:solidFill>
                    <w14:schemeClr w14:val="tx1">
                      <w14:lumMod w14:val="85000"/>
                      <w14:lumOff w14:val="15000"/>
                    </w14:schemeClr>
                  </w14:solidFill>
                </w14:textFill>
              </w:rPr>
              <w:t>了解市场预测的过程</w:t>
            </w:r>
          </w:p>
          <w:p>
            <w:pPr>
              <w:numPr>
                <w:ilvl w:val="0"/>
                <w:numId w:val="21"/>
              </w:numPr>
              <w:spacing w:before="80" w:after="80" w:line="240" w:lineRule="auto"/>
              <w:jc w:val="center"/>
              <w:rPr>
                <w:rFonts w:hint="eastAsia" w:ascii="宋体" w:hAnsi="宋体" w:cs="宋体"/>
                <w:b w:val="0"/>
                <w:bCs w:val="0"/>
                <w:color w:val="262626" w:themeColor="text1" w:themeTint="D9"/>
                <w:spacing w:val="-20"/>
                <w:kern w:val="0"/>
                <w:szCs w:val="21"/>
                <w:lang w:val="en-US" w:eastAsia="zh-CN"/>
                <w14:textFill>
                  <w14:solidFill>
                    <w14:schemeClr w14:val="tx1">
                      <w14:lumMod w14:val="85000"/>
                      <w14:lumOff w14:val="15000"/>
                    </w14:schemeClr>
                  </w14:solidFill>
                </w14:textFill>
              </w:rPr>
            </w:pPr>
            <w:r>
              <w:rPr>
                <w:rFonts w:hint="eastAsia" w:ascii="宋体" w:hAnsi="宋体" w:cs="宋体"/>
                <w:b w:val="0"/>
                <w:bCs w:val="0"/>
                <w:color w:val="262626" w:themeColor="text1" w:themeTint="D9"/>
                <w:spacing w:val="-20"/>
                <w:kern w:val="0"/>
                <w:szCs w:val="21"/>
                <w:lang w:val="en-US" w:eastAsia="zh-CN"/>
                <w14:textFill>
                  <w14:solidFill>
                    <w14:schemeClr w14:val="tx1">
                      <w14:lumMod w14:val="85000"/>
                      <w14:lumOff w14:val="15000"/>
                    </w14:schemeClr>
                  </w14:solidFill>
                </w14:textFill>
              </w:rPr>
              <w:t>掌握市场预测的基本原则</w:t>
            </w:r>
          </w:p>
        </w:tc>
        <w:tc>
          <w:tcPr>
            <w:tcW w:w="2442" w:type="dxa"/>
            <w:vAlign w:val="center"/>
          </w:tcPr>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color w:val="404040" w:themeColor="text1" w:themeTint="BF"/>
                <w:sz w:val="21"/>
                <w:szCs w:val="21"/>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《市场调研与预测》</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14:textFill>
                  <w14:solidFill>
                    <w14:schemeClr w14:val="tx1">
                      <w14:lumMod w14:val="75000"/>
                      <w14:lumOff w14:val="25000"/>
                    </w14:schemeClr>
                  </w14:solidFill>
                </w14:textFill>
              </w:rPr>
              <w:t>第</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2</w:t>
            </w:r>
            <w:r>
              <w:rPr>
                <w:rFonts w:hint="eastAsia" w:ascii="宋体" w:hAnsi="宋体"/>
                <w:color w:val="404040" w:themeColor="text1" w:themeTint="BF"/>
                <w:sz w:val="21"/>
                <w:szCs w:val="21"/>
                <w14:textFill>
                  <w14:solidFill>
                    <w14:schemeClr w14:val="tx1">
                      <w14:lumMod w14:val="75000"/>
                      <w14:lumOff w14:val="25000"/>
                    </w14:schemeClr>
                  </w14:solidFill>
                </w14:textFill>
              </w:rPr>
              <w:t>章</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,p27-36</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p>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《市场调查——理论、分析方法与实践案例》（第2章,p50-57）</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p>
        </w:tc>
        <w:tc>
          <w:tcPr>
            <w:tcW w:w="1395"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教材1,2,3</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课堂笔记</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p>
        </w:tc>
        <w:tc>
          <w:tcPr>
            <w:tcW w:w="1373" w:type="dxa"/>
            <w:vAlign w:val="center"/>
          </w:tcPr>
          <w:p>
            <w:p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14:textFill>
                  <w14:solidFill>
                    <w14:schemeClr w14:val="tx1">
                      <w14:lumMod w14:val="75000"/>
                      <w14:lumOff w14:val="25000"/>
                    </w14:schemeClr>
                  </w14:solidFill>
                </w14:textFill>
              </w:rPr>
              <w:t>课堂随机提问</w:t>
            </w: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w:t>
            </w:r>
          </w:p>
          <w:p>
            <w:pPr>
              <w:numPr>
                <w:ilvl w:val="0"/>
                <w:numId w:val="22"/>
              </w:num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市场预测的关键环节是什么？</w:t>
            </w:r>
          </w:p>
          <w:p>
            <w:pPr>
              <w:numPr>
                <w:ilvl w:val="0"/>
                <w:numId w:val="22"/>
              </w:num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如何理解市场预测中的误差？</w:t>
            </w:r>
          </w:p>
          <w:p>
            <w:pPr>
              <w:spacing w:before="80" w:after="80" w:line="240" w:lineRule="auto"/>
              <w:jc w:val="center"/>
              <w:rPr>
                <w:rFonts w:hint="eastAsia" w:ascii="宋体" w:hAnsi="宋体" w:cs="宋体"/>
                <w:bCs/>
                <w:color w:val="404040" w:themeColor="text1" w:themeTint="BF"/>
                <w:kern w:val="0"/>
                <w:szCs w:val="21"/>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检查第三次课后习题完成情况</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611"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4</w:t>
            </w:r>
          </w:p>
        </w:tc>
        <w:tc>
          <w:tcPr>
            <w:tcW w:w="1672" w:type="dxa"/>
            <w:vAlign w:val="center"/>
          </w:tcPr>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3.29</w:t>
            </w:r>
          </w:p>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3-4节工商1602班</w:t>
            </w:r>
          </w:p>
          <w:p>
            <w:pPr>
              <w:spacing w:before="80" w:after="80" w:line="240" w:lineRule="auto"/>
              <w:jc w:val="cente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微软雅黑" w:hAnsi="微软雅黑" w:eastAsia="微软雅黑"/>
                <w:b w:val="0"/>
                <w:bCs/>
                <w:color w:val="404040"/>
                <w:kern w:val="0"/>
                <w:sz w:val="18"/>
                <w:lang w:val="en-US" w:eastAsia="zh-CN"/>
              </w:rPr>
              <w:t>5-6节工商1601班</w:t>
            </w:r>
          </w:p>
        </w:tc>
        <w:tc>
          <w:tcPr>
            <w:tcW w:w="1170" w:type="dxa"/>
            <w:vAlign w:val="center"/>
          </w:tcPr>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color w:val="404040" w:themeColor="text1" w:themeTint="BF"/>
                <w:sz w:val="21"/>
                <w:szCs w:val="21"/>
                <w14:textFill>
                  <w14:solidFill>
                    <w14:schemeClr w14:val="tx1">
                      <w14:lumMod w14:val="75000"/>
                      <w14:lumOff w14:val="25000"/>
                    </w14:schemeClr>
                  </w14:solidFill>
                </w14:textFill>
              </w:rPr>
            </w:pPr>
            <w:r>
              <w:rPr>
                <w:rFonts w:hint="default" w:ascii="宋体" w:hAnsi="宋体"/>
                <w:color w:val="404040" w:themeColor="text1" w:themeTint="BF"/>
                <w:sz w:val="21"/>
                <w:szCs w:val="21"/>
                <w14:textFill>
                  <w14:solidFill>
                    <w14:schemeClr w14:val="tx1">
                      <w14:lumMod w14:val="75000"/>
                      <w14:lumOff w14:val="25000"/>
                    </w14:schemeClr>
                  </w14:solidFill>
                </w14:textFill>
              </w:rPr>
              <w:t>1</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default" w:ascii="宋体" w:hAnsi="宋体"/>
                <w:color w:val="404040" w:themeColor="text1" w:themeTint="BF"/>
                <w:sz w:val="21"/>
                <w:szCs w:val="21"/>
                <w14:textFill>
                  <w14:solidFill>
                    <w14:schemeClr w14:val="tx1">
                      <w14:lumMod w14:val="75000"/>
                      <w14:lumOff w14:val="25000"/>
                    </w14:schemeClr>
                  </w14:solidFill>
                </w14:textFill>
              </w:rPr>
              <w:t>了解问卷的含义，了解问卷设计的</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意义</w:t>
            </w:r>
            <w:r>
              <w:rPr>
                <w:rFonts w:hint="default" w:ascii="宋体" w:hAnsi="宋体"/>
                <w:color w:val="404040" w:themeColor="text1" w:themeTint="BF"/>
                <w:sz w:val="21"/>
                <w:szCs w:val="21"/>
                <w14:textFill>
                  <w14:solidFill>
                    <w14:schemeClr w14:val="tx1">
                      <w14:lumMod w14:val="75000"/>
                      <w14:lumOff w14:val="25000"/>
                    </w14:schemeClr>
                  </w14:solidFill>
                </w14:textFill>
              </w:rPr>
              <w:t>；</w:t>
            </w:r>
          </w:p>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color w:val="404040" w:themeColor="text1" w:themeTint="BF"/>
                <w:sz w:val="21"/>
                <w:szCs w:val="21"/>
                <w14:textFill>
                  <w14:solidFill>
                    <w14:schemeClr w14:val="tx1">
                      <w14:lumMod w14:val="75000"/>
                      <w14:lumOff w14:val="25000"/>
                    </w14:schemeClr>
                  </w14:solidFill>
                </w14:textFill>
              </w:rPr>
            </w:pPr>
            <w:r>
              <w:rPr>
                <w:rFonts w:hint="default" w:ascii="宋体" w:hAnsi="宋体"/>
                <w:color w:val="404040" w:themeColor="text1" w:themeTint="BF"/>
                <w:sz w:val="21"/>
                <w:szCs w:val="21"/>
                <w14:textFill>
                  <w14:solidFill>
                    <w14:schemeClr w14:val="tx1">
                      <w14:lumMod w14:val="75000"/>
                      <w14:lumOff w14:val="25000"/>
                    </w14:schemeClr>
                  </w14:solidFill>
                </w14:textFill>
              </w:rPr>
              <w:t>2</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default" w:ascii="宋体" w:hAnsi="宋体"/>
                <w:color w:val="404040" w:themeColor="text1" w:themeTint="BF"/>
                <w:sz w:val="21"/>
                <w:szCs w:val="21"/>
                <w14:textFill>
                  <w14:solidFill>
                    <w14:schemeClr w14:val="tx1">
                      <w14:lumMod w14:val="75000"/>
                      <w14:lumOff w14:val="25000"/>
                    </w14:schemeClr>
                  </w14:solidFill>
                </w14:textFill>
              </w:rPr>
              <w:t>理解问卷设计目标；</w:t>
            </w:r>
          </w:p>
          <w:p>
            <w:pPr>
              <w:spacing w:before="80" w:after="80" w:line="240" w:lineRule="auto"/>
              <w:jc w:val="center"/>
              <w:rPr>
                <w:rFonts w:hint="eastAsia" w:ascii="宋体" w:hAnsi="宋体" w:cs="宋体"/>
                <w:b/>
                <w:bCs/>
                <w:color w:val="262626" w:themeColor="text1" w:themeTint="D9"/>
                <w:kern w:val="0"/>
                <w:szCs w:val="21"/>
                <w:lang w:eastAsia="zh-CN"/>
                <w14:textFill>
                  <w14:solidFill>
                    <w14:schemeClr w14:val="tx1">
                      <w14:lumMod w14:val="85000"/>
                      <w14:lumOff w14:val="15000"/>
                    </w14:schemeClr>
                  </w14:solidFill>
                </w14:textFill>
              </w:rPr>
            </w:pPr>
            <w:r>
              <w:rPr>
                <w:rFonts w:hint="default" w:ascii="宋体" w:hAnsi="宋体"/>
                <w:color w:val="404040" w:themeColor="text1" w:themeTint="BF"/>
                <w:sz w:val="21"/>
                <w:szCs w:val="21"/>
                <w14:textFill>
                  <w14:solidFill>
                    <w14:schemeClr w14:val="tx1">
                      <w14:lumMod w14:val="75000"/>
                      <w14:lumOff w14:val="25000"/>
                    </w14:schemeClr>
                  </w14:solidFill>
                </w14:textFill>
              </w:rPr>
              <w:t>3</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default" w:ascii="宋体" w:hAnsi="宋体"/>
                <w:color w:val="404040" w:themeColor="text1" w:themeTint="BF"/>
                <w:sz w:val="21"/>
                <w:szCs w:val="21"/>
                <w14:textFill>
                  <w14:solidFill>
                    <w14:schemeClr w14:val="tx1">
                      <w14:lumMod w14:val="75000"/>
                      <w14:lumOff w14:val="25000"/>
                    </w14:schemeClr>
                  </w14:solidFill>
                </w14:textFill>
              </w:rPr>
              <w:t>掌握问卷的类型；</w:t>
            </w:r>
          </w:p>
        </w:tc>
        <w:tc>
          <w:tcPr>
            <w:tcW w:w="2442" w:type="dxa"/>
            <w:vAlign w:val="center"/>
          </w:tcPr>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《市场调查——理论、分析方法与实践案例》（第5章,p93-118）</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after="0" w:line="240" w:lineRule="auto"/>
              <w:ind w:left="0" w:leftChars="0" w:right="0" w:rightChars="0"/>
              <w:jc w:val="left"/>
              <w:outlineLvl w:val="9"/>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pPr>
            <w:r>
              <w:rPr>
                <w:rFonts w:hint="eastAsia" w:cs="Times New Roman"/>
                <w:color w:val="404040" w:themeColor="text1" w:themeTint="BF"/>
                <w:kern w:val="2"/>
                <w:sz w:val="21"/>
                <w:szCs w:val="21"/>
                <w:lang w:val="en-US" w:eastAsia="zh-CN" w:bidi="ar-SA"/>
                <w14:textFill>
                  <w14:solidFill>
                    <w14:schemeClr w14:val="tx1">
                      <w14:lumMod w14:val="75000"/>
                      <w14:lumOff w14:val="25000"/>
                    </w14:schemeClr>
                  </w14:solidFill>
                </w14:textFill>
              </w:rPr>
              <w:t xml:space="preserve"> </w:t>
            </w:r>
            <w:r>
              <w:rPr>
                <w:rFonts w:hint="eastAsia" w:ascii="宋体" w:hAnsi="宋体" w:eastAsia="宋体" w:cs="Times New Roman"/>
                <w:color w:val="404040" w:themeColor="text1" w:themeTint="BF"/>
                <w:kern w:val="2"/>
                <w:sz w:val="21"/>
                <w:szCs w:val="21"/>
                <w:lang w:val="en-US" w:eastAsia="zh-CN" w:bidi="ar-SA"/>
                <w14:textFill>
                  <w14:solidFill>
                    <w14:schemeClr w14:val="tx1">
                      <w14:lumMod w14:val="75000"/>
                      <w14:lumOff w14:val="25000"/>
                    </w14:schemeClr>
                  </w14:solidFill>
                </w14:textFill>
              </w:rPr>
              <w:t>《营销调研》</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14:textFill>
                  <w14:solidFill>
                    <w14:schemeClr w14:val="tx1">
                      <w14:lumMod w14:val="75000"/>
                      <w14:lumOff w14:val="25000"/>
                    </w14:schemeClr>
                  </w14:solidFill>
                </w14:textFill>
              </w:rPr>
              <w:t>第</w:t>
            </w:r>
            <w:r>
              <w:rPr>
                <w:rFonts w:hint="eastAsia"/>
                <w:color w:val="404040" w:themeColor="text1" w:themeTint="BF"/>
                <w:sz w:val="21"/>
                <w:szCs w:val="21"/>
                <w:lang w:val="en-US" w:eastAsia="zh-CN"/>
                <w14:textFill>
                  <w14:solidFill>
                    <w14:schemeClr w14:val="tx1">
                      <w14:lumMod w14:val="75000"/>
                      <w14:lumOff w14:val="25000"/>
                    </w14:schemeClr>
                  </w14:solidFill>
                </w14:textFill>
              </w:rPr>
              <w:t>4</w:t>
            </w:r>
            <w:r>
              <w:rPr>
                <w:rFonts w:hint="eastAsia" w:ascii="宋体" w:hAnsi="宋体"/>
                <w:color w:val="404040" w:themeColor="text1" w:themeTint="BF"/>
                <w:sz w:val="21"/>
                <w:szCs w:val="21"/>
                <w14:textFill>
                  <w14:solidFill>
                    <w14:schemeClr w14:val="tx1">
                      <w14:lumMod w14:val="75000"/>
                      <w14:lumOff w14:val="25000"/>
                    </w14:schemeClr>
                  </w14:solidFill>
                </w14:textFill>
              </w:rPr>
              <w:t>章</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,p</w:t>
            </w:r>
            <w:r>
              <w:rPr>
                <w:rFonts w:hint="eastAsia"/>
                <w:color w:val="404040" w:themeColor="text1" w:themeTint="BF"/>
                <w:sz w:val="21"/>
                <w:szCs w:val="21"/>
                <w:lang w:val="en-US" w:eastAsia="zh-CN"/>
                <w14:textFill>
                  <w14:solidFill>
                    <w14:schemeClr w14:val="tx1">
                      <w14:lumMod w14:val="75000"/>
                      <w14:lumOff w14:val="25000"/>
                    </w14:schemeClr>
                  </w14:solidFill>
                </w14:textFill>
              </w:rPr>
              <w:t>62-83</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p>
        </w:tc>
        <w:tc>
          <w:tcPr>
            <w:tcW w:w="1395"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教材1,2,3</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课堂笔记</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作业本</w:t>
            </w:r>
          </w:p>
        </w:tc>
        <w:tc>
          <w:tcPr>
            <w:tcW w:w="1373" w:type="dxa"/>
            <w:vAlign w:val="center"/>
          </w:tcPr>
          <w:p>
            <w:p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14:textFill>
                  <w14:solidFill>
                    <w14:schemeClr w14:val="tx1">
                      <w14:lumMod w14:val="75000"/>
                      <w14:lumOff w14:val="25000"/>
                    </w14:schemeClr>
                  </w14:solidFill>
                </w14:textFill>
              </w:rPr>
              <w:t>课堂随机提问</w:t>
            </w:r>
            <w:r>
              <w:rPr>
                <w:rFonts w:hint="eastAsia" w:ascii="宋体" w:hAnsi="宋体" w:cs="宋体"/>
                <w:bCs/>
                <w:color w:val="404040" w:themeColor="text1" w:themeTint="BF"/>
                <w:kern w:val="0"/>
                <w:szCs w:val="21"/>
                <w14:textFill>
                  <w14:solidFill>
                    <w14:schemeClr w14:val="tx1">
                      <w14:lumMod w14:val="75000"/>
                      <w14:lumOff w14:val="25000"/>
                    </w14:schemeClr>
                  </w14:solidFill>
                </w14:textFill>
              </w:rPr>
              <w:br w:type="textWrapping"/>
            </w: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w:t>
            </w: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1</w:t>
            </w: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）你觉得问卷设计在市场调查中占有什么地位？</w:t>
            </w:r>
          </w:p>
          <w:p>
            <w:p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w:t>
            </w: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2</w:t>
            </w: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）问卷怎样才能简洁又全面？</w:t>
            </w:r>
          </w:p>
          <w:p>
            <w:pPr>
              <w:spacing w:before="80" w:after="80" w:line="240" w:lineRule="auto"/>
              <w:jc w:val="center"/>
              <w:rPr>
                <w:rFonts w:hint="eastAsia" w:ascii="宋体" w:hAnsi="宋体" w:cs="宋体"/>
                <w:bCs/>
                <w:color w:val="404040" w:themeColor="text1" w:themeTint="BF"/>
                <w:kern w:val="0"/>
                <w:szCs w:val="21"/>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检查第四次课后习题完成情况况</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611"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5</w:t>
            </w:r>
          </w:p>
        </w:tc>
        <w:tc>
          <w:tcPr>
            <w:tcW w:w="1672" w:type="dxa"/>
            <w:vAlign w:val="center"/>
          </w:tcPr>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4.5</w:t>
            </w:r>
          </w:p>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3-4节工商1602班</w:t>
            </w:r>
          </w:p>
          <w:p>
            <w:pPr>
              <w:spacing w:before="80" w:after="80" w:line="240" w:lineRule="auto"/>
              <w:jc w:val="cente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微软雅黑" w:hAnsi="微软雅黑" w:eastAsia="微软雅黑"/>
                <w:b w:val="0"/>
                <w:bCs/>
                <w:color w:val="404040"/>
                <w:kern w:val="0"/>
                <w:sz w:val="18"/>
                <w:lang w:val="en-US" w:eastAsia="zh-CN"/>
              </w:rPr>
              <w:t>5-6节工商1601班</w:t>
            </w:r>
          </w:p>
        </w:tc>
        <w:tc>
          <w:tcPr>
            <w:tcW w:w="1170" w:type="dxa"/>
            <w:vAlign w:val="center"/>
          </w:tcPr>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color w:val="404040" w:themeColor="text1" w:themeTint="BF"/>
                <w:sz w:val="21"/>
                <w:szCs w:val="21"/>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1</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.掌握</w:t>
            </w:r>
            <w:r>
              <w:rPr>
                <w:rFonts w:hint="default" w:ascii="宋体" w:hAnsi="宋体"/>
                <w:color w:val="404040" w:themeColor="text1" w:themeTint="BF"/>
                <w:sz w:val="21"/>
                <w:szCs w:val="21"/>
                <w14:textFill>
                  <w14:solidFill>
                    <w14:schemeClr w14:val="tx1">
                      <w14:lumMod w14:val="75000"/>
                      <w14:lumOff w14:val="25000"/>
                    </w14:schemeClr>
                  </w14:solidFill>
                </w14:textFill>
              </w:rPr>
              <w:t>问卷的基本结构；</w:t>
            </w:r>
          </w:p>
          <w:p>
            <w:pPr>
              <w:spacing w:before="80" w:after="80" w:line="240" w:lineRule="auto"/>
              <w:jc w:val="center"/>
              <w:rPr>
                <w:rFonts w:hint="eastAsia" w:ascii="宋体" w:hAnsi="宋体" w:cs="宋体"/>
                <w:b/>
                <w:bCs/>
                <w:color w:val="262626" w:themeColor="text1" w:themeTint="D9"/>
                <w:kern w:val="0"/>
                <w:szCs w:val="21"/>
                <w:lang w:eastAsia="zh-CN"/>
                <w14:textFill>
                  <w14:solidFill>
                    <w14:schemeClr w14:val="tx1">
                      <w14:lumMod w14:val="85000"/>
                      <w14:lumOff w14:val="1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2</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.掌握</w:t>
            </w:r>
            <w:r>
              <w:rPr>
                <w:rFonts w:hint="default" w:ascii="宋体" w:hAnsi="宋体"/>
                <w:color w:val="404040" w:themeColor="text1" w:themeTint="BF"/>
                <w:sz w:val="21"/>
                <w:szCs w:val="21"/>
                <w14:textFill>
                  <w14:solidFill>
                    <w14:schemeClr w14:val="tx1">
                      <w14:lumMod w14:val="75000"/>
                      <w14:lumOff w14:val="25000"/>
                    </w14:schemeClr>
                  </w14:solidFill>
                </w14:textFill>
              </w:rPr>
              <w:t>问卷设计的程序；</w:t>
            </w:r>
          </w:p>
        </w:tc>
        <w:tc>
          <w:tcPr>
            <w:tcW w:w="2442" w:type="dxa"/>
            <w:vAlign w:val="center"/>
          </w:tcPr>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《市场调查——理论、分析方法与实践案例》（第5章,p93-118）</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after="0" w:line="240" w:lineRule="auto"/>
              <w:ind w:left="0" w:leftChars="0" w:right="0" w:rightChars="0"/>
              <w:jc w:val="left"/>
              <w:outlineLvl w:val="9"/>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pPr>
            <w:r>
              <w:rPr>
                <w:rFonts w:hint="eastAsia" w:cs="Times New Roman"/>
                <w:color w:val="404040" w:themeColor="text1" w:themeTint="BF"/>
                <w:kern w:val="2"/>
                <w:sz w:val="21"/>
                <w:szCs w:val="21"/>
                <w:lang w:val="en-US" w:eastAsia="zh-CN" w:bidi="ar-SA"/>
                <w14:textFill>
                  <w14:solidFill>
                    <w14:schemeClr w14:val="tx1">
                      <w14:lumMod w14:val="75000"/>
                      <w14:lumOff w14:val="25000"/>
                    </w14:schemeClr>
                  </w14:solidFill>
                </w14:textFill>
              </w:rPr>
              <w:t xml:space="preserve"> </w:t>
            </w:r>
            <w:r>
              <w:rPr>
                <w:rFonts w:hint="eastAsia" w:ascii="宋体" w:hAnsi="宋体" w:eastAsia="宋体" w:cs="Times New Roman"/>
                <w:color w:val="404040" w:themeColor="text1" w:themeTint="BF"/>
                <w:kern w:val="2"/>
                <w:sz w:val="21"/>
                <w:szCs w:val="21"/>
                <w:lang w:val="en-US" w:eastAsia="zh-CN" w:bidi="ar-SA"/>
                <w14:textFill>
                  <w14:solidFill>
                    <w14:schemeClr w14:val="tx1">
                      <w14:lumMod w14:val="75000"/>
                      <w14:lumOff w14:val="25000"/>
                    </w14:schemeClr>
                  </w14:solidFill>
                </w14:textFill>
              </w:rPr>
              <w:t>《营销调研》</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14:textFill>
                  <w14:solidFill>
                    <w14:schemeClr w14:val="tx1">
                      <w14:lumMod w14:val="75000"/>
                      <w14:lumOff w14:val="25000"/>
                    </w14:schemeClr>
                  </w14:solidFill>
                </w14:textFill>
              </w:rPr>
              <w:t>第</w:t>
            </w:r>
            <w:r>
              <w:rPr>
                <w:rFonts w:hint="eastAsia"/>
                <w:color w:val="404040" w:themeColor="text1" w:themeTint="BF"/>
                <w:sz w:val="21"/>
                <w:szCs w:val="21"/>
                <w:lang w:val="en-US" w:eastAsia="zh-CN"/>
                <w14:textFill>
                  <w14:solidFill>
                    <w14:schemeClr w14:val="tx1">
                      <w14:lumMod w14:val="75000"/>
                      <w14:lumOff w14:val="25000"/>
                    </w14:schemeClr>
                  </w14:solidFill>
                </w14:textFill>
              </w:rPr>
              <w:t>4</w:t>
            </w:r>
            <w:r>
              <w:rPr>
                <w:rFonts w:hint="eastAsia" w:ascii="宋体" w:hAnsi="宋体"/>
                <w:color w:val="404040" w:themeColor="text1" w:themeTint="BF"/>
                <w:sz w:val="21"/>
                <w:szCs w:val="21"/>
                <w14:textFill>
                  <w14:solidFill>
                    <w14:schemeClr w14:val="tx1">
                      <w14:lumMod w14:val="75000"/>
                      <w14:lumOff w14:val="25000"/>
                    </w14:schemeClr>
                  </w14:solidFill>
                </w14:textFill>
              </w:rPr>
              <w:t>章</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,p</w:t>
            </w:r>
            <w:r>
              <w:rPr>
                <w:rFonts w:hint="eastAsia"/>
                <w:color w:val="404040" w:themeColor="text1" w:themeTint="BF"/>
                <w:sz w:val="21"/>
                <w:szCs w:val="21"/>
                <w:lang w:val="en-US" w:eastAsia="zh-CN"/>
                <w14:textFill>
                  <w14:solidFill>
                    <w14:schemeClr w14:val="tx1">
                      <w14:lumMod w14:val="75000"/>
                      <w14:lumOff w14:val="25000"/>
                    </w14:schemeClr>
                  </w14:solidFill>
                </w14:textFill>
              </w:rPr>
              <w:t>62-75</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p>
        </w:tc>
        <w:tc>
          <w:tcPr>
            <w:tcW w:w="1395"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教材1,4</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课堂笔记</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作业本</w:t>
            </w:r>
          </w:p>
        </w:tc>
        <w:tc>
          <w:tcPr>
            <w:tcW w:w="1373" w:type="dxa"/>
            <w:vAlign w:val="center"/>
          </w:tcPr>
          <w:p>
            <w:pPr>
              <w:spacing w:before="80" w:after="80" w:line="240" w:lineRule="auto"/>
              <w:jc w:val="center"/>
              <w:rPr>
                <w:rFonts w:hint="eastAsia" w:ascii="宋体" w:hAnsi="宋体" w:cs="宋体"/>
                <w:bCs/>
                <w:color w:val="404040" w:themeColor="text1" w:themeTint="BF"/>
                <w:kern w:val="0"/>
                <w:szCs w:val="21"/>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14:textFill>
                  <w14:solidFill>
                    <w14:schemeClr w14:val="tx1">
                      <w14:lumMod w14:val="75000"/>
                      <w14:lumOff w14:val="25000"/>
                    </w14:schemeClr>
                  </w14:solidFill>
                </w14:textFill>
              </w:rPr>
              <w:t>课堂随机提问</w:t>
            </w:r>
          </w:p>
          <w:p>
            <w:p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w:t>
            </w: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1</w:t>
            </w: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）常用的问卷网站有哪些？</w:t>
            </w:r>
          </w:p>
          <w:p>
            <w:p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w:t>
            </w: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2</w:t>
            </w: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）如何通过微信设计和传播问卷？</w:t>
            </w:r>
          </w:p>
          <w:p>
            <w:pPr>
              <w:spacing w:before="80" w:after="80" w:line="240" w:lineRule="auto"/>
              <w:jc w:val="center"/>
              <w:rPr>
                <w:rFonts w:hint="eastAsia" w:ascii="宋体" w:hAnsi="宋体" w:cs="宋体"/>
                <w:bCs/>
                <w:color w:val="404040" w:themeColor="text1" w:themeTint="BF"/>
                <w:kern w:val="0"/>
                <w:szCs w:val="21"/>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检查作业完成情况</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611"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6</w:t>
            </w:r>
          </w:p>
        </w:tc>
        <w:tc>
          <w:tcPr>
            <w:tcW w:w="1672" w:type="dxa"/>
            <w:vAlign w:val="center"/>
          </w:tcPr>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4.9</w:t>
            </w:r>
          </w:p>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3-4节工商1601班</w:t>
            </w:r>
          </w:p>
          <w:p>
            <w:pPr>
              <w:spacing w:before="80" w:after="80" w:line="240" w:lineRule="auto"/>
              <w:jc w:val="cente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微软雅黑" w:hAnsi="微软雅黑" w:eastAsia="微软雅黑"/>
                <w:b w:val="0"/>
                <w:bCs/>
                <w:color w:val="404040"/>
                <w:kern w:val="0"/>
                <w:sz w:val="18"/>
                <w:lang w:val="en-US" w:eastAsia="zh-CN"/>
              </w:rPr>
              <w:t>5-6节工商1602班</w:t>
            </w:r>
          </w:p>
        </w:tc>
        <w:tc>
          <w:tcPr>
            <w:tcW w:w="1170" w:type="dxa"/>
            <w:vAlign w:val="center"/>
          </w:tcPr>
          <w:p>
            <w:pPr>
              <w:spacing w:before="80" w:after="80" w:line="240" w:lineRule="auto"/>
              <w:jc w:val="cente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pPr>
            <w:r>
              <w:rPr>
                <w:rFonts w:hint="eastAsia" w:ascii="宋体" w:hAnsi="宋体" w:cs="宋体"/>
                <w:b w:val="0"/>
                <w:bCs w:val="0"/>
                <w:color w:val="262626" w:themeColor="text1" w:themeTint="D9"/>
                <w:kern w:val="0"/>
                <w:szCs w:val="21"/>
                <w:lang w:val="en-US" w:eastAsia="zh-CN"/>
                <w14:textFill>
                  <w14:solidFill>
                    <w14:schemeClr w14:val="tx1">
                      <w14:lumMod w14:val="85000"/>
                      <w14:lumOff w14:val="15000"/>
                    </w14:schemeClr>
                  </w14:solidFill>
                </w14:textFill>
              </w:rPr>
              <w:t>问卷设计实操</w:t>
            </w:r>
          </w:p>
        </w:tc>
        <w:tc>
          <w:tcPr>
            <w:tcW w:w="2442"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《市场调查——理论、分析方法与实践案例》</w:t>
            </w: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（第4章,p62-83）</w:t>
            </w:r>
          </w:p>
        </w:tc>
        <w:tc>
          <w:tcPr>
            <w:tcW w:w="1395"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教材1,4</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课堂笔记</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作业本</w:t>
            </w:r>
          </w:p>
        </w:tc>
        <w:tc>
          <w:tcPr>
            <w:tcW w:w="1373" w:type="dxa"/>
            <w:vAlign w:val="center"/>
          </w:tcPr>
          <w:p>
            <w:pPr>
              <w:spacing w:before="80" w:after="80" w:line="240" w:lineRule="auto"/>
              <w:jc w:val="center"/>
              <w:rPr>
                <w:rFonts w:hint="eastAsia" w:ascii="宋体" w:hAnsi="宋体" w:cs="宋体"/>
                <w:bCs/>
                <w:color w:val="404040" w:themeColor="text1" w:themeTint="BF"/>
                <w:kern w:val="0"/>
                <w:szCs w:val="21"/>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问卷设计测试：设计一个关于三亚学院考研培训的问卷</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611"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6</w:t>
            </w:r>
          </w:p>
        </w:tc>
        <w:tc>
          <w:tcPr>
            <w:tcW w:w="1672" w:type="dxa"/>
            <w:vAlign w:val="center"/>
          </w:tcPr>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4.12</w:t>
            </w:r>
          </w:p>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3-4节工商1602班</w:t>
            </w:r>
          </w:p>
          <w:p>
            <w:pPr>
              <w:spacing w:before="80" w:after="80" w:line="240" w:lineRule="auto"/>
              <w:jc w:val="cente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微软雅黑" w:hAnsi="微软雅黑" w:eastAsia="微软雅黑"/>
                <w:b w:val="0"/>
                <w:bCs/>
                <w:color w:val="404040"/>
                <w:kern w:val="0"/>
                <w:sz w:val="18"/>
                <w:lang w:val="en-US" w:eastAsia="zh-CN"/>
              </w:rPr>
              <w:t>5-6节工商1601班</w:t>
            </w:r>
          </w:p>
        </w:tc>
        <w:tc>
          <w:tcPr>
            <w:tcW w:w="1170" w:type="dxa"/>
            <w:vAlign w:val="center"/>
          </w:tcPr>
          <w:p>
            <w:pPr>
              <w:spacing w:before="80" w:after="80" w:line="240" w:lineRule="auto"/>
              <w:jc w:val="cente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pPr>
            <w:r>
              <w:rPr>
                <w:rFonts w:hint="eastAsia" w:ascii="宋体" w:hAnsi="宋体" w:cs="宋体"/>
                <w:b w:val="0"/>
                <w:bCs w:val="0"/>
                <w:color w:val="262626" w:themeColor="text1" w:themeTint="D9"/>
                <w:kern w:val="0"/>
                <w:szCs w:val="21"/>
                <w:lang w:val="en-US" w:eastAsia="zh-CN"/>
                <w14:textFill>
                  <w14:solidFill>
                    <w14:schemeClr w14:val="tx1">
                      <w14:lumMod w14:val="85000"/>
                      <w14:lumOff w14:val="15000"/>
                    </w14:schemeClr>
                  </w14:solidFill>
                </w14:textFill>
              </w:rPr>
              <w:t>1.了解</w:t>
            </w:r>
            <w: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t>抽样调查的含义和特点</w:t>
            </w:r>
          </w:p>
          <w:p>
            <w:pPr>
              <w:spacing w:before="80" w:after="80" w:line="240" w:lineRule="auto"/>
              <w:jc w:val="cente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pPr>
            <w:r>
              <w:rPr>
                <w:rFonts w:hint="eastAsia" w:ascii="宋体" w:hAnsi="宋体" w:cs="宋体"/>
                <w:b w:val="0"/>
                <w:bCs w:val="0"/>
                <w:color w:val="262626" w:themeColor="text1" w:themeTint="D9"/>
                <w:kern w:val="0"/>
                <w:szCs w:val="21"/>
                <w:lang w:val="en-US" w:eastAsia="zh-CN"/>
                <w14:textFill>
                  <w14:solidFill>
                    <w14:schemeClr w14:val="tx1">
                      <w14:lumMod w14:val="85000"/>
                      <w14:lumOff w14:val="15000"/>
                    </w14:schemeClr>
                  </w14:solidFill>
                </w14:textFill>
              </w:rPr>
              <w:t>2.</w:t>
            </w:r>
            <w: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t>抽样调查的基本方法</w:t>
            </w:r>
          </w:p>
        </w:tc>
        <w:tc>
          <w:tcPr>
            <w:tcW w:w="2442" w:type="dxa"/>
            <w:vAlign w:val="center"/>
          </w:tcPr>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color w:val="404040" w:themeColor="text1" w:themeTint="BF"/>
                <w:sz w:val="21"/>
                <w:szCs w:val="21"/>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《市场调研与预测》</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14:textFill>
                  <w14:solidFill>
                    <w14:schemeClr w14:val="tx1">
                      <w14:lumMod w14:val="75000"/>
                      <w14:lumOff w14:val="25000"/>
                    </w14:schemeClr>
                  </w14:solidFill>
                </w14:textFill>
              </w:rPr>
              <w:t>第</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4</w:t>
            </w:r>
            <w:r>
              <w:rPr>
                <w:rFonts w:hint="eastAsia" w:ascii="宋体" w:hAnsi="宋体"/>
                <w:color w:val="404040" w:themeColor="text1" w:themeTint="BF"/>
                <w:sz w:val="21"/>
                <w:szCs w:val="21"/>
                <w14:textFill>
                  <w14:solidFill>
                    <w14:schemeClr w14:val="tx1">
                      <w14:lumMod w14:val="75000"/>
                      <w14:lumOff w14:val="25000"/>
                    </w14:schemeClr>
                  </w14:solidFill>
                </w14:textFill>
              </w:rPr>
              <w:t>章</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,p44-53</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p>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《市场调查——理论、分析方法与实践案例》（第4章,p73-78）</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after="0" w:line="240" w:lineRule="auto"/>
              <w:ind w:left="0" w:leftChars="0" w:right="0" w:rightChars="0"/>
              <w:jc w:val="left"/>
              <w:outlineLvl w:val="9"/>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cs="Times New Roman"/>
                <w:color w:val="404040" w:themeColor="text1" w:themeTint="BF"/>
                <w:kern w:val="2"/>
                <w:sz w:val="21"/>
                <w:szCs w:val="21"/>
                <w:lang w:val="en-US" w:eastAsia="zh-CN" w:bidi="ar-SA"/>
                <w14:textFill>
                  <w14:solidFill>
                    <w14:schemeClr w14:val="tx1">
                      <w14:lumMod w14:val="75000"/>
                      <w14:lumOff w14:val="25000"/>
                    </w14:schemeClr>
                  </w14:solidFill>
                </w14:textFill>
              </w:rPr>
              <w:t xml:space="preserve"> </w:t>
            </w:r>
            <w:r>
              <w:rPr>
                <w:rFonts w:hint="eastAsia" w:ascii="宋体" w:hAnsi="宋体" w:eastAsia="宋体" w:cs="Times New Roman"/>
                <w:color w:val="404040" w:themeColor="text1" w:themeTint="BF"/>
                <w:kern w:val="2"/>
                <w:sz w:val="21"/>
                <w:szCs w:val="21"/>
                <w:lang w:val="en-US" w:eastAsia="zh-CN" w:bidi="ar-SA"/>
                <w14:textFill>
                  <w14:solidFill>
                    <w14:schemeClr w14:val="tx1">
                      <w14:lumMod w14:val="75000"/>
                      <w14:lumOff w14:val="25000"/>
                    </w14:schemeClr>
                  </w14:solidFill>
                </w14:textFill>
              </w:rPr>
              <w:t>《营销调研》</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14:textFill>
                  <w14:solidFill>
                    <w14:schemeClr w14:val="tx1">
                      <w14:lumMod w14:val="75000"/>
                      <w14:lumOff w14:val="25000"/>
                    </w14:schemeClr>
                  </w14:solidFill>
                </w14:textFill>
              </w:rPr>
              <w:t>第</w:t>
            </w:r>
            <w:r>
              <w:rPr>
                <w:rFonts w:hint="eastAsia"/>
                <w:color w:val="404040" w:themeColor="text1" w:themeTint="BF"/>
                <w:sz w:val="21"/>
                <w:szCs w:val="21"/>
                <w:lang w:val="en-US" w:eastAsia="zh-CN"/>
                <w14:textFill>
                  <w14:solidFill>
                    <w14:schemeClr w14:val="tx1">
                      <w14:lumMod w14:val="75000"/>
                      <w14:lumOff w14:val="25000"/>
                    </w14:schemeClr>
                  </w14:solidFill>
                </w14:textFill>
              </w:rPr>
              <w:t>7</w:t>
            </w:r>
            <w:r>
              <w:rPr>
                <w:rFonts w:hint="eastAsia" w:ascii="宋体" w:hAnsi="宋体"/>
                <w:color w:val="404040" w:themeColor="text1" w:themeTint="BF"/>
                <w:sz w:val="21"/>
                <w:szCs w:val="21"/>
                <w14:textFill>
                  <w14:solidFill>
                    <w14:schemeClr w14:val="tx1">
                      <w14:lumMod w14:val="75000"/>
                      <w14:lumOff w14:val="25000"/>
                    </w14:schemeClr>
                  </w14:solidFill>
                </w14:textFill>
              </w:rPr>
              <w:t>章</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,p</w:t>
            </w:r>
            <w:r>
              <w:rPr>
                <w:rFonts w:hint="eastAsia"/>
                <w:color w:val="404040" w:themeColor="text1" w:themeTint="BF"/>
                <w:sz w:val="21"/>
                <w:szCs w:val="21"/>
                <w:lang w:val="en-US" w:eastAsia="zh-CN"/>
                <w14:textFill>
                  <w14:solidFill>
                    <w14:schemeClr w14:val="tx1">
                      <w14:lumMod w14:val="75000"/>
                      <w14:lumOff w14:val="25000"/>
                    </w14:schemeClr>
                  </w14:solidFill>
                </w14:textFill>
              </w:rPr>
              <w:t>132-140</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p>
        </w:tc>
        <w:tc>
          <w:tcPr>
            <w:tcW w:w="1395"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教材1,2,4</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课堂笔记</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作业本</w:t>
            </w:r>
          </w:p>
        </w:tc>
        <w:tc>
          <w:tcPr>
            <w:tcW w:w="1373" w:type="dxa"/>
            <w:vAlign w:val="center"/>
          </w:tcPr>
          <w:p>
            <w:p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课堂测试统计学知识：</w:t>
            </w:r>
          </w:p>
          <w:p>
            <w:pPr>
              <w:numPr>
                <w:ilvl w:val="0"/>
                <w:numId w:val="23"/>
              </w:numPr>
              <w:spacing w:before="80" w:after="80" w:line="240" w:lineRule="auto"/>
              <w:jc w:val="both"/>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总体和样本的含义</w:t>
            </w:r>
          </w:p>
          <w:p>
            <w:pPr>
              <w:numPr>
                <w:ilvl w:val="0"/>
                <w:numId w:val="23"/>
              </w:numPr>
              <w:spacing w:before="80" w:after="80" w:line="240" w:lineRule="auto"/>
              <w:jc w:val="both"/>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样本怎样才能最大限度的代表总体？</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611"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7</w:t>
            </w:r>
          </w:p>
        </w:tc>
        <w:tc>
          <w:tcPr>
            <w:tcW w:w="1672" w:type="dxa"/>
            <w:vAlign w:val="center"/>
          </w:tcPr>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4.19</w:t>
            </w:r>
          </w:p>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3-4节工商1602班</w:t>
            </w:r>
          </w:p>
          <w:p>
            <w:pPr>
              <w:spacing w:before="80" w:after="80" w:line="240" w:lineRule="auto"/>
              <w:jc w:val="cente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微软雅黑" w:hAnsi="微软雅黑" w:eastAsia="微软雅黑"/>
                <w:b w:val="0"/>
                <w:bCs/>
                <w:color w:val="404040"/>
                <w:kern w:val="0"/>
                <w:sz w:val="18"/>
                <w:lang w:val="en-US" w:eastAsia="zh-CN"/>
              </w:rPr>
              <w:t>5-6节工商1601班</w:t>
            </w:r>
          </w:p>
        </w:tc>
        <w:tc>
          <w:tcPr>
            <w:tcW w:w="1170" w:type="dxa"/>
            <w:vAlign w:val="center"/>
          </w:tcPr>
          <w:p>
            <w:pPr>
              <w:numPr>
                <w:ilvl w:val="0"/>
                <w:numId w:val="24"/>
              </w:numPr>
              <w:spacing w:before="80" w:after="80" w:line="240" w:lineRule="auto"/>
              <w:jc w:val="center"/>
              <w:rPr>
                <w:rFonts w:hint="eastAsia" w:ascii="宋体" w:hAnsi="宋体" w:cs="宋体"/>
                <w:b w:val="0"/>
                <w:bCs w:val="0"/>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宋体" w:hAnsi="宋体" w:cs="宋体"/>
                <w:b w:val="0"/>
                <w:bCs w:val="0"/>
                <w:color w:val="262626" w:themeColor="text1" w:themeTint="D9"/>
                <w:kern w:val="0"/>
                <w:szCs w:val="21"/>
                <w:lang w:val="en-US" w:eastAsia="zh-CN"/>
                <w14:textFill>
                  <w14:solidFill>
                    <w14:schemeClr w14:val="tx1">
                      <w14:lumMod w14:val="85000"/>
                      <w14:lumOff w14:val="15000"/>
                    </w14:schemeClr>
                  </w14:solidFill>
                </w14:textFill>
              </w:rPr>
              <w:t>抽样样本容量的确定</w:t>
            </w:r>
          </w:p>
          <w:p>
            <w:pPr>
              <w:numPr>
                <w:ilvl w:val="0"/>
                <w:numId w:val="24"/>
              </w:numPr>
              <w:spacing w:before="80" w:after="80" w:line="240" w:lineRule="auto"/>
              <w:jc w:val="cente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宋体" w:hAnsi="宋体" w:cs="宋体"/>
                <w:b w:val="0"/>
                <w:bCs w:val="0"/>
                <w:color w:val="262626" w:themeColor="text1" w:themeTint="D9"/>
                <w:kern w:val="0"/>
                <w:szCs w:val="21"/>
                <w:lang w:val="en-US" w:eastAsia="zh-CN"/>
                <w14:textFill>
                  <w14:solidFill>
                    <w14:schemeClr w14:val="tx1">
                      <w14:lumMod w14:val="85000"/>
                      <w14:lumOff w14:val="15000"/>
                    </w14:schemeClr>
                  </w14:solidFill>
                </w14:textFill>
              </w:rPr>
              <w:t>随机抽样的含义和特点</w:t>
            </w:r>
          </w:p>
        </w:tc>
        <w:tc>
          <w:tcPr>
            <w:tcW w:w="2442" w:type="dxa"/>
            <w:vAlign w:val="center"/>
          </w:tcPr>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color w:val="404040" w:themeColor="text1" w:themeTint="BF"/>
                <w:sz w:val="21"/>
                <w:szCs w:val="21"/>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《市场调研与预测》</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14:textFill>
                  <w14:solidFill>
                    <w14:schemeClr w14:val="tx1">
                      <w14:lumMod w14:val="75000"/>
                      <w14:lumOff w14:val="25000"/>
                    </w14:schemeClr>
                  </w14:solidFill>
                </w14:textFill>
              </w:rPr>
              <w:t>第</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4</w:t>
            </w:r>
            <w:r>
              <w:rPr>
                <w:rFonts w:hint="eastAsia" w:ascii="宋体" w:hAnsi="宋体"/>
                <w:color w:val="404040" w:themeColor="text1" w:themeTint="BF"/>
                <w:sz w:val="21"/>
                <w:szCs w:val="21"/>
                <w14:textFill>
                  <w14:solidFill>
                    <w14:schemeClr w14:val="tx1">
                      <w14:lumMod w14:val="75000"/>
                      <w14:lumOff w14:val="25000"/>
                    </w14:schemeClr>
                  </w14:solidFill>
                </w14:textFill>
              </w:rPr>
              <w:t>章</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,p53-58</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p>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《市场调查——理论、分析方法与实践案例》（第4章,p78-80）</w:t>
            </w:r>
          </w:p>
          <w:p>
            <w:pPr>
              <w:spacing w:before="80" w:after="80" w:line="240" w:lineRule="auto"/>
              <w:jc w:val="both"/>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cs="Times New Roman"/>
                <w:color w:val="404040" w:themeColor="text1" w:themeTint="BF"/>
                <w:kern w:val="2"/>
                <w:sz w:val="21"/>
                <w:szCs w:val="21"/>
                <w:lang w:val="en-US" w:eastAsia="zh-CN" w:bidi="ar-SA"/>
                <w14:textFill>
                  <w14:solidFill>
                    <w14:schemeClr w14:val="tx1">
                      <w14:lumMod w14:val="75000"/>
                      <w14:lumOff w14:val="25000"/>
                    </w14:schemeClr>
                  </w14:solidFill>
                </w14:textFill>
              </w:rPr>
              <w:t xml:space="preserve"> </w:t>
            </w:r>
            <w:r>
              <w:rPr>
                <w:rFonts w:hint="eastAsia" w:ascii="宋体" w:hAnsi="宋体" w:eastAsia="宋体" w:cs="Times New Roman"/>
                <w:color w:val="404040" w:themeColor="text1" w:themeTint="BF"/>
                <w:kern w:val="2"/>
                <w:sz w:val="21"/>
                <w:szCs w:val="21"/>
                <w:lang w:val="en-US" w:eastAsia="zh-CN" w:bidi="ar-SA"/>
                <w14:textFill>
                  <w14:solidFill>
                    <w14:schemeClr w14:val="tx1">
                      <w14:lumMod w14:val="75000"/>
                      <w14:lumOff w14:val="25000"/>
                    </w14:schemeClr>
                  </w14:solidFill>
                </w14:textFill>
              </w:rPr>
              <w:t>《营销调研》</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14:textFill>
                  <w14:solidFill>
                    <w14:schemeClr w14:val="tx1">
                      <w14:lumMod w14:val="75000"/>
                      <w14:lumOff w14:val="25000"/>
                    </w14:schemeClr>
                  </w14:solidFill>
                </w14:textFill>
              </w:rPr>
              <w:t>第</w:t>
            </w:r>
            <w:r>
              <w:rPr>
                <w:rFonts w:hint="eastAsia"/>
                <w:color w:val="404040" w:themeColor="text1" w:themeTint="BF"/>
                <w:sz w:val="21"/>
                <w:szCs w:val="21"/>
                <w:lang w:val="en-US" w:eastAsia="zh-CN"/>
                <w14:textFill>
                  <w14:solidFill>
                    <w14:schemeClr w14:val="tx1">
                      <w14:lumMod w14:val="75000"/>
                      <w14:lumOff w14:val="25000"/>
                    </w14:schemeClr>
                  </w14:solidFill>
                </w14:textFill>
              </w:rPr>
              <w:t>7</w:t>
            </w:r>
            <w:r>
              <w:rPr>
                <w:rFonts w:hint="eastAsia" w:ascii="宋体" w:hAnsi="宋体"/>
                <w:color w:val="404040" w:themeColor="text1" w:themeTint="BF"/>
                <w:sz w:val="21"/>
                <w:szCs w:val="21"/>
                <w14:textFill>
                  <w14:solidFill>
                    <w14:schemeClr w14:val="tx1">
                      <w14:lumMod w14:val="75000"/>
                      <w14:lumOff w14:val="25000"/>
                    </w14:schemeClr>
                  </w14:solidFill>
                </w14:textFill>
              </w:rPr>
              <w:t>章</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,p</w:t>
            </w:r>
            <w:r>
              <w:rPr>
                <w:rFonts w:hint="eastAsia"/>
                <w:color w:val="404040" w:themeColor="text1" w:themeTint="BF"/>
                <w:sz w:val="21"/>
                <w:szCs w:val="21"/>
                <w:lang w:val="en-US" w:eastAsia="zh-CN"/>
                <w14:textFill>
                  <w14:solidFill>
                    <w14:schemeClr w14:val="tx1">
                      <w14:lumMod w14:val="75000"/>
                      <w14:lumOff w14:val="25000"/>
                    </w14:schemeClr>
                  </w14:solidFill>
                </w14:textFill>
              </w:rPr>
              <w:t>140-145</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p>
        </w:tc>
        <w:tc>
          <w:tcPr>
            <w:tcW w:w="1395"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教材1,2,3,4</w:t>
            </w:r>
          </w:p>
          <w:p>
            <w:pPr>
              <w:spacing w:before="80" w:after="80" w:line="240" w:lineRule="auto"/>
              <w:ind w:firstLine="420"/>
              <w:jc w:val="both"/>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课堂笔记</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作业本</w:t>
            </w:r>
          </w:p>
        </w:tc>
        <w:tc>
          <w:tcPr>
            <w:tcW w:w="1373" w:type="dxa"/>
            <w:vAlign w:val="center"/>
          </w:tcPr>
          <w:p>
            <w:pPr>
              <w:spacing w:before="80" w:after="80" w:line="240" w:lineRule="auto"/>
              <w:jc w:val="center"/>
              <w:rPr>
                <w:rFonts w:hint="eastAsia" w:ascii="宋体" w:hAnsi="宋体" w:cs="宋体"/>
                <w:bCs/>
                <w:color w:val="404040" w:themeColor="text1" w:themeTint="BF"/>
                <w:kern w:val="0"/>
                <w:szCs w:val="21"/>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14:textFill>
                  <w14:solidFill>
                    <w14:schemeClr w14:val="tx1">
                      <w14:lumMod w14:val="75000"/>
                      <w14:lumOff w14:val="25000"/>
                    </w14:schemeClr>
                  </w14:solidFill>
                </w14:textFill>
              </w:rPr>
              <w:t>检验阅读情况</w:t>
            </w:r>
          </w:p>
          <w:p>
            <w:p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教材</w:t>
            </w:r>
          </w:p>
          <w:p>
            <w:pPr>
              <w:spacing w:before="80" w:after="80" w:line="240" w:lineRule="auto"/>
              <w:jc w:val="both"/>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教材</w:t>
            </w: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P122课堂实训</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759" w:hRule="atLeast"/>
          <w:jc w:val="center"/>
        </w:trPr>
        <w:tc>
          <w:tcPr>
            <w:tcW w:w="611"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8</w:t>
            </w:r>
          </w:p>
        </w:tc>
        <w:tc>
          <w:tcPr>
            <w:tcW w:w="1672" w:type="dxa"/>
            <w:vAlign w:val="center"/>
          </w:tcPr>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4.23</w:t>
            </w:r>
          </w:p>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3-4节工商1601班</w:t>
            </w:r>
          </w:p>
          <w:p>
            <w:pPr>
              <w:spacing w:before="80" w:after="80" w:line="240" w:lineRule="auto"/>
              <w:jc w:val="cente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微软雅黑" w:hAnsi="微软雅黑" w:eastAsia="微软雅黑"/>
                <w:b w:val="0"/>
                <w:bCs/>
                <w:color w:val="404040"/>
                <w:kern w:val="0"/>
                <w:sz w:val="18"/>
                <w:lang w:val="en-US" w:eastAsia="zh-CN"/>
              </w:rPr>
              <w:t>5-6节工商1602班</w:t>
            </w:r>
          </w:p>
        </w:tc>
        <w:tc>
          <w:tcPr>
            <w:tcW w:w="1170" w:type="dxa"/>
            <w:vAlign w:val="center"/>
          </w:tcPr>
          <w:p>
            <w:pPr>
              <w:spacing w:before="80" w:after="80" w:line="240" w:lineRule="auto"/>
              <w:jc w:val="center"/>
              <w:rPr>
                <w:rFonts w:hint="eastAsia" w:ascii="宋体" w:hAnsi="宋体" w:cs="宋体"/>
                <w:b/>
                <w:bCs/>
                <w:color w:val="262626" w:themeColor="text1" w:themeTint="D9"/>
                <w:kern w:val="0"/>
                <w:szCs w:val="21"/>
                <w:lang w:eastAsia="zh-CN"/>
                <w14:textFill>
                  <w14:solidFill>
                    <w14:schemeClr w14:val="tx1">
                      <w14:lumMod w14:val="85000"/>
                      <w14:lumOff w14:val="15000"/>
                    </w14:schemeClr>
                  </w14:solidFill>
                </w14:textFill>
              </w:rPr>
            </w:pP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掌</w:t>
            </w:r>
            <w:r>
              <w:rPr>
                <w:rFonts w:hint="default" w:ascii="宋体" w:hAnsi="宋体"/>
                <w:color w:val="404040" w:themeColor="text1" w:themeTint="BF"/>
                <w:sz w:val="21"/>
                <w:szCs w:val="21"/>
                <w14:textFill>
                  <w14:solidFill>
                    <w14:schemeClr w14:val="tx1">
                      <w14:lumMod w14:val="75000"/>
                      <w14:lumOff w14:val="25000"/>
                    </w14:schemeClr>
                  </w14:solidFill>
                </w14:textFill>
              </w:rPr>
              <w:t>握便利抽样技术</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default" w:ascii="宋体" w:hAnsi="宋体"/>
                <w:color w:val="404040" w:themeColor="text1" w:themeTint="BF"/>
                <w:sz w:val="21"/>
                <w:szCs w:val="21"/>
                <w14:textFill>
                  <w14:solidFill>
                    <w14:schemeClr w14:val="tx1">
                      <w14:lumMod w14:val="75000"/>
                      <w14:lumOff w14:val="25000"/>
                    </w14:schemeClr>
                  </w14:solidFill>
                </w14:textFill>
              </w:rPr>
              <w:t>判断抽样技术</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default" w:ascii="宋体" w:hAnsi="宋体"/>
                <w:color w:val="404040" w:themeColor="text1" w:themeTint="BF"/>
                <w:sz w:val="21"/>
                <w:szCs w:val="21"/>
                <w14:textFill>
                  <w14:solidFill>
                    <w14:schemeClr w14:val="tx1">
                      <w14:lumMod w14:val="75000"/>
                      <w14:lumOff w14:val="25000"/>
                    </w14:schemeClr>
                  </w14:solidFill>
                </w14:textFill>
              </w:rPr>
              <w:t>配额抽样技术、滚雪球抽样技术、固定样本连续调查技术和因特网抽样技术</w:t>
            </w:r>
          </w:p>
        </w:tc>
        <w:tc>
          <w:tcPr>
            <w:tcW w:w="2442" w:type="dxa"/>
            <w:vAlign w:val="center"/>
          </w:tcPr>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color w:val="404040" w:themeColor="text1" w:themeTint="BF"/>
                <w:sz w:val="21"/>
                <w:szCs w:val="21"/>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《市场调研与预测》</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14:textFill>
                  <w14:solidFill>
                    <w14:schemeClr w14:val="tx1">
                      <w14:lumMod w14:val="75000"/>
                      <w14:lumOff w14:val="25000"/>
                    </w14:schemeClr>
                  </w14:solidFill>
                </w14:textFill>
              </w:rPr>
              <w:t>第</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4</w:t>
            </w:r>
            <w:r>
              <w:rPr>
                <w:rFonts w:hint="eastAsia" w:ascii="宋体" w:hAnsi="宋体"/>
                <w:color w:val="404040" w:themeColor="text1" w:themeTint="BF"/>
                <w:sz w:val="21"/>
                <w:szCs w:val="21"/>
                <w14:textFill>
                  <w14:solidFill>
                    <w14:schemeClr w14:val="tx1">
                      <w14:lumMod w14:val="75000"/>
                      <w14:lumOff w14:val="25000"/>
                    </w14:schemeClr>
                  </w14:solidFill>
                </w14:textFill>
              </w:rPr>
              <w:t>章</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,p58-63</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p>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《市场调查——理论、分析方法与实践案例》（第4章,p80-85）</w:t>
            </w:r>
          </w:p>
          <w:p>
            <w:pPr>
              <w:numPr>
                <w:ilvl w:val="0"/>
                <w:numId w:val="0"/>
              </w:numPr>
              <w:spacing w:before="80" w:after="80" w:line="240" w:lineRule="auto"/>
              <w:jc w:val="both"/>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cs="Times New Roman"/>
                <w:color w:val="404040" w:themeColor="text1" w:themeTint="BF"/>
                <w:kern w:val="2"/>
                <w:sz w:val="21"/>
                <w:szCs w:val="21"/>
                <w:lang w:val="en-US" w:eastAsia="zh-CN" w:bidi="ar-SA"/>
                <w14:textFill>
                  <w14:solidFill>
                    <w14:schemeClr w14:val="tx1">
                      <w14:lumMod w14:val="75000"/>
                      <w14:lumOff w14:val="25000"/>
                    </w14:schemeClr>
                  </w14:solidFill>
                </w14:textFill>
              </w:rPr>
              <w:t xml:space="preserve"> </w:t>
            </w:r>
            <w:r>
              <w:rPr>
                <w:rFonts w:hint="eastAsia" w:ascii="宋体" w:hAnsi="宋体" w:eastAsia="宋体" w:cs="Times New Roman"/>
                <w:color w:val="404040" w:themeColor="text1" w:themeTint="BF"/>
                <w:kern w:val="2"/>
                <w:sz w:val="21"/>
                <w:szCs w:val="21"/>
                <w:lang w:val="en-US" w:eastAsia="zh-CN" w:bidi="ar-SA"/>
                <w14:textFill>
                  <w14:solidFill>
                    <w14:schemeClr w14:val="tx1">
                      <w14:lumMod w14:val="75000"/>
                      <w14:lumOff w14:val="25000"/>
                    </w14:schemeClr>
                  </w14:solidFill>
                </w14:textFill>
              </w:rPr>
              <w:t>《营销调研》</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14:textFill>
                  <w14:solidFill>
                    <w14:schemeClr w14:val="tx1">
                      <w14:lumMod w14:val="75000"/>
                      <w14:lumOff w14:val="25000"/>
                    </w14:schemeClr>
                  </w14:solidFill>
                </w14:textFill>
              </w:rPr>
              <w:t>第</w:t>
            </w:r>
            <w:r>
              <w:rPr>
                <w:rFonts w:hint="eastAsia"/>
                <w:color w:val="404040" w:themeColor="text1" w:themeTint="BF"/>
                <w:sz w:val="21"/>
                <w:szCs w:val="21"/>
                <w:lang w:val="en-US" w:eastAsia="zh-CN"/>
                <w14:textFill>
                  <w14:solidFill>
                    <w14:schemeClr w14:val="tx1">
                      <w14:lumMod w14:val="75000"/>
                      <w14:lumOff w14:val="25000"/>
                    </w14:schemeClr>
                  </w14:solidFill>
                </w14:textFill>
              </w:rPr>
              <w:t>7</w:t>
            </w:r>
            <w:r>
              <w:rPr>
                <w:rFonts w:hint="eastAsia" w:ascii="宋体" w:hAnsi="宋体"/>
                <w:color w:val="404040" w:themeColor="text1" w:themeTint="BF"/>
                <w:sz w:val="21"/>
                <w:szCs w:val="21"/>
                <w14:textFill>
                  <w14:solidFill>
                    <w14:schemeClr w14:val="tx1">
                      <w14:lumMod w14:val="75000"/>
                      <w14:lumOff w14:val="25000"/>
                    </w14:schemeClr>
                  </w14:solidFill>
                </w14:textFill>
              </w:rPr>
              <w:t>章</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,p</w:t>
            </w:r>
            <w:r>
              <w:rPr>
                <w:rFonts w:hint="eastAsia"/>
                <w:color w:val="404040" w:themeColor="text1" w:themeTint="BF"/>
                <w:sz w:val="21"/>
                <w:szCs w:val="21"/>
                <w:lang w:val="en-US" w:eastAsia="zh-CN"/>
                <w14:textFill>
                  <w14:solidFill>
                    <w14:schemeClr w14:val="tx1">
                      <w14:lumMod w14:val="75000"/>
                      <w14:lumOff w14:val="25000"/>
                    </w14:schemeClr>
                  </w14:solidFill>
                </w14:textFill>
              </w:rPr>
              <w:t>145-153</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p>
        </w:tc>
        <w:tc>
          <w:tcPr>
            <w:tcW w:w="1395"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教材1,2,3,4</w:t>
            </w:r>
          </w:p>
          <w:p>
            <w:pPr>
              <w:spacing w:before="80" w:after="80" w:line="240" w:lineRule="auto"/>
              <w:ind w:firstLine="420"/>
              <w:jc w:val="both"/>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课堂笔记</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作业本</w:t>
            </w:r>
          </w:p>
        </w:tc>
        <w:tc>
          <w:tcPr>
            <w:tcW w:w="1373" w:type="dxa"/>
            <w:vAlign w:val="center"/>
          </w:tcPr>
          <w:p>
            <w:pPr>
              <w:spacing w:before="80" w:after="80" w:line="240" w:lineRule="auto"/>
              <w:jc w:val="center"/>
              <w:rPr>
                <w:rFonts w:hint="eastAsia" w:ascii="宋体" w:hAnsi="宋体" w:cs="宋体"/>
                <w:bCs/>
                <w:color w:val="404040" w:themeColor="text1" w:themeTint="BF"/>
                <w:kern w:val="0"/>
                <w:szCs w:val="21"/>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14:textFill>
                  <w14:solidFill>
                    <w14:schemeClr w14:val="tx1">
                      <w14:lumMod w14:val="75000"/>
                      <w14:lumOff w14:val="25000"/>
                    </w14:schemeClr>
                  </w14:solidFill>
                </w14:textFill>
              </w:rPr>
              <w:t>课堂随机提问</w:t>
            </w:r>
          </w:p>
          <w:p>
            <w:p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w:t>
            </w: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1</w:t>
            </w: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）常用的抽样调查技术有哪些？</w:t>
            </w:r>
          </w:p>
          <w:p>
            <w:pPr>
              <w:numPr>
                <w:ilvl w:val="0"/>
                <w:numId w:val="25"/>
              </w:num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如何通过互联网进行样本选择？</w:t>
            </w:r>
          </w:p>
          <w:p>
            <w:pPr>
              <w:numPr>
                <w:ilvl w:val="0"/>
                <w:numId w:val="0"/>
              </w:numPr>
              <w:spacing w:before="80" w:after="80" w:line="240" w:lineRule="auto"/>
              <w:jc w:val="both"/>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作业：设计三亚大学生网络游戏市场调查样本过程</w:t>
            </w: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w:t>
            </w:r>
          </w:p>
          <w:p>
            <w:pPr>
              <w:spacing w:before="80" w:after="80" w:line="240" w:lineRule="auto"/>
              <w:jc w:val="center"/>
              <w:rPr>
                <w:rFonts w:hint="eastAsia" w:ascii="宋体" w:hAnsi="宋体" w:cs="宋体"/>
                <w:bCs/>
                <w:color w:val="404040" w:themeColor="text1" w:themeTint="BF"/>
                <w:kern w:val="0"/>
                <w:szCs w:val="21"/>
                <w14:textFill>
                  <w14:solidFill>
                    <w14:schemeClr w14:val="tx1">
                      <w14:lumMod w14:val="75000"/>
                      <w14:lumOff w14:val="25000"/>
                    </w14:schemeClr>
                  </w14:solidFill>
                </w14:textFill>
              </w:rPr>
            </w:pP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611"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8</w:t>
            </w:r>
          </w:p>
        </w:tc>
        <w:tc>
          <w:tcPr>
            <w:tcW w:w="1672" w:type="dxa"/>
            <w:vAlign w:val="center"/>
          </w:tcPr>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4.26</w:t>
            </w:r>
          </w:p>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3-4节工商1602班</w:t>
            </w:r>
          </w:p>
          <w:p>
            <w:pPr>
              <w:spacing w:before="80" w:after="80" w:line="240" w:lineRule="auto"/>
              <w:jc w:val="cente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微软雅黑" w:hAnsi="微软雅黑" w:eastAsia="微软雅黑"/>
                <w:b w:val="0"/>
                <w:bCs/>
                <w:color w:val="404040"/>
                <w:kern w:val="0"/>
                <w:sz w:val="18"/>
                <w:lang w:val="en-US" w:eastAsia="zh-CN"/>
              </w:rPr>
              <w:t>5-6节工商1601班</w:t>
            </w:r>
          </w:p>
        </w:tc>
        <w:tc>
          <w:tcPr>
            <w:tcW w:w="1170" w:type="dxa"/>
            <w:vAlign w:val="center"/>
          </w:tcPr>
          <w:p>
            <w:pPr>
              <w:spacing w:before="80" w:after="80" w:line="240" w:lineRule="auto"/>
              <w:jc w:val="cente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pPr>
            <w: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t>访问法的含义和操作注意事项</w:t>
            </w:r>
          </w:p>
        </w:tc>
        <w:tc>
          <w:tcPr>
            <w:tcW w:w="2442" w:type="dxa"/>
            <w:vAlign w:val="center"/>
          </w:tcPr>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left="0" w:leftChars="0" w:right="0" w:rightChars="0" w:firstLine="480"/>
              <w:outlineLvl w:val="9"/>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《市场调研与预测》（第5章 5.1 5.2,p64-78）</w:t>
            </w:r>
          </w:p>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left="0" w:leftChars="0" w:right="0" w:rightChars="0" w:firstLine="480"/>
              <w:outlineLvl w:val="9"/>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 xml:space="preserve"> 《营销调研》（第6章,p107-131）</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p>
        </w:tc>
        <w:tc>
          <w:tcPr>
            <w:tcW w:w="1395"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教材1,2,4</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课堂笔记</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作业本</w:t>
            </w:r>
          </w:p>
        </w:tc>
        <w:tc>
          <w:tcPr>
            <w:tcW w:w="1373" w:type="dxa"/>
            <w:vAlign w:val="center"/>
          </w:tcPr>
          <w:p>
            <w:pPr>
              <w:spacing w:before="80" w:after="80" w:line="240" w:lineRule="auto"/>
              <w:jc w:val="center"/>
              <w:rPr>
                <w:rFonts w:hint="eastAsia" w:ascii="宋体" w:hAnsi="宋体" w:cs="宋体"/>
                <w:bCs/>
                <w:color w:val="404040" w:themeColor="text1" w:themeTint="BF"/>
                <w:kern w:val="0"/>
                <w:szCs w:val="21"/>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14:textFill>
                  <w14:solidFill>
                    <w14:schemeClr w14:val="tx1">
                      <w14:lumMod w14:val="75000"/>
                      <w14:lumOff w14:val="25000"/>
                    </w14:schemeClr>
                  </w14:solidFill>
                </w14:textFill>
              </w:rPr>
              <w:t>检验阅读情况</w:t>
            </w:r>
          </w:p>
          <w:p>
            <w:pPr>
              <w:spacing w:before="80" w:after="80" w:line="240" w:lineRule="auto"/>
              <w:jc w:val="center"/>
              <w:rPr>
                <w:rFonts w:hint="eastAsia" w:ascii="宋体" w:hAnsi="宋体" w:eastAsia="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布置访问实践作业：对于三亚大学生食堂满意度的访问</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611"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9</w:t>
            </w:r>
          </w:p>
        </w:tc>
        <w:tc>
          <w:tcPr>
            <w:tcW w:w="1672" w:type="dxa"/>
            <w:vAlign w:val="center"/>
          </w:tcPr>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5.3</w:t>
            </w:r>
          </w:p>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3-4节工商1602班</w:t>
            </w:r>
          </w:p>
          <w:p>
            <w:pPr>
              <w:spacing w:before="80" w:after="80" w:line="240" w:lineRule="auto"/>
              <w:jc w:val="cente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微软雅黑" w:hAnsi="微软雅黑" w:eastAsia="微软雅黑"/>
                <w:b w:val="0"/>
                <w:bCs/>
                <w:color w:val="404040"/>
                <w:kern w:val="0"/>
                <w:sz w:val="18"/>
                <w:lang w:val="en-US" w:eastAsia="zh-CN"/>
              </w:rPr>
              <w:t>5-6节工商1601班</w:t>
            </w:r>
          </w:p>
        </w:tc>
        <w:tc>
          <w:tcPr>
            <w:tcW w:w="1170" w:type="dxa"/>
            <w:vAlign w:val="center"/>
          </w:tcPr>
          <w:p>
            <w:pPr>
              <w:spacing w:before="80" w:after="80" w:line="240" w:lineRule="auto"/>
              <w:jc w:val="cente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pPr>
            <w: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t>观察法的含义和操作注意事项</w:t>
            </w:r>
          </w:p>
        </w:tc>
        <w:tc>
          <w:tcPr>
            <w:tcW w:w="2442" w:type="dxa"/>
            <w:vAlign w:val="center"/>
          </w:tcPr>
          <w:p>
            <w:pPr>
              <w:keepNext w:val="0"/>
              <w:keepLines w:val="0"/>
              <w:pageBreakBefore w:val="0"/>
              <w:kinsoku/>
              <w:wordWrap/>
              <w:overflowPunct/>
              <w:topLinePunct w:val="0"/>
              <w:autoSpaceDE/>
              <w:autoSpaceDN/>
              <w:bidi w:val="0"/>
              <w:adjustRightInd/>
              <w:snapToGrid/>
              <w:spacing w:before="80" w:after="80" w:line="240" w:lineRule="auto"/>
              <w:ind w:left="0" w:leftChars="0" w:right="0" w:rightChars="0" w:firstLine="420" w:firstLineChars="200"/>
              <w:outlineLvl w:val="9"/>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pPr>
            <w:r>
              <w:rPr>
                <w:rFonts w:hint="eastAsia" w:ascii="宋体" w:hAnsi="宋体" w:eastAsia="宋体" w:cs="Times New Roman"/>
                <w:color w:val="404040" w:themeColor="text1" w:themeTint="BF"/>
                <w:kern w:val="2"/>
                <w:sz w:val="21"/>
                <w:szCs w:val="21"/>
                <w:lang w:val="en-US" w:eastAsia="zh-CN" w:bidi="ar-SA"/>
                <w14:textFill>
                  <w14:solidFill>
                    <w14:schemeClr w14:val="tx1">
                      <w14:lumMod w14:val="75000"/>
                      <w14:lumOff w14:val="25000"/>
                    </w14:schemeClr>
                  </w14:solidFill>
                </w14:textFill>
              </w:rPr>
              <w:t>《市场调查与预测》</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14:textFill>
                  <w14:solidFill>
                    <w14:schemeClr w14:val="tx1">
                      <w14:lumMod w14:val="75000"/>
                      <w14:lumOff w14:val="25000"/>
                    </w14:schemeClr>
                  </w14:solidFill>
                </w14:textFill>
              </w:rPr>
              <w:t>第</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3</w:t>
            </w:r>
            <w:r>
              <w:rPr>
                <w:rFonts w:hint="eastAsia" w:ascii="宋体" w:hAnsi="宋体"/>
                <w:color w:val="404040" w:themeColor="text1" w:themeTint="BF"/>
                <w:sz w:val="21"/>
                <w:szCs w:val="21"/>
                <w14:textFill>
                  <w14:solidFill>
                    <w14:schemeClr w14:val="tx1">
                      <w14:lumMod w14:val="75000"/>
                      <w14:lumOff w14:val="25000"/>
                    </w14:schemeClr>
                  </w14:solidFill>
                </w14:textFill>
              </w:rPr>
              <w:t>章</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 xml:space="preserve"> 3.2 3.3,p68-87</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p>
        </w:tc>
        <w:tc>
          <w:tcPr>
            <w:tcW w:w="1395"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教材1,2,4</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课堂笔记</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作业本</w:t>
            </w:r>
          </w:p>
        </w:tc>
        <w:tc>
          <w:tcPr>
            <w:tcW w:w="1373" w:type="dxa"/>
            <w:vAlign w:val="center"/>
          </w:tcPr>
          <w:p>
            <w:p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检查访问实践效果</w:t>
            </w:r>
          </w:p>
          <w:p>
            <w:pPr>
              <w:spacing w:before="80" w:after="80" w:line="240" w:lineRule="auto"/>
              <w:jc w:val="both"/>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习题布置：必读教材P99，思考与练习8-12题</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611"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10</w:t>
            </w:r>
          </w:p>
        </w:tc>
        <w:tc>
          <w:tcPr>
            <w:tcW w:w="1672" w:type="dxa"/>
            <w:vAlign w:val="center"/>
          </w:tcPr>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5.7</w:t>
            </w:r>
          </w:p>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3-4节工商1601班</w:t>
            </w:r>
          </w:p>
          <w:p>
            <w:pPr>
              <w:spacing w:before="80" w:after="80" w:line="240" w:lineRule="auto"/>
              <w:jc w:val="cente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微软雅黑" w:hAnsi="微软雅黑" w:eastAsia="微软雅黑"/>
                <w:b w:val="0"/>
                <w:bCs/>
                <w:color w:val="404040"/>
                <w:kern w:val="0"/>
                <w:sz w:val="18"/>
                <w:lang w:val="en-US" w:eastAsia="zh-CN"/>
              </w:rPr>
              <w:t>5-6节工商1602班</w:t>
            </w:r>
          </w:p>
        </w:tc>
        <w:tc>
          <w:tcPr>
            <w:tcW w:w="1170" w:type="dxa"/>
            <w:vAlign w:val="center"/>
          </w:tcPr>
          <w:p>
            <w:pPr>
              <w:spacing w:before="80" w:after="80" w:line="240" w:lineRule="auto"/>
              <w:jc w:val="cente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pPr>
            <w: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t>实验法的含义和操作注意事项</w:t>
            </w:r>
          </w:p>
        </w:tc>
        <w:tc>
          <w:tcPr>
            <w:tcW w:w="2442"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eastAsia="宋体" w:cs="Times New Roman"/>
                <w:color w:val="404040" w:themeColor="text1" w:themeTint="BF"/>
                <w:kern w:val="2"/>
                <w:sz w:val="21"/>
                <w:szCs w:val="21"/>
                <w:lang w:val="en-US" w:eastAsia="zh-CN" w:bidi="ar-SA"/>
                <w14:textFill>
                  <w14:solidFill>
                    <w14:schemeClr w14:val="tx1">
                      <w14:lumMod w14:val="75000"/>
                      <w14:lumOff w14:val="25000"/>
                    </w14:schemeClr>
                  </w14:solidFill>
                </w14:textFill>
              </w:rPr>
              <w:t>《市场调查与预测》</w:t>
            </w: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第6章,p107-131</w:t>
            </w:r>
          </w:p>
        </w:tc>
        <w:tc>
          <w:tcPr>
            <w:tcW w:w="1395"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教材1,4</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课堂笔记</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作业本</w:t>
            </w:r>
          </w:p>
        </w:tc>
        <w:tc>
          <w:tcPr>
            <w:tcW w:w="1373" w:type="dxa"/>
            <w:vAlign w:val="center"/>
          </w:tcPr>
          <w:p>
            <w:p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14:textFill>
                  <w14:solidFill>
                    <w14:schemeClr w14:val="tx1">
                      <w14:lumMod w14:val="75000"/>
                      <w14:lumOff w14:val="25000"/>
                    </w14:schemeClr>
                  </w14:solidFill>
                </w14:textFill>
              </w:rPr>
              <w:t>课堂随机提问</w:t>
            </w: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w:t>
            </w: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1</w:t>
            </w: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）社会科学的实验和自然科学有什么区别？</w:t>
            </w:r>
          </w:p>
          <w:p>
            <w:p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w:t>
            </w: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2</w:t>
            </w: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w:t>
            </w: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社会科学实验的基本原则</w:t>
            </w:r>
          </w:p>
          <w:p>
            <w:pPr>
              <w:spacing w:before="80" w:after="80" w:line="240" w:lineRule="auto"/>
              <w:jc w:val="center"/>
              <w:rPr>
                <w:rFonts w:hint="eastAsia" w:ascii="宋体" w:hAnsi="宋体" w:eastAsia="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布置文献查询任务：国际旅游岛文件查询</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611"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10</w:t>
            </w:r>
          </w:p>
        </w:tc>
        <w:tc>
          <w:tcPr>
            <w:tcW w:w="1672" w:type="dxa"/>
            <w:vAlign w:val="center"/>
          </w:tcPr>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5.10</w:t>
            </w:r>
          </w:p>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3-4节工商1602班</w:t>
            </w:r>
          </w:p>
          <w:p>
            <w:pPr>
              <w:spacing w:before="80" w:after="80" w:line="240" w:lineRule="auto"/>
              <w:jc w:val="cente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微软雅黑" w:hAnsi="微软雅黑" w:eastAsia="微软雅黑"/>
                <w:b w:val="0"/>
                <w:bCs/>
                <w:color w:val="404040"/>
                <w:kern w:val="0"/>
                <w:sz w:val="18"/>
                <w:lang w:val="en-US" w:eastAsia="zh-CN"/>
              </w:rPr>
              <w:t>5-6节工商1601班</w:t>
            </w:r>
          </w:p>
        </w:tc>
        <w:tc>
          <w:tcPr>
            <w:tcW w:w="1170" w:type="dxa"/>
            <w:vAlign w:val="center"/>
          </w:tcPr>
          <w:p>
            <w:pPr>
              <w:spacing w:before="80" w:after="80" w:line="240" w:lineRule="auto"/>
              <w:jc w:val="cente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pPr>
            <w: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t>文献法的含义和操作注意事项</w:t>
            </w:r>
          </w:p>
        </w:tc>
        <w:tc>
          <w:tcPr>
            <w:tcW w:w="2442" w:type="dxa"/>
            <w:vAlign w:val="center"/>
          </w:tcPr>
          <w:p>
            <w:pPr>
              <w:keepNext w:val="0"/>
              <w:keepLines w:val="0"/>
              <w:pageBreakBefore w:val="0"/>
              <w:kinsoku/>
              <w:wordWrap/>
              <w:overflowPunct/>
              <w:topLinePunct w:val="0"/>
              <w:autoSpaceDE/>
              <w:autoSpaceDN/>
              <w:bidi w:val="0"/>
              <w:adjustRightInd/>
              <w:snapToGrid/>
              <w:spacing w:before="80" w:after="80" w:line="240" w:lineRule="auto"/>
              <w:ind w:right="0" w:rightChars="0"/>
              <w:outlineLvl w:val="9"/>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pPr>
            <w:r>
              <w:rPr>
                <w:rFonts w:hint="eastAsia" w:ascii="宋体" w:hAnsi="宋体" w:eastAsia="宋体" w:cs="Times New Roman"/>
                <w:color w:val="404040" w:themeColor="text1" w:themeTint="BF"/>
                <w:kern w:val="2"/>
                <w:sz w:val="21"/>
                <w:szCs w:val="21"/>
                <w:lang w:val="en-US" w:eastAsia="zh-CN" w:bidi="ar-SA"/>
                <w14:textFill>
                  <w14:solidFill>
                    <w14:schemeClr w14:val="tx1">
                      <w14:lumMod w14:val="75000"/>
                      <w14:lumOff w14:val="25000"/>
                    </w14:schemeClr>
                  </w14:solidFill>
                </w14:textFill>
              </w:rPr>
              <w:t>《市场调查与预测》</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14:textFill>
                  <w14:solidFill>
                    <w14:schemeClr w14:val="tx1">
                      <w14:lumMod w14:val="75000"/>
                      <w14:lumOff w14:val="25000"/>
                    </w14:schemeClr>
                  </w14:solidFill>
                </w14:textFill>
              </w:rPr>
              <w:t>第</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33.4 3.5,p88-92,p61-67</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p>
        </w:tc>
        <w:tc>
          <w:tcPr>
            <w:tcW w:w="1395"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教材1,2,3,4</w:t>
            </w:r>
          </w:p>
          <w:p>
            <w:pPr>
              <w:spacing w:before="80" w:after="80" w:line="240" w:lineRule="auto"/>
              <w:ind w:firstLine="420"/>
              <w:jc w:val="both"/>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课堂笔记</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作业本</w:t>
            </w:r>
          </w:p>
        </w:tc>
        <w:tc>
          <w:tcPr>
            <w:tcW w:w="1373" w:type="dxa"/>
            <w:vAlign w:val="center"/>
          </w:tcPr>
          <w:p>
            <w:p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检查文献查询情况</w:t>
            </w:r>
          </w:p>
          <w:p>
            <w:p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布置文献查询：使用</w:t>
            </w:r>
            <w:r>
              <w:rPr>
                <w:rFonts w:hint="default" w:ascii="宋体" w:hAnsi="宋体"/>
                <w:color w:val="404040" w:themeColor="text1" w:themeTint="BF"/>
                <w:sz w:val="21"/>
                <w:szCs w:val="21"/>
                <w14:textFill>
                  <w14:solidFill>
                    <w14:schemeClr w14:val="tx1">
                      <w14:lumMod w14:val="75000"/>
                      <w14:lumOff w14:val="25000"/>
                    </w14:schemeClr>
                  </w14:solidFill>
                </w14:textFill>
              </w:rPr>
              <w:t>因特网调研技术</w:t>
            </w: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海南省休闲旅游业材料</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611"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11</w:t>
            </w:r>
          </w:p>
        </w:tc>
        <w:tc>
          <w:tcPr>
            <w:tcW w:w="1672" w:type="dxa"/>
            <w:vAlign w:val="center"/>
          </w:tcPr>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5.17</w:t>
            </w:r>
          </w:p>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3-4节工商1602班</w:t>
            </w:r>
          </w:p>
          <w:p>
            <w:pPr>
              <w:spacing w:before="80" w:after="80" w:line="240" w:lineRule="auto"/>
              <w:jc w:val="cente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微软雅黑" w:hAnsi="微软雅黑" w:eastAsia="微软雅黑"/>
                <w:b w:val="0"/>
                <w:bCs/>
                <w:color w:val="404040"/>
                <w:kern w:val="0"/>
                <w:sz w:val="18"/>
                <w:lang w:val="en-US" w:eastAsia="zh-CN"/>
              </w:rPr>
              <w:t>5-6节工商1601班</w:t>
            </w:r>
          </w:p>
        </w:tc>
        <w:tc>
          <w:tcPr>
            <w:tcW w:w="1170" w:type="dxa"/>
            <w:vAlign w:val="center"/>
          </w:tcPr>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b w:val="0"/>
                <w:bCs w:val="0"/>
                <w:color w:val="404040" w:themeColor="text1" w:themeTint="BF"/>
                <w:sz w:val="21"/>
                <w:szCs w:val="21"/>
                <w14:textFill>
                  <w14:solidFill>
                    <w14:schemeClr w14:val="tx1">
                      <w14:lumMod w14:val="75000"/>
                      <w14:lumOff w14:val="25000"/>
                    </w14:schemeClr>
                  </w14:solidFill>
                </w14:textFill>
              </w:rPr>
            </w:pP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1</w:t>
            </w:r>
            <w:r>
              <w:rPr>
                <w:rFonts w:hint="eastAsia" w:ascii="宋体" w:hAnsi="宋体"/>
                <w:b w:val="0"/>
                <w:bCs w:val="0"/>
                <w:color w:val="404040" w:themeColor="text1" w:themeTint="BF"/>
                <w:sz w:val="21"/>
                <w:szCs w:val="21"/>
                <w:lang w:eastAsia="zh-CN"/>
                <w14:textFill>
                  <w14:solidFill>
                    <w14:schemeClr w14:val="tx1">
                      <w14:lumMod w14:val="75000"/>
                      <w14:lumOff w14:val="25000"/>
                    </w14:schemeClr>
                  </w14:solidFill>
                </w14:textFill>
              </w:rPr>
              <w:t>.</w:t>
            </w: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了解市场信息资料的整理的含义和意义；</w:t>
            </w:r>
          </w:p>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b w:val="0"/>
                <w:bCs w:val="0"/>
                <w:color w:val="404040" w:themeColor="text1" w:themeTint="BF"/>
                <w:sz w:val="21"/>
                <w:szCs w:val="21"/>
                <w14:textFill>
                  <w14:solidFill>
                    <w14:schemeClr w14:val="tx1">
                      <w14:lumMod w14:val="75000"/>
                      <w14:lumOff w14:val="25000"/>
                    </w14:schemeClr>
                  </w14:solidFill>
                </w14:textFill>
              </w:rPr>
            </w:pP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2</w:t>
            </w:r>
            <w:r>
              <w:rPr>
                <w:rFonts w:hint="eastAsia" w:ascii="宋体" w:hAnsi="宋体"/>
                <w:b w:val="0"/>
                <w:bCs w:val="0"/>
                <w:color w:val="404040" w:themeColor="text1" w:themeTint="BF"/>
                <w:sz w:val="21"/>
                <w:szCs w:val="21"/>
                <w:lang w:eastAsia="zh-CN"/>
                <w14:textFill>
                  <w14:solidFill>
                    <w14:schemeClr w14:val="tx1">
                      <w14:lumMod w14:val="75000"/>
                      <w14:lumOff w14:val="25000"/>
                    </w14:schemeClr>
                  </w14:solidFill>
                </w14:textFill>
              </w:rPr>
              <w:t>.</w:t>
            </w: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了解市场信息资料的整理的标准和步骤；</w:t>
            </w:r>
          </w:p>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b w:val="0"/>
                <w:bCs w:val="0"/>
                <w:color w:val="404040" w:themeColor="text1" w:themeTint="BF"/>
                <w:sz w:val="21"/>
                <w:szCs w:val="21"/>
                <w14:textFill>
                  <w14:solidFill>
                    <w14:schemeClr w14:val="tx1">
                      <w14:lumMod w14:val="75000"/>
                      <w14:lumOff w14:val="25000"/>
                    </w14:schemeClr>
                  </w14:solidFill>
                </w14:textFill>
              </w:rPr>
            </w:pP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3</w:t>
            </w:r>
            <w:r>
              <w:rPr>
                <w:rFonts w:hint="eastAsia" w:ascii="宋体" w:hAnsi="宋体"/>
                <w:b w:val="0"/>
                <w:bCs w:val="0"/>
                <w:color w:val="404040" w:themeColor="text1" w:themeTint="BF"/>
                <w:sz w:val="21"/>
                <w:szCs w:val="21"/>
                <w:lang w:eastAsia="zh-CN"/>
                <w14:textFill>
                  <w14:solidFill>
                    <w14:schemeClr w14:val="tx1">
                      <w14:lumMod w14:val="75000"/>
                      <w14:lumOff w14:val="25000"/>
                    </w14:schemeClr>
                  </w14:solidFill>
                </w14:textFill>
              </w:rPr>
              <w:t>.</w:t>
            </w: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理解文字资料的审核</w:t>
            </w:r>
            <w:r>
              <w:rPr>
                <w:rFonts w:hint="eastAsia" w:ascii="宋体" w:hAnsi="宋体"/>
                <w:b w:val="0"/>
                <w:bCs w:val="0"/>
                <w:color w:val="404040" w:themeColor="text1" w:themeTint="BF"/>
                <w:sz w:val="21"/>
                <w:szCs w:val="21"/>
                <w:lang w:eastAsia="zh-CN"/>
                <w14:textFill>
                  <w14:solidFill>
                    <w14:schemeClr w14:val="tx1">
                      <w14:lumMod w14:val="75000"/>
                      <w14:lumOff w14:val="25000"/>
                    </w14:schemeClr>
                  </w14:solidFill>
                </w14:textFill>
              </w:rPr>
              <w:t>、</w:t>
            </w: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分类和汇编；</w:t>
            </w:r>
          </w:p>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b w:val="0"/>
                <w:bCs w:val="0"/>
                <w:color w:val="404040" w:themeColor="text1" w:themeTint="BF"/>
                <w:sz w:val="21"/>
                <w:szCs w:val="21"/>
                <w14:textFill>
                  <w14:solidFill>
                    <w14:schemeClr w14:val="tx1">
                      <w14:lumMod w14:val="75000"/>
                      <w14:lumOff w14:val="25000"/>
                    </w14:schemeClr>
                  </w14:solidFill>
                </w14:textFill>
              </w:rPr>
            </w:pP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4</w:t>
            </w:r>
            <w:r>
              <w:rPr>
                <w:rFonts w:hint="eastAsia" w:ascii="宋体" w:hAnsi="宋体"/>
                <w:b w:val="0"/>
                <w:bCs w:val="0"/>
                <w:color w:val="404040" w:themeColor="text1" w:themeTint="BF"/>
                <w:sz w:val="21"/>
                <w:szCs w:val="21"/>
                <w:lang w:eastAsia="zh-CN"/>
                <w14:textFill>
                  <w14:solidFill>
                    <w14:schemeClr w14:val="tx1">
                      <w14:lumMod w14:val="75000"/>
                      <w14:lumOff w14:val="25000"/>
                    </w14:schemeClr>
                  </w14:solidFill>
                </w14:textFill>
              </w:rPr>
              <w:t>.</w:t>
            </w: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理解数字资料的审核</w:t>
            </w:r>
            <w:r>
              <w:rPr>
                <w:rFonts w:hint="eastAsia" w:ascii="宋体" w:hAnsi="宋体"/>
                <w:b w:val="0"/>
                <w:bCs w:val="0"/>
                <w:color w:val="404040" w:themeColor="text1" w:themeTint="BF"/>
                <w:sz w:val="21"/>
                <w:szCs w:val="21"/>
                <w:lang w:eastAsia="zh-CN"/>
                <w14:textFill>
                  <w14:solidFill>
                    <w14:schemeClr w14:val="tx1">
                      <w14:lumMod w14:val="75000"/>
                      <w14:lumOff w14:val="25000"/>
                    </w14:schemeClr>
                  </w14:solidFill>
                </w14:textFill>
              </w:rPr>
              <w:t>、</w:t>
            </w: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分组和报表生成；</w:t>
            </w:r>
          </w:p>
          <w:p>
            <w:pPr>
              <w:spacing w:before="80" w:after="80" w:line="240" w:lineRule="auto"/>
              <w:jc w:val="cente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pPr>
          </w:p>
        </w:tc>
        <w:tc>
          <w:tcPr>
            <w:tcW w:w="2442" w:type="dxa"/>
            <w:vAlign w:val="center"/>
          </w:tcPr>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left="0" w:leftChars="0" w:right="0" w:rightChars="0" w:firstLine="480"/>
              <w:outlineLvl w:val="9"/>
              <w:rPr>
                <w:rFonts w:hint="eastAsia" w:ascii="宋体" w:hAnsi="宋体"/>
                <w:color w:val="404040" w:themeColor="text1" w:themeTint="BF"/>
                <w:sz w:val="21"/>
                <w:szCs w:val="21"/>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《市场调研与预测》</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14:textFill>
                  <w14:solidFill>
                    <w14:schemeClr w14:val="tx1">
                      <w14:lumMod w14:val="75000"/>
                      <w14:lumOff w14:val="25000"/>
                    </w14:schemeClr>
                  </w14:solidFill>
                </w14:textFill>
              </w:rPr>
              <w:t>第</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6</w:t>
            </w:r>
            <w:r>
              <w:rPr>
                <w:rFonts w:hint="eastAsia" w:ascii="宋体" w:hAnsi="宋体"/>
                <w:color w:val="404040" w:themeColor="text1" w:themeTint="BF"/>
                <w:sz w:val="21"/>
                <w:szCs w:val="21"/>
                <w14:textFill>
                  <w14:solidFill>
                    <w14:schemeClr w14:val="tx1">
                      <w14:lumMod w14:val="75000"/>
                      <w14:lumOff w14:val="25000"/>
                    </w14:schemeClr>
                  </w14:solidFill>
                </w14:textFill>
              </w:rPr>
              <w:t>章</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 xml:space="preserve"> 6.1 6.2,p86-94</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p>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left="0" w:leftChars="0" w:right="0" w:rightChars="0" w:firstLine="480"/>
              <w:outlineLvl w:val="9"/>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 xml:space="preserve"> 《市场调查——理论、分析方法与实践案例》（第6章,p119-130）</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p>
        </w:tc>
        <w:tc>
          <w:tcPr>
            <w:tcW w:w="1395"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教材1,2,4</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课堂笔记</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作业本</w:t>
            </w:r>
          </w:p>
        </w:tc>
        <w:tc>
          <w:tcPr>
            <w:tcW w:w="1373" w:type="dxa"/>
            <w:vAlign w:val="center"/>
          </w:tcPr>
          <w:p>
            <w:pPr>
              <w:spacing w:before="80" w:after="80" w:line="240" w:lineRule="auto"/>
              <w:jc w:val="center"/>
              <w:rPr>
                <w:rFonts w:hint="eastAsia" w:ascii="宋体" w:hAnsi="宋体" w:eastAsia="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测试学生文字能力：对海南省休闲旅游政策文件进行总结性梳理</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611"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12</w:t>
            </w:r>
          </w:p>
        </w:tc>
        <w:tc>
          <w:tcPr>
            <w:tcW w:w="1672" w:type="dxa"/>
            <w:vAlign w:val="center"/>
          </w:tcPr>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5.21</w:t>
            </w:r>
          </w:p>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3-4节工商1601班</w:t>
            </w:r>
          </w:p>
          <w:p>
            <w:pPr>
              <w:spacing w:before="80" w:after="80" w:line="240" w:lineRule="auto"/>
              <w:jc w:val="cente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微软雅黑" w:hAnsi="微软雅黑" w:eastAsia="微软雅黑"/>
                <w:b w:val="0"/>
                <w:bCs/>
                <w:color w:val="404040"/>
                <w:kern w:val="0"/>
                <w:sz w:val="18"/>
                <w:lang w:val="en-US" w:eastAsia="zh-CN"/>
              </w:rPr>
              <w:t>5-6节工商1602班</w:t>
            </w:r>
          </w:p>
        </w:tc>
        <w:tc>
          <w:tcPr>
            <w:tcW w:w="1170" w:type="dxa"/>
            <w:vAlign w:val="center"/>
          </w:tcPr>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b w:val="0"/>
                <w:bCs w:val="0"/>
                <w:color w:val="404040" w:themeColor="text1" w:themeTint="BF"/>
                <w:sz w:val="21"/>
                <w:szCs w:val="21"/>
                <w14:textFill>
                  <w14:solidFill>
                    <w14:schemeClr w14:val="tx1">
                      <w14:lumMod w14:val="75000"/>
                      <w14:lumOff w14:val="25000"/>
                    </w14:schemeClr>
                  </w14:solidFill>
                </w14:textFill>
              </w:rPr>
            </w:pPr>
            <w:r>
              <w:rPr>
                <w:rFonts w:hint="eastAsia" w:ascii="宋体" w:hAnsi="宋体"/>
                <w:b w:val="0"/>
                <w:bCs w:val="0"/>
                <w:color w:val="404040" w:themeColor="text1" w:themeTint="BF"/>
                <w:sz w:val="21"/>
                <w:szCs w:val="21"/>
                <w:lang w:val="en-US" w:eastAsia="zh-CN"/>
                <w14:textFill>
                  <w14:solidFill>
                    <w14:schemeClr w14:val="tx1">
                      <w14:lumMod w14:val="75000"/>
                      <w14:lumOff w14:val="25000"/>
                    </w14:schemeClr>
                  </w14:solidFill>
                </w14:textFill>
              </w:rPr>
              <w:t>1</w:t>
            </w:r>
            <w:r>
              <w:rPr>
                <w:rFonts w:hint="eastAsia" w:ascii="宋体" w:hAnsi="宋体"/>
                <w:b w:val="0"/>
                <w:bCs w:val="0"/>
                <w:color w:val="404040" w:themeColor="text1" w:themeTint="BF"/>
                <w:sz w:val="21"/>
                <w:szCs w:val="21"/>
                <w:lang w:eastAsia="zh-CN"/>
                <w14:textFill>
                  <w14:solidFill>
                    <w14:schemeClr w14:val="tx1">
                      <w14:lumMod w14:val="75000"/>
                      <w14:lumOff w14:val="25000"/>
                    </w14:schemeClr>
                  </w14:solidFill>
                </w14:textFill>
              </w:rPr>
              <w:t>.</w:t>
            </w: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掌握交叉列表分析技术，学完该知识后，可进行市场信息分析实验；</w:t>
            </w:r>
          </w:p>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b w:val="0"/>
                <w:bCs w:val="0"/>
                <w:color w:val="404040" w:themeColor="text1" w:themeTint="BF"/>
                <w:sz w:val="21"/>
                <w:szCs w:val="21"/>
                <w14:textFill>
                  <w14:solidFill>
                    <w14:schemeClr w14:val="tx1">
                      <w14:lumMod w14:val="75000"/>
                      <w14:lumOff w14:val="25000"/>
                    </w14:schemeClr>
                  </w14:solidFill>
                </w14:textFill>
              </w:rPr>
            </w:pPr>
            <w:r>
              <w:rPr>
                <w:rFonts w:hint="eastAsia" w:ascii="宋体" w:hAnsi="宋体"/>
                <w:b w:val="0"/>
                <w:bCs w:val="0"/>
                <w:color w:val="404040" w:themeColor="text1" w:themeTint="BF"/>
                <w:sz w:val="21"/>
                <w:szCs w:val="21"/>
                <w:lang w:val="en-US" w:eastAsia="zh-CN"/>
                <w14:textFill>
                  <w14:solidFill>
                    <w14:schemeClr w14:val="tx1">
                      <w14:lumMod w14:val="75000"/>
                      <w14:lumOff w14:val="25000"/>
                    </w14:schemeClr>
                  </w14:solidFill>
                </w14:textFill>
              </w:rPr>
              <w:t>2</w:t>
            </w:r>
            <w:r>
              <w:rPr>
                <w:rFonts w:hint="eastAsia" w:ascii="宋体" w:hAnsi="宋体"/>
                <w:b w:val="0"/>
                <w:bCs w:val="0"/>
                <w:color w:val="404040" w:themeColor="text1" w:themeTint="BF"/>
                <w:sz w:val="21"/>
                <w:szCs w:val="21"/>
                <w:lang w:eastAsia="zh-CN"/>
                <w14:textFill>
                  <w14:solidFill>
                    <w14:schemeClr w14:val="tx1">
                      <w14:lumMod w14:val="75000"/>
                      <w14:lumOff w14:val="25000"/>
                    </w14:schemeClr>
                  </w14:solidFill>
                </w14:textFill>
              </w:rPr>
              <w:t>.</w:t>
            </w: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熟练掌握数字资料的概括技术；</w:t>
            </w:r>
          </w:p>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b w:val="0"/>
                <w:bCs w:val="0"/>
                <w:color w:val="404040" w:themeColor="text1" w:themeTint="BF"/>
                <w:sz w:val="21"/>
                <w:szCs w:val="21"/>
                <w14:textFill>
                  <w14:solidFill>
                    <w14:schemeClr w14:val="tx1">
                      <w14:lumMod w14:val="75000"/>
                      <w14:lumOff w14:val="25000"/>
                    </w14:schemeClr>
                  </w14:solidFill>
                </w14:textFill>
              </w:rPr>
            </w:pPr>
            <w:r>
              <w:rPr>
                <w:rFonts w:hint="eastAsia" w:ascii="宋体" w:hAnsi="宋体"/>
                <w:b w:val="0"/>
                <w:bCs w:val="0"/>
                <w:color w:val="404040" w:themeColor="text1" w:themeTint="BF"/>
                <w:sz w:val="21"/>
                <w:szCs w:val="21"/>
                <w:lang w:val="en-US" w:eastAsia="zh-CN"/>
                <w14:textFill>
                  <w14:solidFill>
                    <w14:schemeClr w14:val="tx1">
                      <w14:lumMod w14:val="75000"/>
                      <w14:lumOff w14:val="25000"/>
                    </w14:schemeClr>
                  </w14:solidFill>
                </w14:textFill>
              </w:rPr>
              <w:t>3</w:t>
            </w:r>
            <w:r>
              <w:rPr>
                <w:rFonts w:hint="eastAsia" w:ascii="宋体" w:hAnsi="宋体"/>
                <w:b w:val="0"/>
                <w:bCs w:val="0"/>
                <w:color w:val="404040" w:themeColor="text1" w:themeTint="BF"/>
                <w:sz w:val="21"/>
                <w:szCs w:val="21"/>
                <w:lang w:eastAsia="zh-CN"/>
                <w14:textFill>
                  <w14:solidFill>
                    <w14:schemeClr w14:val="tx1">
                      <w14:lumMod w14:val="75000"/>
                      <w14:lumOff w14:val="25000"/>
                    </w14:schemeClr>
                  </w14:solidFill>
                </w14:textFill>
              </w:rPr>
              <w:t>.</w:t>
            </w: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熟练掌握综合指标分析技术。</w:t>
            </w:r>
          </w:p>
          <w:p>
            <w:pPr>
              <w:spacing w:before="80" w:after="80" w:line="240" w:lineRule="auto"/>
              <w:jc w:val="cente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pPr>
          </w:p>
        </w:tc>
        <w:tc>
          <w:tcPr>
            <w:tcW w:w="2442"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第6章，p86-94；第6章,p119-130</w:t>
            </w:r>
          </w:p>
        </w:tc>
        <w:tc>
          <w:tcPr>
            <w:tcW w:w="1395"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教材1,2,3,4</w:t>
            </w:r>
          </w:p>
          <w:p>
            <w:pPr>
              <w:spacing w:before="80" w:after="80" w:line="240" w:lineRule="auto"/>
              <w:ind w:firstLine="420"/>
              <w:jc w:val="both"/>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课堂笔记</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作业本</w:t>
            </w:r>
          </w:p>
        </w:tc>
        <w:tc>
          <w:tcPr>
            <w:tcW w:w="1373" w:type="dxa"/>
            <w:vAlign w:val="center"/>
          </w:tcPr>
          <w:p>
            <w:pPr>
              <w:spacing w:before="80" w:after="80" w:line="240" w:lineRule="auto"/>
              <w:jc w:val="center"/>
              <w:rPr>
                <w:rFonts w:hint="eastAsia" w:ascii="宋体" w:hAnsi="宋体" w:eastAsia="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课后思考题：大数据技术如何在网络调查中使用？数据处理的注意事项有哪些？</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611"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12</w:t>
            </w:r>
          </w:p>
        </w:tc>
        <w:tc>
          <w:tcPr>
            <w:tcW w:w="1672" w:type="dxa"/>
            <w:vAlign w:val="center"/>
          </w:tcPr>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5.24</w:t>
            </w:r>
          </w:p>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3-4节工商1602班</w:t>
            </w:r>
          </w:p>
          <w:p>
            <w:pPr>
              <w:spacing w:before="80" w:after="80" w:line="240" w:lineRule="auto"/>
              <w:jc w:val="cente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微软雅黑" w:hAnsi="微软雅黑" w:eastAsia="微软雅黑"/>
                <w:b w:val="0"/>
                <w:bCs/>
                <w:color w:val="404040"/>
                <w:kern w:val="0"/>
                <w:sz w:val="18"/>
                <w:lang w:val="en-US" w:eastAsia="zh-CN"/>
              </w:rPr>
              <w:t>5-6节工商1601班</w:t>
            </w:r>
          </w:p>
        </w:tc>
        <w:tc>
          <w:tcPr>
            <w:tcW w:w="1170" w:type="dxa"/>
            <w:vAlign w:val="center"/>
          </w:tcPr>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b w:val="0"/>
                <w:bCs w:val="0"/>
                <w:color w:val="404040" w:themeColor="text1" w:themeTint="BF"/>
                <w:sz w:val="21"/>
                <w:szCs w:val="21"/>
                <w14:textFill>
                  <w14:solidFill>
                    <w14:schemeClr w14:val="tx1">
                      <w14:lumMod w14:val="75000"/>
                      <w14:lumOff w14:val="25000"/>
                    </w14:schemeClr>
                  </w14:solidFill>
                </w14:textFill>
              </w:rPr>
            </w:pPr>
            <w: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t>市场调查报告撰写（构思）：</w:t>
            </w: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1</w:t>
            </w:r>
            <w:r>
              <w:rPr>
                <w:rFonts w:hint="eastAsia" w:ascii="宋体" w:hAnsi="宋体"/>
                <w:b w:val="0"/>
                <w:bCs w:val="0"/>
                <w:color w:val="404040" w:themeColor="text1" w:themeTint="BF"/>
                <w:sz w:val="21"/>
                <w:szCs w:val="21"/>
                <w:lang w:eastAsia="zh-CN"/>
                <w14:textFill>
                  <w14:solidFill>
                    <w14:schemeClr w14:val="tx1">
                      <w14:lumMod w14:val="75000"/>
                      <w14:lumOff w14:val="25000"/>
                    </w14:schemeClr>
                  </w14:solidFill>
                </w14:textFill>
              </w:rPr>
              <w:t>.</w:t>
            </w: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了解市场调研报告的特点和种类；</w:t>
            </w:r>
          </w:p>
          <w:p>
            <w:pPr>
              <w:spacing w:before="80" w:after="80" w:line="240" w:lineRule="auto"/>
              <w:jc w:val="cente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pP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2</w:t>
            </w:r>
            <w:r>
              <w:rPr>
                <w:rFonts w:hint="eastAsia" w:ascii="宋体" w:hAnsi="宋体"/>
                <w:b w:val="0"/>
                <w:bCs w:val="0"/>
                <w:color w:val="404040" w:themeColor="text1" w:themeTint="BF"/>
                <w:sz w:val="21"/>
                <w:szCs w:val="21"/>
                <w:lang w:eastAsia="zh-CN"/>
                <w14:textFill>
                  <w14:solidFill>
                    <w14:schemeClr w14:val="tx1">
                      <w14:lumMod w14:val="75000"/>
                      <w14:lumOff w14:val="25000"/>
                    </w14:schemeClr>
                  </w14:solidFill>
                </w14:textFill>
              </w:rPr>
              <w:t>.</w:t>
            </w: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了解市场调研结果的沟通的含义和意义</w:t>
            </w:r>
          </w:p>
        </w:tc>
        <w:tc>
          <w:tcPr>
            <w:tcW w:w="2442" w:type="dxa"/>
            <w:vAlign w:val="center"/>
          </w:tcPr>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color w:val="404040" w:themeColor="text1" w:themeTint="BF"/>
                <w:sz w:val="21"/>
                <w:szCs w:val="21"/>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《市场调研与预测》</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14:textFill>
                  <w14:solidFill>
                    <w14:schemeClr w14:val="tx1">
                      <w14:lumMod w14:val="75000"/>
                      <w14:lumOff w14:val="25000"/>
                    </w14:schemeClr>
                  </w14:solidFill>
                </w14:textFill>
              </w:rPr>
              <w:t>第</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6</w:t>
            </w:r>
            <w:r>
              <w:rPr>
                <w:rFonts w:hint="eastAsia" w:ascii="宋体" w:hAnsi="宋体"/>
                <w:color w:val="404040" w:themeColor="text1" w:themeTint="BF"/>
                <w:sz w:val="21"/>
                <w:szCs w:val="21"/>
                <w14:textFill>
                  <w14:solidFill>
                    <w14:schemeClr w14:val="tx1">
                      <w14:lumMod w14:val="75000"/>
                      <w14:lumOff w14:val="25000"/>
                    </w14:schemeClr>
                  </w14:solidFill>
                </w14:textFill>
              </w:rPr>
              <w:t>章</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 xml:space="preserve"> 6.3 6.4,p95-116</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《市场调查——理论、分析方法与实践案例》（第9章,p201-216）</w:t>
            </w:r>
          </w:p>
        </w:tc>
        <w:tc>
          <w:tcPr>
            <w:tcW w:w="1395"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教材1,4</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课堂笔记</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作业本</w:t>
            </w:r>
          </w:p>
        </w:tc>
        <w:tc>
          <w:tcPr>
            <w:tcW w:w="1373" w:type="dxa"/>
            <w:vAlign w:val="center"/>
          </w:tcPr>
          <w:p>
            <w:p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14:textFill>
                  <w14:solidFill>
                    <w14:schemeClr w14:val="tx1">
                      <w14:lumMod w14:val="75000"/>
                      <w14:lumOff w14:val="25000"/>
                    </w14:schemeClr>
                  </w14:solidFill>
                </w14:textFill>
              </w:rPr>
              <w:t>课堂随机提问</w:t>
            </w: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w:t>
            </w:r>
          </w:p>
          <w:p>
            <w:pPr>
              <w:numPr>
                <w:ilvl w:val="0"/>
                <w:numId w:val="26"/>
              </w:num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市场调查报告写作的要点有哪些？</w:t>
            </w:r>
          </w:p>
          <w:p>
            <w:pPr>
              <w:numPr>
                <w:ilvl w:val="0"/>
                <w:numId w:val="26"/>
              </w:num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市场调研的结果该如何处理？</w:t>
            </w:r>
          </w:p>
          <w:p>
            <w:pPr>
              <w:numPr>
                <w:ilvl w:val="0"/>
                <w:numId w:val="0"/>
              </w:numPr>
              <w:spacing w:before="80" w:after="80" w:line="240" w:lineRule="auto"/>
              <w:jc w:val="both"/>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作业布置：思考应用文写作基本技巧如何用在试产调查报告撰写上</w:t>
            </w:r>
          </w:p>
          <w:p>
            <w:pPr>
              <w:spacing w:before="80" w:after="80" w:line="240" w:lineRule="auto"/>
              <w:jc w:val="center"/>
              <w:rPr>
                <w:rFonts w:hint="eastAsia" w:ascii="宋体" w:hAnsi="宋体" w:cs="宋体"/>
                <w:bCs/>
                <w:color w:val="404040" w:themeColor="text1" w:themeTint="BF"/>
                <w:kern w:val="0"/>
                <w:szCs w:val="21"/>
                <w14:textFill>
                  <w14:solidFill>
                    <w14:schemeClr w14:val="tx1">
                      <w14:lumMod w14:val="75000"/>
                      <w14:lumOff w14:val="25000"/>
                    </w14:schemeClr>
                  </w14:solidFill>
                </w14:textFill>
              </w:rPr>
            </w:pP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611"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13</w:t>
            </w:r>
          </w:p>
        </w:tc>
        <w:tc>
          <w:tcPr>
            <w:tcW w:w="1672" w:type="dxa"/>
            <w:vAlign w:val="center"/>
          </w:tcPr>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5.31</w:t>
            </w:r>
          </w:p>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3-4节工商1602班</w:t>
            </w:r>
          </w:p>
          <w:p>
            <w:pPr>
              <w:spacing w:before="80" w:after="80" w:line="240" w:lineRule="auto"/>
              <w:jc w:val="cente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微软雅黑" w:hAnsi="微软雅黑" w:eastAsia="微软雅黑"/>
                <w:b w:val="0"/>
                <w:bCs/>
                <w:color w:val="404040"/>
                <w:kern w:val="0"/>
                <w:sz w:val="18"/>
                <w:lang w:val="en-US" w:eastAsia="zh-CN"/>
              </w:rPr>
              <w:t>5-6节工商1601班</w:t>
            </w:r>
          </w:p>
        </w:tc>
        <w:tc>
          <w:tcPr>
            <w:tcW w:w="1170" w:type="dxa"/>
            <w:vAlign w:val="center"/>
          </w:tcPr>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b w:val="0"/>
                <w:bCs w:val="0"/>
                <w:color w:val="404040" w:themeColor="text1" w:themeTint="BF"/>
                <w:sz w:val="21"/>
                <w:szCs w:val="21"/>
                <w14:textFill>
                  <w14:solidFill>
                    <w14:schemeClr w14:val="tx1">
                      <w14:lumMod w14:val="75000"/>
                      <w14:lumOff w14:val="25000"/>
                    </w14:schemeClr>
                  </w14:solidFill>
                </w14:textFill>
              </w:rPr>
            </w:pPr>
            <w: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t>市场调查报告撰写（框架设计）：</w:t>
            </w:r>
            <w:r>
              <w:rPr>
                <w:rFonts w:hint="eastAsia" w:ascii="宋体" w:hAnsi="宋体"/>
                <w:b w:val="0"/>
                <w:bCs w:val="0"/>
                <w:color w:val="404040" w:themeColor="text1" w:themeTint="BF"/>
                <w:sz w:val="21"/>
                <w:szCs w:val="21"/>
                <w:lang w:val="en-US" w:eastAsia="zh-CN"/>
                <w14:textFill>
                  <w14:solidFill>
                    <w14:schemeClr w14:val="tx1">
                      <w14:lumMod w14:val="75000"/>
                      <w14:lumOff w14:val="25000"/>
                    </w14:schemeClr>
                  </w14:solidFill>
                </w14:textFill>
              </w:rPr>
              <w:t>1</w:t>
            </w:r>
            <w:r>
              <w:rPr>
                <w:rFonts w:hint="eastAsia" w:ascii="宋体" w:hAnsi="宋体"/>
                <w:b w:val="0"/>
                <w:bCs w:val="0"/>
                <w:color w:val="404040" w:themeColor="text1" w:themeTint="BF"/>
                <w:sz w:val="21"/>
                <w:szCs w:val="21"/>
                <w:lang w:eastAsia="zh-CN"/>
                <w14:textFill>
                  <w14:solidFill>
                    <w14:schemeClr w14:val="tx1">
                      <w14:lumMod w14:val="75000"/>
                      <w14:lumOff w14:val="25000"/>
                    </w14:schemeClr>
                  </w14:solidFill>
                </w14:textFill>
              </w:rPr>
              <w:t>.</w:t>
            </w: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理解市场调研报告的含义；</w:t>
            </w:r>
          </w:p>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b w:val="0"/>
                <w:bCs w:val="0"/>
                <w:color w:val="404040" w:themeColor="text1" w:themeTint="BF"/>
                <w:sz w:val="21"/>
                <w:szCs w:val="21"/>
                <w14:textFill>
                  <w14:solidFill>
                    <w14:schemeClr w14:val="tx1">
                      <w14:lumMod w14:val="75000"/>
                      <w14:lumOff w14:val="25000"/>
                    </w14:schemeClr>
                  </w14:solidFill>
                </w14:textFill>
              </w:rPr>
            </w:pPr>
            <w:r>
              <w:rPr>
                <w:rFonts w:hint="eastAsia" w:ascii="宋体" w:hAnsi="宋体"/>
                <w:b w:val="0"/>
                <w:bCs w:val="0"/>
                <w:color w:val="404040" w:themeColor="text1" w:themeTint="BF"/>
                <w:sz w:val="21"/>
                <w:szCs w:val="21"/>
                <w:lang w:val="en-US" w:eastAsia="zh-CN"/>
                <w14:textFill>
                  <w14:solidFill>
                    <w14:schemeClr w14:val="tx1">
                      <w14:lumMod w14:val="75000"/>
                      <w14:lumOff w14:val="25000"/>
                    </w14:schemeClr>
                  </w14:solidFill>
                </w14:textFill>
              </w:rPr>
              <w:t>2</w:t>
            </w:r>
            <w:r>
              <w:rPr>
                <w:rFonts w:hint="eastAsia" w:ascii="宋体" w:hAnsi="宋体"/>
                <w:b w:val="0"/>
                <w:bCs w:val="0"/>
                <w:color w:val="404040" w:themeColor="text1" w:themeTint="BF"/>
                <w:sz w:val="21"/>
                <w:szCs w:val="21"/>
                <w:lang w:eastAsia="zh-CN"/>
                <w14:textFill>
                  <w14:solidFill>
                    <w14:schemeClr w14:val="tx1">
                      <w14:lumMod w14:val="75000"/>
                      <w14:lumOff w14:val="25000"/>
                    </w14:schemeClr>
                  </w14:solidFill>
                </w14:textFill>
              </w:rPr>
              <w:t>.</w:t>
            </w: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熟练掌握市场调研报告的格式和结构；</w:t>
            </w:r>
          </w:p>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b w:val="0"/>
                <w:bCs w:val="0"/>
                <w:color w:val="404040" w:themeColor="text1" w:themeTint="BF"/>
                <w:sz w:val="21"/>
                <w:szCs w:val="21"/>
                <w14:textFill>
                  <w14:solidFill>
                    <w14:schemeClr w14:val="tx1">
                      <w14:lumMod w14:val="75000"/>
                      <w14:lumOff w14:val="25000"/>
                    </w14:schemeClr>
                  </w14:solidFill>
                </w14:textFill>
              </w:rPr>
            </w:pPr>
            <w:r>
              <w:rPr>
                <w:rFonts w:hint="eastAsia" w:ascii="宋体" w:hAnsi="宋体"/>
                <w:b w:val="0"/>
                <w:bCs w:val="0"/>
                <w:color w:val="404040" w:themeColor="text1" w:themeTint="BF"/>
                <w:sz w:val="21"/>
                <w:szCs w:val="21"/>
                <w:lang w:val="en-US" w:eastAsia="zh-CN"/>
                <w14:textFill>
                  <w14:solidFill>
                    <w14:schemeClr w14:val="tx1">
                      <w14:lumMod w14:val="75000"/>
                      <w14:lumOff w14:val="25000"/>
                    </w14:schemeClr>
                  </w14:solidFill>
                </w14:textFill>
              </w:rPr>
              <w:t>3</w:t>
            </w:r>
            <w:r>
              <w:rPr>
                <w:rFonts w:hint="eastAsia" w:ascii="宋体" w:hAnsi="宋体"/>
                <w:b w:val="0"/>
                <w:bCs w:val="0"/>
                <w:color w:val="404040" w:themeColor="text1" w:themeTint="BF"/>
                <w:sz w:val="21"/>
                <w:szCs w:val="21"/>
                <w:lang w:eastAsia="zh-CN"/>
                <w14:textFill>
                  <w14:solidFill>
                    <w14:schemeClr w14:val="tx1">
                      <w14:lumMod w14:val="75000"/>
                      <w14:lumOff w14:val="25000"/>
                    </w14:schemeClr>
                  </w14:solidFill>
                </w14:textFill>
              </w:rPr>
              <w:t>.</w:t>
            </w: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熟练掌握市场调研报告的撰写程序和写作特点，学完该知识之后，可进行撰写市场调研报告实验；</w:t>
            </w:r>
          </w:p>
          <w:p>
            <w:pPr>
              <w:spacing w:before="80" w:after="80" w:line="240" w:lineRule="auto"/>
              <w:jc w:val="cente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pPr>
          </w:p>
        </w:tc>
        <w:tc>
          <w:tcPr>
            <w:tcW w:w="2442" w:type="dxa"/>
            <w:vAlign w:val="center"/>
          </w:tcPr>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color w:val="404040" w:themeColor="text1" w:themeTint="BF"/>
                <w:sz w:val="21"/>
                <w:szCs w:val="21"/>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《市场调研与预测》</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14:textFill>
                  <w14:solidFill>
                    <w14:schemeClr w14:val="tx1">
                      <w14:lumMod w14:val="75000"/>
                      <w14:lumOff w14:val="25000"/>
                    </w14:schemeClr>
                  </w14:solidFill>
                </w14:textFill>
              </w:rPr>
              <w:t>第</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6</w:t>
            </w:r>
            <w:r>
              <w:rPr>
                <w:rFonts w:hint="eastAsia" w:ascii="宋体" w:hAnsi="宋体"/>
                <w:color w:val="404040" w:themeColor="text1" w:themeTint="BF"/>
                <w:sz w:val="21"/>
                <w:szCs w:val="21"/>
                <w14:textFill>
                  <w14:solidFill>
                    <w14:schemeClr w14:val="tx1">
                      <w14:lumMod w14:val="75000"/>
                      <w14:lumOff w14:val="25000"/>
                    </w14:schemeClr>
                  </w14:solidFill>
                </w14:textFill>
              </w:rPr>
              <w:t>章</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 xml:space="preserve"> 6.3 6.4,p95-116</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 xml:space="preserve"> 《市场调查——理论、分析方法与实践案例》（第9章,p201-216）</w:t>
            </w:r>
          </w:p>
        </w:tc>
        <w:tc>
          <w:tcPr>
            <w:tcW w:w="1395"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教材1,2,4</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课堂笔记</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作业本</w:t>
            </w:r>
          </w:p>
        </w:tc>
        <w:tc>
          <w:tcPr>
            <w:tcW w:w="1373" w:type="dxa"/>
            <w:vAlign w:val="center"/>
          </w:tcPr>
          <w:p>
            <w:p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课堂随机提问</w:t>
            </w:r>
          </w:p>
          <w:p>
            <w:p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w:t>
            </w: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1</w:t>
            </w: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）市场调研报告的提纲写作需要注意什么？</w:t>
            </w:r>
          </w:p>
          <w:p>
            <w:p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课后作业：海南省国际旅游岛规划出台的调研报告阅读</w:t>
            </w:r>
          </w:p>
          <w:p>
            <w:p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611"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14</w:t>
            </w:r>
          </w:p>
        </w:tc>
        <w:tc>
          <w:tcPr>
            <w:tcW w:w="1672" w:type="dxa"/>
            <w:vAlign w:val="center"/>
          </w:tcPr>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6.4</w:t>
            </w:r>
          </w:p>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3-4节工商1601班</w:t>
            </w:r>
          </w:p>
          <w:p>
            <w:pPr>
              <w:spacing w:before="80" w:after="80" w:line="240" w:lineRule="auto"/>
              <w:jc w:val="cente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微软雅黑" w:hAnsi="微软雅黑" w:eastAsia="微软雅黑"/>
                <w:b w:val="0"/>
                <w:bCs/>
                <w:color w:val="404040"/>
                <w:kern w:val="0"/>
                <w:sz w:val="18"/>
                <w:lang w:val="en-US" w:eastAsia="zh-CN"/>
              </w:rPr>
              <w:t>5-6节工商1602班</w:t>
            </w:r>
          </w:p>
        </w:tc>
        <w:tc>
          <w:tcPr>
            <w:tcW w:w="1170" w:type="dxa"/>
            <w:vAlign w:val="center"/>
          </w:tcPr>
          <w:p>
            <w:pPr>
              <w:spacing w:before="80" w:after="80" w:line="240" w:lineRule="auto"/>
              <w:jc w:val="cente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pPr>
            <w: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t>市场调查报告撰写（基本内容）：</w:t>
            </w:r>
          </w:p>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b w:val="0"/>
                <w:bCs w:val="0"/>
                <w:color w:val="404040" w:themeColor="text1" w:themeTint="BF"/>
                <w:sz w:val="21"/>
                <w:szCs w:val="21"/>
                <w14:textFill>
                  <w14:solidFill>
                    <w14:schemeClr w14:val="tx1">
                      <w14:lumMod w14:val="75000"/>
                      <w14:lumOff w14:val="25000"/>
                    </w14:schemeClr>
                  </w14:solidFill>
                </w14:textFill>
              </w:rPr>
            </w:pPr>
            <w:r>
              <w:rPr>
                <w:rFonts w:hint="eastAsia" w:ascii="宋体" w:hAnsi="宋体"/>
                <w:b w:val="0"/>
                <w:bCs w:val="0"/>
                <w:color w:val="404040" w:themeColor="text1" w:themeTint="BF"/>
                <w:sz w:val="21"/>
                <w:szCs w:val="21"/>
                <w:lang w:val="en-US" w:eastAsia="zh-CN"/>
                <w14:textFill>
                  <w14:solidFill>
                    <w14:schemeClr w14:val="tx1">
                      <w14:lumMod w14:val="75000"/>
                      <w14:lumOff w14:val="25000"/>
                    </w14:schemeClr>
                  </w14:solidFill>
                </w14:textFill>
              </w:rPr>
              <w:t>1</w:t>
            </w:r>
            <w:r>
              <w:rPr>
                <w:rFonts w:hint="eastAsia" w:ascii="宋体" w:hAnsi="宋体"/>
                <w:b w:val="0"/>
                <w:bCs w:val="0"/>
                <w:color w:val="404040" w:themeColor="text1" w:themeTint="BF"/>
                <w:sz w:val="21"/>
                <w:szCs w:val="21"/>
                <w:lang w:eastAsia="zh-CN"/>
                <w14:textFill>
                  <w14:solidFill>
                    <w14:schemeClr w14:val="tx1">
                      <w14:lumMod w14:val="75000"/>
                      <w14:lumOff w14:val="25000"/>
                    </w14:schemeClr>
                  </w14:solidFill>
                </w14:textFill>
              </w:rPr>
              <w:t>.</w:t>
            </w: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熟练掌握Powerpoint制作市场调研汇报报告的技术；</w:t>
            </w:r>
          </w:p>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b w:val="0"/>
                <w:bCs w:val="0"/>
                <w:color w:val="404040" w:themeColor="text1" w:themeTint="BF"/>
                <w:sz w:val="21"/>
                <w:szCs w:val="21"/>
                <w14:textFill>
                  <w14:solidFill>
                    <w14:schemeClr w14:val="tx1">
                      <w14:lumMod w14:val="75000"/>
                      <w14:lumOff w14:val="25000"/>
                    </w14:schemeClr>
                  </w14:solidFill>
                </w14:textFill>
              </w:rPr>
            </w:pPr>
            <w:r>
              <w:rPr>
                <w:rFonts w:hint="eastAsia" w:ascii="宋体" w:hAnsi="宋体"/>
                <w:b w:val="0"/>
                <w:bCs w:val="0"/>
                <w:color w:val="404040" w:themeColor="text1" w:themeTint="BF"/>
                <w:sz w:val="21"/>
                <w:szCs w:val="21"/>
                <w:lang w:val="en-US" w:eastAsia="zh-CN"/>
                <w14:textFill>
                  <w14:solidFill>
                    <w14:schemeClr w14:val="tx1">
                      <w14:lumMod w14:val="75000"/>
                      <w14:lumOff w14:val="25000"/>
                    </w14:schemeClr>
                  </w14:solidFill>
                </w14:textFill>
              </w:rPr>
              <w:t>2</w:t>
            </w:r>
            <w:r>
              <w:rPr>
                <w:rFonts w:hint="eastAsia" w:ascii="宋体" w:hAnsi="宋体"/>
                <w:b w:val="0"/>
                <w:bCs w:val="0"/>
                <w:color w:val="404040" w:themeColor="text1" w:themeTint="BF"/>
                <w:sz w:val="21"/>
                <w:szCs w:val="21"/>
                <w:lang w:eastAsia="zh-CN"/>
                <w14:textFill>
                  <w14:solidFill>
                    <w14:schemeClr w14:val="tx1">
                      <w14:lumMod w14:val="75000"/>
                      <w14:lumOff w14:val="25000"/>
                    </w14:schemeClr>
                  </w14:solidFill>
                </w14:textFill>
              </w:rPr>
              <w:t>.</w:t>
            </w:r>
            <w:r>
              <w:rPr>
                <w:rFonts w:hint="default" w:ascii="宋体" w:hAnsi="宋体"/>
                <w:b w:val="0"/>
                <w:bCs w:val="0"/>
                <w:color w:val="404040" w:themeColor="text1" w:themeTint="BF"/>
                <w:sz w:val="21"/>
                <w:szCs w:val="21"/>
                <w14:textFill>
                  <w14:solidFill>
                    <w14:schemeClr w14:val="tx1">
                      <w14:lumMod w14:val="75000"/>
                      <w14:lumOff w14:val="25000"/>
                    </w14:schemeClr>
                  </w14:solidFill>
                </w14:textFill>
              </w:rPr>
              <w:t>熟练掌握市场调研结果的介绍与汇报技术，学完该知识之后，可进行市场调研结果沟通实验。</w:t>
            </w:r>
          </w:p>
          <w:p>
            <w:pPr>
              <w:spacing w:before="80" w:after="80" w:line="240" w:lineRule="auto"/>
              <w:jc w:val="cente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pPr>
          </w:p>
        </w:tc>
        <w:tc>
          <w:tcPr>
            <w:tcW w:w="2442" w:type="dxa"/>
            <w:vAlign w:val="center"/>
          </w:tcPr>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color w:val="404040" w:themeColor="text1" w:themeTint="BF"/>
                <w:sz w:val="21"/>
                <w:szCs w:val="21"/>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《市场调研与预测》</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14:textFill>
                  <w14:solidFill>
                    <w14:schemeClr w14:val="tx1">
                      <w14:lumMod w14:val="75000"/>
                      <w14:lumOff w14:val="25000"/>
                    </w14:schemeClr>
                  </w14:solidFill>
                </w14:textFill>
              </w:rPr>
              <w:t>第</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6</w:t>
            </w:r>
            <w:r>
              <w:rPr>
                <w:rFonts w:hint="eastAsia" w:ascii="宋体" w:hAnsi="宋体"/>
                <w:color w:val="404040" w:themeColor="text1" w:themeTint="BF"/>
                <w:sz w:val="21"/>
                <w:szCs w:val="21"/>
                <w14:textFill>
                  <w14:solidFill>
                    <w14:schemeClr w14:val="tx1">
                      <w14:lumMod w14:val="75000"/>
                      <w14:lumOff w14:val="25000"/>
                    </w14:schemeClr>
                  </w14:solidFill>
                </w14:textFill>
              </w:rPr>
              <w:t>章</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 xml:space="preserve"> 6.3 6.4,p95-116</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p>
          <w:p>
            <w:pPr>
              <w:numPr>
                <w:ilvl w:val="0"/>
                <w:numId w:val="0"/>
              </w:numPr>
              <w:spacing w:before="80" w:after="80" w:line="240" w:lineRule="auto"/>
              <w:jc w:val="both"/>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 xml:space="preserve"> 《市场调查——理论、分析方法与实践案例》（第9章,p201-216）</w:t>
            </w:r>
          </w:p>
        </w:tc>
        <w:tc>
          <w:tcPr>
            <w:tcW w:w="1395"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教材1,4</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课堂笔记</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作业本</w:t>
            </w:r>
          </w:p>
        </w:tc>
        <w:tc>
          <w:tcPr>
            <w:tcW w:w="1373" w:type="dxa"/>
            <w:vAlign w:val="center"/>
          </w:tcPr>
          <w:p>
            <w:p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检查国际旅游岛规划阅读情况。</w:t>
            </w:r>
          </w:p>
          <w:p>
            <w:pPr>
              <w:spacing w:before="80" w:after="80" w:line="240" w:lineRule="auto"/>
              <w:jc w:val="center"/>
              <w:rPr>
                <w:rFonts w:hint="eastAsia" w:ascii="宋体" w:hAnsi="宋体" w:eastAsia="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课后作业撰写：自拟主题调查报告。</w:t>
            </w:r>
          </w:p>
          <w:p>
            <w:pPr>
              <w:spacing w:before="80" w:after="80" w:line="240" w:lineRule="auto"/>
              <w:jc w:val="center"/>
              <w:rPr>
                <w:rFonts w:hint="eastAsia" w:ascii="宋体" w:hAnsi="宋体" w:cs="宋体"/>
                <w:bCs/>
                <w:color w:val="404040" w:themeColor="text1" w:themeTint="BF"/>
                <w:kern w:val="0"/>
                <w:szCs w:val="21"/>
                <w14:textFill>
                  <w14:solidFill>
                    <w14:schemeClr w14:val="tx1">
                      <w14:lumMod w14:val="75000"/>
                      <w14:lumOff w14:val="25000"/>
                    </w14:schemeClr>
                  </w14:solidFill>
                </w14:textFill>
              </w:rPr>
            </w:pP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611"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14</w:t>
            </w:r>
          </w:p>
        </w:tc>
        <w:tc>
          <w:tcPr>
            <w:tcW w:w="1672" w:type="dxa"/>
            <w:vAlign w:val="center"/>
          </w:tcPr>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6.73-4节工商1602班</w:t>
            </w:r>
          </w:p>
          <w:p>
            <w:pPr>
              <w:spacing w:before="80" w:after="80" w:line="240" w:lineRule="auto"/>
              <w:jc w:val="cente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微软雅黑" w:hAnsi="微软雅黑" w:eastAsia="微软雅黑"/>
                <w:b w:val="0"/>
                <w:bCs/>
                <w:color w:val="404040"/>
                <w:kern w:val="0"/>
                <w:sz w:val="18"/>
                <w:lang w:val="en-US" w:eastAsia="zh-CN"/>
              </w:rPr>
              <w:t>5-6节工商1601班</w:t>
            </w:r>
          </w:p>
        </w:tc>
        <w:tc>
          <w:tcPr>
            <w:tcW w:w="1170" w:type="dxa"/>
            <w:vAlign w:val="center"/>
          </w:tcPr>
          <w:p>
            <w:pPr>
              <w:numPr>
                <w:ilvl w:val="0"/>
                <w:numId w:val="27"/>
              </w:numPr>
              <w:spacing w:before="80" w:after="80" w:line="240" w:lineRule="auto"/>
              <w:jc w:val="cente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pPr>
            <w: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t>定性预测的优缺点</w:t>
            </w:r>
          </w:p>
          <w:p>
            <w:pPr>
              <w:numPr>
                <w:ilvl w:val="0"/>
                <w:numId w:val="27"/>
              </w:numPr>
              <w:spacing w:before="80" w:after="80" w:line="240" w:lineRule="auto"/>
              <w:jc w:val="center"/>
              <w:rPr>
                <w:rFonts w:hint="eastAsia" w:ascii="宋体" w:hAnsi="宋体" w:cs="宋体"/>
                <w:b/>
                <w:bCs/>
                <w:color w:val="262626" w:themeColor="text1" w:themeTint="D9"/>
                <w:kern w:val="0"/>
                <w:szCs w:val="21"/>
                <w:lang w:eastAsia="zh-CN"/>
                <w14:textFill>
                  <w14:solidFill>
                    <w14:schemeClr w14:val="tx1">
                      <w14:lumMod w14:val="85000"/>
                      <w14:lumOff w14:val="15000"/>
                    </w14:schemeClr>
                  </w14:solidFill>
                </w14:textFill>
              </w:rPr>
            </w:pPr>
            <w:r>
              <w:rPr>
                <w:rFonts w:hint="eastAsia" w:ascii="宋体" w:hAnsi="宋体" w:cs="宋体"/>
                <w:b w:val="0"/>
                <w:bCs w:val="0"/>
                <w:color w:val="262626" w:themeColor="text1" w:themeTint="D9"/>
                <w:kern w:val="0"/>
                <w:szCs w:val="21"/>
                <w:lang w:eastAsia="zh-CN"/>
                <w14:textFill>
                  <w14:solidFill>
                    <w14:schemeClr w14:val="tx1">
                      <w14:lumMod w14:val="85000"/>
                      <w14:lumOff w14:val="15000"/>
                    </w14:schemeClr>
                  </w14:solidFill>
                </w14:textFill>
              </w:rPr>
              <w:t>专家意见法基本内容</w:t>
            </w:r>
          </w:p>
        </w:tc>
        <w:tc>
          <w:tcPr>
            <w:tcW w:w="2442" w:type="dxa"/>
            <w:vAlign w:val="center"/>
          </w:tcPr>
          <w:p>
            <w:pPr>
              <w:keepNext w:val="0"/>
              <w:keepLines w:val="0"/>
              <w:pageBreakBefore w:val="0"/>
              <w:kinsoku/>
              <w:wordWrap/>
              <w:overflowPunct/>
              <w:topLinePunct w:val="0"/>
              <w:autoSpaceDE/>
              <w:autoSpaceDN/>
              <w:bidi w:val="0"/>
              <w:adjustRightInd/>
              <w:snapToGrid/>
              <w:spacing w:before="80" w:after="80" w:line="240" w:lineRule="auto"/>
              <w:ind w:left="0" w:leftChars="0" w:right="0" w:rightChars="0" w:firstLine="420" w:firstLineChars="200"/>
              <w:outlineLvl w:val="9"/>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pPr>
            <w:r>
              <w:rPr>
                <w:rFonts w:hint="eastAsia" w:ascii="宋体" w:hAnsi="宋体" w:eastAsia="宋体" w:cs="Times New Roman"/>
                <w:color w:val="404040" w:themeColor="text1" w:themeTint="BF"/>
                <w:kern w:val="2"/>
                <w:sz w:val="21"/>
                <w:szCs w:val="21"/>
                <w:lang w:val="en-US" w:eastAsia="zh-CN" w:bidi="ar-SA"/>
                <w14:textFill>
                  <w14:solidFill>
                    <w14:schemeClr w14:val="tx1">
                      <w14:lumMod w14:val="75000"/>
                      <w14:lumOff w14:val="25000"/>
                    </w14:schemeClr>
                  </w14:solidFill>
                </w14:textFill>
              </w:rPr>
              <w:t>《市场调查与预测》</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14:textFill>
                  <w14:solidFill>
                    <w14:schemeClr w14:val="tx1">
                      <w14:lumMod w14:val="75000"/>
                      <w14:lumOff w14:val="25000"/>
                    </w14:schemeClr>
                  </w14:solidFill>
                </w14:textFill>
              </w:rPr>
              <w:t>第</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8</w:t>
            </w:r>
            <w:r>
              <w:rPr>
                <w:rFonts w:hint="eastAsia" w:ascii="宋体" w:hAnsi="宋体"/>
                <w:color w:val="404040" w:themeColor="text1" w:themeTint="BF"/>
                <w:sz w:val="21"/>
                <w:szCs w:val="21"/>
                <w14:textFill>
                  <w14:solidFill>
                    <w14:schemeClr w14:val="tx1">
                      <w14:lumMod w14:val="75000"/>
                      <w14:lumOff w14:val="25000"/>
                    </w14:schemeClr>
                  </w14:solidFill>
                </w14:textFill>
              </w:rPr>
              <w:t>章</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,p194-207</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p>
        </w:tc>
        <w:tc>
          <w:tcPr>
            <w:tcW w:w="1395"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教材1,2,3,4</w:t>
            </w:r>
          </w:p>
          <w:p>
            <w:pPr>
              <w:spacing w:before="80" w:after="80" w:line="240" w:lineRule="auto"/>
              <w:ind w:firstLine="420"/>
              <w:jc w:val="both"/>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课堂笔记</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作业本</w:t>
            </w:r>
          </w:p>
        </w:tc>
        <w:tc>
          <w:tcPr>
            <w:tcW w:w="1373" w:type="dxa"/>
            <w:vAlign w:val="center"/>
          </w:tcPr>
          <w:p>
            <w:p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检查调查报告</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P207复习思考题1-4</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611"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15</w:t>
            </w:r>
          </w:p>
        </w:tc>
        <w:tc>
          <w:tcPr>
            <w:tcW w:w="1672" w:type="dxa"/>
            <w:vAlign w:val="center"/>
          </w:tcPr>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6.14</w:t>
            </w:r>
          </w:p>
          <w:p>
            <w:pPr>
              <w:spacing w:before="80" w:after="80"/>
              <w:jc w:val="center"/>
              <w:rPr>
                <w:rFonts w:hint="eastAsia" w:ascii="微软雅黑" w:hAnsi="微软雅黑" w:eastAsia="微软雅黑"/>
                <w:b w:val="0"/>
                <w:bCs/>
                <w:color w:val="404040"/>
                <w:kern w:val="0"/>
                <w:sz w:val="18"/>
                <w:lang w:val="en-US" w:eastAsia="zh-CN"/>
              </w:rPr>
            </w:pPr>
            <w:r>
              <w:rPr>
                <w:rFonts w:hint="eastAsia" w:ascii="微软雅黑" w:hAnsi="微软雅黑" w:eastAsia="微软雅黑"/>
                <w:b w:val="0"/>
                <w:bCs/>
                <w:color w:val="404040"/>
                <w:kern w:val="0"/>
                <w:sz w:val="18"/>
                <w:lang w:val="en-US" w:eastAsia="zh-CN"/>
              </w:rPr>
              <w:t>3-4节工商1602班</w:t>
            </w:r>
          </w:p>
          <w:p>
            <w:pPr>
              <w:spacing w:before="80" w:after="80" w:line="240" w:lineRule="auto"/>
              <w:jc w:val="cente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微软雅黑" w:hAnsi="微软雅黑" w:eastAsia="微软雅黑"/>
                <w:b w:val="0"/>
                <w:bCs/>
                <w:color w:val="404040"/>
                <w:kern w:val="0"/>
                <w:sz w:val="18"/>
                <w:lang w:val="en-US" w:eastAsia="zh-CN"/>
              </w:rPr>
              <w:t>5-6节工商1601班</w:t>
            </w:r>
          </w:p>
        </w:tc>
        <w:tc>
          <w:tcPr>
            <w:tcW w:w="1170" w:type="dxa"/>
            <w:vAlign w:val="center"/>
          </w:tcPr>
          <w:p>
            <w:pPr>
              <w:keepNext w:val="0"/>
              <w:keepLines w:val="0"/>
              <w:pageBreakBefore w:val="0"/>
              <w:numPr>
                <w:ilvl w:val="0"/>
                <w:numId w:val="0"/>
              </w:numPr>
              <w:kinsoku/>
              <w:wordWrap/>
              <w:overflowPunct/>
              <w:topLinePunct w:val="0"/>
              <w:autoSpaceDE/>
              <w:autoSpaceDN/>
              <w:bidi w:val="0"/>
              <w:adjustRightInd/>
              <w:snapToGrid/>
              <w:spacing w:before="80" w:after="80" w:line="240" w:lineRule="auto"/>
              <w:ind w:right="0" w:rightChars="0"/>
              <w:outlineLvl w:val="9"/>
              <w:rPr>
                <w:rFonts w:hint="eastAsia" w:ascii="宋体" w:hAnsi="宋体"/>
                <w:color w:val="404040" w:themeColor="text1" w:themeTint="BF"/>
                <w:sz w:val="21"/>
                <w:szCs w:val="21"/>
                <w14:textFill>
                  <w14:solidFill>
                    <w14:schemeClr w14:val="tx1">
                      <w14:lumMod w14:val="75000"/>
                      <w14:lumOff w14:val="25000"/>
                    </w14:schemeClr>
                  </w14:solidFill>
                </w14:textFill>
              </w:rPr>
            </w:pP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1.</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掌握</w:t>
            </w:r>
            <w:r>
              <w:rPr>
                <w:rFonts w:hint="default" w:ascii="宋体" w:hAnsi="宋体"/>
                <w:color w:val="404040" w:themeColor="text1" w:themeTint="BF"/>
                <w:sz w:val="21"/>
                <w:szCs w:val="21"/>
                <w14:textFill>
                  <w14:solidFill>
                    <w14:schemeClr w14:val="tx1">
                      <w14:lumMod w14:val="75000"/>
                      <w14:lumOff w14:val="25000"/>
                    </w14:schemeClr>
                  </w14:solidFill>
                </w14:textFill>
              </w:rPr>
              <w:t>营销人员意见预测法、决策人员意见预测法、用户意见预测法、问卷调查意见预测法</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的使用</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1</w:t>
            </w:r>
          </w:p>
          <w:p>
            <w:pPr>
              <w:spacing w:before="80" w:after="80" w:line="240" w:lineRule="auto"/>
              <w:jc w:val="center"/>
              <w:rPr>
                <w:rFonts w:hint="eastAsia" w:ascii="宋体" w:hAnsi="宋体" w:cs="宋体"/>
                <w:b/>
                <w:bCs/>
                <w:color w:val="262626" w:themeColor="text1" w:themeTint="D9"/>
                <w:kern w:val="0"/>
                <w:szCs w:val="21"/>
                <w:lang w:eastAsia="zh-CN"/>
                <w14:textFill>
                  <w14:solidFill>
                    <w14:schemeClr w14:val="tx1">
                      <w14:lumMod w14:val="85000"/>
                      <w14:lumOff w14:val="15000"/>
                    </w14:schemeClr>
                  </w14:solidFill>
                </w14:textFill>
              </w:rPr>
            </w:pPr>
          </w:p>
        </w:tc>
        <w:tc>
          <w:tcPr>
            <w:tcW w:w="2442"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eastAsia="宋体" w:cs="Times New Roman"/>
                <w:color w:val="404040" w:themeColor="text1" w:themeTint="BF"/>
                <w:kern w:val="2"/>
                <w:sz w:val="21"/>
                <w:szCs w:val="21"/>
                <w:lang w:val="en-US" w:eastAsia="zh-CN" w:bidi="ar-SA"/>
                <w14:textFill>
                  <w14:solidFill>
                    <w14:schemeClr w14:val="tx1">
                      <w14:lumMod w14:val="75000"/>
                      <w14:lumOff w14:val="25000"/>
                    </w14:schemeClr>
                  </w14:solidFill>
                </w14:textFill>
              </w:rPr>
              <w:t>《营销调研》</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r>
              <w:rPr>
                <w:rFonts w:hint="eastAsia" w:ascii="宋体" w:hAnsi="宋体"/>
                <w:color w:val="404040" w:themeColor="text1" w:themeTint="BF"/>
                <w:sz w:val="21"/>
                <w:szCs w:val="21"/>
                <w14:textFill>
                  <w14:solidFill>
                    <w14:schemeClr w14:val="tx1">
                      <w14:lumMod w14:val="75000"/>
                      <w14:lumOff w14:val="25000"/>
                    </w14:schemeClr>
                  </w14:solidFill>
                </w14:textFill>
              </w:rPr>
              <w:t>第</w:t>
            </w:r>
            <w:r>
              <w:rPr>
                <w:rFonts w:hint="eastAsia"/>
                <w:color w:val="404040" w:themeColor="text1" w:themeTint="BF"/>
                <w:sz w:val="21"/>
                <w:szCs w:val="21"/>
                <w:lang w:val="en-US" w:eastAsia="zh-CN"/>
                <w14:textFill>
                  <w14:solidFill>
                    <w14:schemeClr w14:val="tx1">
                      <w14:lumMod w14:val="75000"/>
                      <w14:lumOff w14:val="25000"/>
                    </w14:schemeClr>
                  </w14:solidFill>
                </w14:textFill>
              </w:rPr>
              <w:t>6</w:t>
            </w:r>
            <w:r>
              <w:rPr>
                <w:rFonts w:hint="eastAsia" w:ascii="宋体" w:hAnsi="宋体"/>
                <w:color w:val="404040" w:themeColor="text1" w:themeTint="BF"/>
                <w:sz w:val="21"/>
                <w:szCs w:val="21"/>
                <w14:textFill>
                  <w14:solidFill>
                    <w14:schemeClr w14:val="tx1">
                      <w14:lumMod w14:val="75000"/>
                      <w14:lumOff w14:val="25000"/>
                    </w14:schemeClr>
                  </w14:solidFill>
                </w14:textFill>
              </w:rPr>
              <w:t>章</w:t>
            </w:r>
            <w:r>
              <w:rPr>
                <w:rFonts w:hint="eastAsia" w:ascii="宋体" w:hAnsi="宋体"/>
                <w:color w:val="404040" w:themeColor="text1" w:themeTint="BF"/>
                <w:sz w:val="21"/>
                <w:szCs w:val="21"/>
                <w:lang w:val="en-US" w:eastAsia="zh-CN"/>
                <w14:textFill>
                  <w14:solidFill>
                    <w14:schemeClr w14:val="tx1">
                      <w14:lumMod w14:val="75000"/>
                      <w14:lumOff w14:val="25000"/>
                    </w14:schemeClr>
                  </w14:solidFill>
                </w14:textFill>
              </w:rPr>
              <w:t>,p</w:t>
            </w:r>
            <w:r>
              <w:rPr>
                <w:rFonts w:hint="eastAsia"/>
                <w:color w:val="404040" w:themeColor="text1" w:themeTint="BF"/>
                <w:sz w:val="21"/>
                <w:szCs w:val="21"/>
                <w:lang w:val="en-US" w:eastAsia="zh-CN"/>
                <w14:textFill>
                  <w14:solidFill>
                    <w14:schemeClr w14:val="tx1">
                      <w14:lumMod w14:val="75000"/>
                      <w14:lumOff w14:val="25000"/>
                    </w14:schemeClr>
                  </w14:solidFill>
                </w14:textFill>
              </w:rPr>
              <w:t>107-131</w:t>
            </w:r>
            <w:r>
              <w:rPr>
                <w:rFonts w:hint="eastAsia" w:ascii="宋体" w:hAnsi="宋体"/>
                <w:color w:val="404040" w:themeColor="text1" w:themeTint="BF"/>
                <w:sz w:val="21"/>
                <w:szCs w:val="21"/>
                <w:lang w:eastAsia="zh-CN"/>
                <w14:textFill>
                  <w14:solidFill>
                    <w14:schemeClr w14:val="tx1">
                      <w14:lumMod w14:val="75000"/>
                      <w14:lumOff w14:val="25000"/>
                    </w14:schemeClr>
                  </w14:solidFill>
                </w14:textFill>
              </w:rPr>
              <w:t>）</w:t>
            </w:r>
          </w:p>
        </w:tc>
        <w:tc>
          <w:tcPr>
            <w:tcW w:w="1395" w:type="dxa"/>
            <w:vAlign w:val="center"/>
          </w:tcPr>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教材1,2,3,4</w:t>
            </w:r>
          </w:p>
          <w:p>
            <w:pPr>
              <w:spacing w:before="80" w:after="80" w:line="240" w:lineRule="auto"/>
              <w:ind w:firstLine="420"/>
              <w:jc w:val="both"/>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课堂笔记</w:t>
            </w:r>
          </w:p>
          <w:p>
            <w:pPr>
              <w:spacing w:before="80" w:after="80" w:line="240" w:lineRule="auto"/>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作业本</w:t>
            </w:r>
          </w:p>
        </w:tc>
        <w:tc>
          <w:tcPr>
            <w:tcW w:w="1373" w:type="dxa"/>
            <w:vAlign w:val="center"/>
          </w:tcPr>
          <w:p>
            <w:p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14:textFill>
                  <w14:solidFill>
                    <w14:schemeClr w14:val="tx1">
                      <w14:lumMod w14:val="75000"/>
                      <w14:lumOff w14:val="25000"/>
                    </w14:schemeClr>
                  </w14:solidFill>
                </w14:textFill>
              </w:rPr>
              <w:t>课堂随机提问</w:t>
            </w: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w:t>
            </w: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1</w:t>
            </w: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）定性预测和定量预测有什么优缺点。</w:t>
            </w:r>
          </w:p>
          <w:p>
            <w:pPr>
              <w:spacing w:before="80" w:after="80" w:line="240" w:lineRule="auto"/>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w:t>
            </w: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2</w:t>
            </w: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）如何看待现在的专家预测管理现象？</w:t>
            </w:r>
          </w:p>
          <w:p>
            <w:pPr>
              <w:spacing w:before="80" w:after="80" w:line="240" w:lineRule="auto"/>
              <w:jc w:val="center"/>
              <w:rPr>
                <w:rFonts w:hint="eastAsia" w:ascii="宋体" w:hAnsi="宋体" w:eastAsia="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随堂测试：德尔菲法的程序设计。</w:t>
            </w:r>
          </w:p>
        </w:tc>
      </w:tr>
    </w:tbl>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sz w:val="24"/>
        </w:rPr>
        <w:t>课堂</w:t>
      </w:r>
      <w:r>
        <w:rPr>
          <w:rFonts w:hint="eastAsia"/>
          <w:sz w:val="24"/>
        </w:rPr>
        <w:t>考勤</w:t>
      </w:r>
      <w:r>
        <w:rPr>
          <w:rFonts w:hint="eastAsia"/>
          <w:sz w:val="24"/>
          <w:lang w:val="en-US" w:eastAsia="zh-CN"/>
        </w:rPr>
        <w:t xml:space="preserve">        </w:t>
      </w:r>
      <w:r>
        <w:rPr>
          <w:rFonts w:hint="eastAsia"/>
          <w:sz w:val="24"/>
        </w:rPr>
        <w:t xml:space="preserve">     </w:t>
      </w:r>
      <w:r>
        <w:rPr>
          <w:rFonts w:hint="eastAsia"/>
          <w:sz w:val="24"/>
          <w:lang w:val="en-US" w:eastAsia="zh-CN"/>
        </w:rPr>
        <w:t xml:space="preserve">                      </w:t>
      </w:r>
      <w:r>
        <w:rPr>
          <w:rFonts w:hint="eastAsia"/>
          <w:sz w:val="24"/>
        </w:rPr>
        <w:t>10%</w:t>
      </w:r>
    </w:p>
    <w:p>
      <w:pPr>
        <w:spacing w:line="360" w:lineRule="auto"/>
        <w:ind w:firstLine="480" w:firstLineChars="200"/>
        <w:rPr>
          <w:sz w:val="24"/>
        </w:rPr>
      </w:pPr>
      <w:r>
        <w:rPr>
          <w:rFonts w:hint="eastAsia"/>
          <w:sz w:val="24"/>
          <w:lang w:eastAsia="zh-CN"/>
        </w:rPr>
        <w:t>课堂随机测验</w:t>
      </w:r>
      <w:r>
        <w:rPr>
          <w:rFonts w:hint="eastAsia"/>
          <w:sz w:val="24"/>
        </w:rPr>
        <w:t xml:space="preserve">        </w:t>
      </w:r>
      <w:r>
        <w:rPr>
          <w:rFonts w:hint="eastAsia"/>
          <w:sz w:val="24"/>
          <w:lang w:val="en-US" w:eastAsia="zh-CN"/>
        </w:rPr>
        <w:t xml:space="preserve">                      </w:t>
      </w:r>
      <w:r>
        <w:rPr>
          <w:rFonts w:hint="eastAsia"/>
          <w:sz w:val="24"/>
        </w:rPr>
        <w:t xml:space="preserve"> </w:t>
      </w:r>
      <w:r>
        <w:rPr>
          <w:rFonts w:hint="eastAsia"/>
          <w:sz w:val="24"/>
          <w:lang w:val="en-US" w:eastAsia="zh-CN"/>
        </w:rPr>
        <w:t>20</w:t>
      </w:r>
      <w:r>
        <w:rPr>
          <w:rFonts w:hint="eastAsia"/>
          <w:sz w:val="24"/>
        </w:rPr>
        <w:t>%</w:t>
      </w:r>
    </w:p>
    <w:p>
      <w:pPr>
        <w:spacing w:line="360" w:lineRule="auto"/>
        <w:ind w:firstLine="480" w:firstLineChars="200"/>
        <w:rPr>
          <w:sz w:val="24"/>
        </w:rPr>
      </w:pPr>
      <w:r>
        <w:rPr>
          <w:rFonts w:hint="eastAsia"/>
          <w:sz w:val="24"/>
          <w:lang w:eastAsia="zh-CN"/>
        </w:rPr>
        <w:t>课后作业</w:t>
      </w:r>
      <w:r>
        <w:rPr>
          <w:rFonts w:hint="eastAsia"/>
          <w:sz w:val="24"/>
          <w:lang w:val="en-US" w:eastAsia="zh-CN"/>
        </w:rPr>
        <w:t xml:space="preserve">     </w:t>
      </w:r>
      <w:r>
        <w:rPr>
          <w:rFonts w:hint="eastAsia"/>
          <w:sz w:val="24"/>
        </w:rPr>
        <w:t xml:space="preserve">       </w:t>
      </w:r>
      <w:r>
        <w:rPr>
          <w:rFonts w:hint="eastAsia"/>
          <w:sz w:val="24"/>
          <w:lang w:val="en-US" w:eastAsia="zh-CN"/>
        </w:rPr>
        <w:t xml:space="preserve">                      </w:t>
      </w:r>
      <w:r>
        <w:rPr>
          <w:rFonts w:hint="eastAsia"/>
          <w:sz w:val="24"/>
        </w:rPr>
        <w:t xml:space="preserve"> </w:t>
      </w:r>
      <w:r>
        <w:rPr>
          <w:rFonts w:hint="eastAsia"/>
          <w:sz w:val="24"/>
          <w:lang w:val="en-US" w:eastAsia="zh-CN"/>
        </w:rPr>
        <w:t>10</w:t>
      </w:r>
      <w:r>
        <w:rPr>
          <w:rFonts w:hint="eastAsia"/>
          <w:sz w:val="24"/>
        </w:rPr>
        <w:t>%</w:t>
      </w:r>
    </w:p>
    <w:p>
      <w:pPr>
        <w:spacing w:line="360" w:lineRule="auto"/>
        <w:ind w:firstLine="480" w:firstLineChars="200"/>
        <w:rPr>
          <w:sz w:val="24"/>
          <w:u w:val="single"/>
        </w:rPr>
      </w:pPr>
      <w:r>
        <w:rPr>
          <w:sz w:val="24"/>
          <w:u w:val="single"/>
        </w:rPr>
        <w:t>期末考试</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60</w:t>
      </w:r>
      <w:r>
        <w:rPr>
          <w:rFonts w:hint="eastAsia"/>
          <w:sz w:val="24"/>
          <w:u w:val="single"/>
        </w:rPr>
        <w:t>%</w:t>
      </w:r>
    </w:p>
    <w:p>
      <w:pPr>
        <w:spacing w:line="360" w:lineRule="auto"/>
        <w:ind w:firstLine="480" w:firstLineChars="200"/>
        <w:rPr>
          <w:sz w:val="24"/>
        </w:rPr>
      </w:pPr>
      <w:r>
        <w:rPr>
          <w:rFonts w:hint="eastAsia"/>
          <w:sz w:val="24"/>
        </w:rPr>
        <w:t xml:space="preserve">合计              </w:t>
      </w:r>
      <w:r>
        <w:rPr>
          <w:rFonts w:hint="eastAsia"/>
          <w:sz w:val="24"/>
          <w:lang w:val="en-US" w:eastAsia="zh-CN"/>
        </w:rPr>
        <w:t xml:space="preserve">                       </w:t>
      </w:r>
      <w:r>
        <w:rPr>
          <w:rFonts w:hint="eastAsia"/>
          <w:sz w:val="24"/>
        </w:rPr>
        <w:t xml:space="preserve">  100%</w:t>
      </w:r>
    </w:p>
    <w:p>
      <w:pPr>
        <w:numPr>
          <w:ilvl w:val="0"/>
          <w:numId w:val="3"/>
        </w:numPr>
        <w:spacing w:line="360" w:lineRule="auto"/>
        <w:rPr>
          <w:sz w:val="24"/>
          <w:szCs w:val="32"/>
        </w:rPr>
      </w:pPr>
      <w:r>
        <w:rPr>
          <w:rFonts w:hint="eastAsia"/>
          <w:sz w:val="24"/>
          <w:szCs w:val="32"/>
        </w:rPr>
        <w:t>考核标准及要求：</w:t>
      </w:r>
    </w:p>
    <w:p>
      <w:pPr>
        <w:spacing w:line="360" w:lineRule="auto"/>
        <w:ind w:firstLine="420" w:firstLineChars="200"/>
      </w:pPr>
      <w:r>
        <w:rPr>
          <w:rFonts w:hint="eastAsia"/>
        </w:rPr>
        <w:t>1.考勤 ：</w:t>
      </w:r>
      <w:r>
        <w:rPr>
          <w:rFonts w:hint="eastAsia"/>
          <w:lang w:val="en-US" w:eastAsia="zh-CN"/>
        </w:rPr>
        <w:t>每周（10%）。学生每次考勤无迟到、早退、旷课现象，考勤分满分。迟到一次扣10%，旷课、早退一次扣30%，旷课、早退超过三回禁止参加考试。</w:t>
      </w:r>
    </w:p>
    <w:p>
      <w:pPr>
        <w:spacing w:line="360" w:lineRule="auto"/>
        <w:ind w:firstLine="420" w:firstLineChars="200"/>
      </w:pPr>
      <w:r>
        <w:rPr>
          <w:rFonts w:hint="eastAsia"/>
        </w:rPr>
        <w:t>2.课堂小测验：</w:t>
      </w:r>
      <w:r>
        <w:rPr>
          <w:rFonts w:hint="eastAsia"/>
          <w:lang w:val="en-US" w:eastAsia="zh-CN"/>
        </w:rPr>
        <w:t>每堂课均进行</w:t>
      </w:r>
      <w:r>
        <w:rPr>
          <w:rFonts w:hint="eastAsia"/>
          <w:lang w:eastAsia="zh-CN"/>
        </w:rPr>
        <w:t>课堂随机测验</w:t>
      </w:r>
      <w:r>
        <w:rPr>
          <w:rFonts w:hint="eastAsia"/>
        </w:rPr>
        <w:t>（10%）</w:t>
      </w:r>
      <w:r>
        <w:rPr>
          <w:rFonts w:hint="eastAsia"/>
          <w:lang w:eastAsia="zh-CN"/>
        </w:rPr>
        <w:t>。回答问题准确流畅满分，回答问题不准确依程度给分</w:t>
      </w:r>
    </w:p>
    <w:p>
      <w:pPr>
        <w:spacing w:line="360" w:lineRule="auto"/>
        <w:ind w:firstLine="420" w:firstLineChars="200"/>
      </w:pPr>
      <w:r>
        <w:rPr>
          <w:rFonts w:hint="eastAsia"/>
        </w:rPr>
        <w:t>3.</w:t>
      </w:r>
      <w:r>
        <w:rPr>
          <w:rFonts w:hint="eastAsia"/>
          <w:lang w:val="en-US" w:eastAsia="zh-CN"/>
        </w:rPr>
        <w:t>课后作业</w:t>
      </w:r>
      <w:r>
        <w:rPr>
          <w:rFonts w:hint="eastAsia"/>
        </w:rPr>
        <w:t>：</w:t>
      </w:r>
      <w:r>
        <w:rPr>
          <w:rFonts w:hint="eastAsia"/>
          <w:lang w:val="en-US" w:eastAsia="zh-CN"/>
        </w:rPr>
        <w:t>每3周布置1次</w:t>
      </w:r>
      <w:r>
        <w:rPr>
          <w:rFonts w:hint="eastAsia"/>
          <w:lang w:eastAsia="zh-CN"/>
        </w:rPr>
        <w:t>后作业</w:t>
      </w:r>
      <w:r>
        <w:rPr>
          <w:rFonts w:hint="eastAsia"/>
        </w:rPr>
        <w:t>（</w:t>
      </w:r>
      <w:r>
        <w:rPr>
          <w:rFonts w:hint="eastAsia"/>
          <w:lang w:val="en-US" w:eastAsia="zh-CN"/>
        </w:rPr>
        <w:t>2</w:t>
      </w:r>
      <w:r>
        <w:rPr>
          <w:rFonts w:hint="eastAsia"/>
        </w:rPr>
        <w:t>0%）</w:t>
      </w:r>
      <w:r>
        <w:rPr>
          <w:rFonts w:hint="eastAsia"/>
          <w:lang w:eastAsia="zh-CN"/>
        </w:rPr>
        <w:t>。课后作业一次不交扣掉</w:t>
      </w:r>
      <w:r>
        <w:rPr>
          <w:rFonts w:hint="eastAsia"/>
          <w:lang w:val="en-US" w:eastAsia="zh-CN"/>
        </w:rPr>
        <w:t>40%，交作业的依作业分数给予赋值。</w:t>
      </w:r>
    </w:p>
    <w:p>
      <w:pPr>
        <w:spacing w:line="360" w:lineRule="auto"/>
        <w:ind w:firstLine="420" w:firstLineChars="200"/>
      </w:pPr>
      <w:r>
        <w:rPr>
          <w:rFonts w:hint="eastAsia"/>
        </w:rPr>
        <w:t>4.</w:t>
      </w:r>
      <w:r>
        <w:rPr>
          <w:rFonts w:hint="eastAsia"/>
          <w:lang w:val="en-US" w:eastAsia="zh-CN"/>
        </w:rPr>
        <w:t>期末考试：开卷测试</w:t>
      </w:r>
      <w:r>
        <w:rPr>
          <w:rFonts w:hint="eastAsia"/>
        </w:rPr>
        <w:t>（</w:t>
      </w:r>
      <w:r>
        <w:rPr>
          <w:rFonts w:hint="eastAsia"/>
          <w:lang w:val="en-US" w:eastAsia="zh-CN"/>
        </w:rPr>
        <w:t>6</w:t>
      </w:r>
      <w:r>
        <w:rPr>
          <w:rFonts w:hint="eastAsia"/>
        </w:rPr>
        <w:t>0%）</w:t>
      </w:r>
      <w:r>
        <w:rPr>
          <w:rFonts w:hint="eastAsia"/>
          <w:lang w:eastAsia="zh-CN"/>
        </w:rPr>
        <w:t>。试卷包括三道开放式题目。要点准确，条理清晰，表达流畅，内容充实可得到满分。若其中某一标准难以达到，按照五级制给予评级，每差一个能力维度降级一格。</w:t>
      </w:r>
    </w:p>
    <w:p>
      <w:pPr>
        <w:spacing w:line="360" w:lineRule="auto"/>
        <w:ind w:firstLine="420" w:firstLineChars="200"/>
      </w:pPr>
      <w:r>
        <w:rPr>
          <w:rFonts w:hint="eastAsia"/>
        </w:rPr>
        <w:t>本课程坚持知识、技能、能力等方面全面考核，以能力和态度考核为重点。</w:t>
      </w:r>
    </w:p>
    <w:p>
      <w:pPr>
        <w:spacing w:line="360" w:lineRule="auto"/>
        <w:ind w:firstLine="420" w:firstLineChars="200"/>
      </w:pPr>
      <w:r>
        <w:rPr>
          <w:rFonts w:hint="eastAsia"/>
        </w:rPr>
        <w:t>期末成绩=课堂考勤（每周）（10%）+</w:t>
      </w:r>
      <w:r>
        <w:rPr>
          <w:rFonts w:hint="eastAsia"/>
          <w:lang w:eastAsia="zh-CN"/>
        </w:rPr>
        <w:t>课堂随机测验</w:t>
      </w:r>
      <w:r>
        <w:rPr>
          <w:rFonts w:hint="eastAsia"/>
        </w:rPr>
        <w:t>（10%）+</w:t>
      </w:r>
      <w:r>
        <w:rPr>
          <w:rFonts w:hint="eastAsia"/>
          <w:lang w:eastAsia="zh-CN"/>
        </w:rPr>
        <w:t>课后作业</w:t>
      </w:r>
      <w:r>
        <w:rPr>
          <w:rFonts w:hint="eastAsia"/>
        </w:rPr>
        <w:t>（</w:t>
      </w:r>
      <w:r>
        <w:rPr>
          <w:rFonts w:hint="eastAsia"/>
          <w:lang w:val="en-US" w:eastAsia="zh-CN"/>
        </w:rPr>
        <w:t>2</w:t>
      </w:r>
      <w:r>
        <w:rPr>
          <w:rFonts w:hint="eastAsia"/>
        </w:rPr>
        <w:t>0%）+期末试卷测试（</w:t>
      </w:r>
      <w:r>
        <w:rPr>
          <w:rFonts w:hint="eastAsia"/>
          <w:lang w:val="en-US" w:eastAsia="zh-CN"/>
        </w:rPr>
        <w:t>6</w:t>
      </w:r>
      <w:r>
        <w:rPr>
          <w:rFonts w:hint="eastAsia"/>
        </w:rPr>
        <w:t>0%）相结合。</w:t>
      </w:r>
    </w:p>
    <w:tbl>
      <w:tblPr>
        <w:tblStyle w:val="10"/>
        <w:tblpPr w:leftFromText="180" w:rightFromText="180" w:vertAnchor="text" w:horzAnchor="page" w:tblpX="1717" w:tblpY="846"/>
        <w:tblOverlap w:val="never"/>
        <w:tblW w:w="8312" w:type="dxa"/>
        <w:tblInd w:w="0" w:type="dxa"/>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blHeader/>
        </w:trPr>
        <w:tc>
          <w:tcPr>
            <w:tcW w:w="2229"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ascii="微软雅黑" w:hAnsi="微软雅黑" w:eastAsia="微软雅黑"/>
                <w:b/>
                <w:color w:val="000000" w:themeColor="text1"/>
                <w:kern w:val="0"/>
                <w:sz w:val="20"/>
                <w:lang w:val="zh-CN"/>
                <w14:textFill>
                  <w14:solidFill>
                    <w14:schemeClr w14:val="tx1"/>
                  </w14:solidFill>
                </w14:textFill>
              </w:rPr>
              <w:t>日期</w:t>
            </w:r>
          </w:p>
        </w:tc>
        <w:tc>
          <w:tcPr>
            <w:tcW w:w="6083"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themeColor="text1"/>
                <w:kern w:val="0"/>
                <w:sz w:val="20"/>
                <w:lang w:val="zh-CN"/>
                <w14:textFill>
                  <w14:solidFill>
                    <w14:schemeClr w14:val="tx1"/>
                  </w14:solidFill>
                </w14:textFill>
              </w:rPr>
              <w:t>具体安排</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sdt>
          <w:sdtPr>
            <w:rPr>
              <w:rFonts w:ascii="微软雅黑" w:hAnsi="微软雅黑" w:eastAsia="微软雅黑"/>
              <w:color w:val="262626" w:themeColor="text1" w:themeTint="D9"/>
              <w:kern w:val="0"/>
              <w:sz w:val="18"/>
              <w:szCs w:val="20"/>
              <w14:textFill>
                <w14:solidFill>
                  <w14:schemeClr w14:val="tx1">
                    <w14:lumMod w14:val="85000"/>
                    <w14:lumOff w14:val="15000"/>
                  </w14:schemeClr>
                </w14:solidFill>
              </w14:textFill>
            </w:rPr>
            <w:id w:val="-1830514149"/>
            <w:placeholder>
              <w:docPart w:val="{e5f9a3eb-3405-4f69-8dba-06917930ab37}"/>
            </w:placeholder>
            <w:date w:fullDate="2017-04-04T00:00:00Z">
              <w:dateFormat w:val="yyyy-M-d"/>
              <w:lid w:val="zh-CN"/>
              <w:storeMappedDataAs w:val="datetime"/>
              <w:calendar w:val="gregorian"/>
            </w:date>
          </w:sdtPr>
          <w:sdtEndPr>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sdtEndPr>
          <w:sdtContent>
            <w:tc>
              <w:tcPr>
                <w:tcW w:w="2229"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ascii="微软雅黑" w:hAnsi="微软雅黑" w:eastAsia="微软雅黑" w:cs="Times New Roman"/>
                    <w:color w:val="262626" w:themeColor="text1" w:themeTint="D9"/>
                    <w:kern w:val="0"/>
                    <w:sz w:val="18"/>
                    <w:szCs w:val="20"/>
                    <w:lang w:val="en-US" w:eastAsia="zh-CN" w:bidi="ar-SA"/>
                    <w14:textFill>
                      <w14:solidFill>
                        <w14:schemeClr w14:val="tx1">
                          <w14:lumMod w14:val="85000"/>
                          <w14:lumOff w14:val="15000"/>
                        </w14:schemeClr>
                      </w14:solidFill>
                    </w14:textFill>
                  </w:rPr>
                  <w:t>2017-4-4</w:t>
                </w:r>
              </w:p>
            </w:tc>
          </w:sdtContent>
        </w:sdt>
        <w:tc>
          <w:tcPr>
            <w:tcW w:w="6083" w:type="dxa"/>
          </w:tcPr>
          <w:p>
            <w:pPr>
              <w:spacing w:before="80" w:after="80"/>
              <w:rPr>
                <w:rFonts w:hint="eastAsia" w:ascii="微软雅黑" w:hAnsi="微软雅黑" w:eastAsia="微软雅黑"/>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lang w:eastAsia="zh-CN"/>
                <w14:textFill>
                  <w14:solidFill>
                    <w14:schemeClr w14:val="tx1">
                      <w14:lumMod w14:val="75000"/>
                      <w14:lumOff w14:val="25000"/>
                    </w14:schemeClr>
                  </w14:solidFill>
                </w14:textFill>
              </w:rPr>
              <w:t>作业：市场调查中常用的思考问题的方法论述。</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sdt>
          <w:sdtPr>
            <w:rPr>
              <w:rFonts w:ascii="微软雅黑" w:hAnsi="微软雅黑" w:eastAsia="微软雅黑"/>
              <w:color w:val="262626" w:themeColor="text1" w:themeTint="D9"/>
              <w:kern w:val="0"/>
              <w:sz w:val="18"/>
              <w:szCs w:val="20"/>
              <w14:textFill>
                <w14:solidFill>
                  <w14:schemeClr w14:val="tx1">
                    <w14:lumMod w14:val="85000"/>
                    <w14:lumOff w14:val="15000"/>
                  </w14:schemeClr>
                </w14:solidFill>
              </w14:textFill>
            </w:rPr>
            <w:id w:val="834654098"/>
            <w:placeholder>
              <w:docPart w:val="{71a539a3-2042-4ba2-ac2e-9b486c7c3bad}"/>
            </w:placeholder>
            <w:date w:fullDate="2017-04-27T00:00:00Z">
              <w:dateFormat w:val="yyyy-M-d"/>
              <w:lid w:val="zh-CN"/>
              <w:storeMappedDataAs w:val="datetime"/>
              <w:calendar w:val="gregorian"/>
            </w:date>
          </w:sdtPr>
          <w:sdtEndPr>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sdtEndPr>
          <w:sdtContent>
            <w:tc>
              <w:tcPr>
                <w:tcW w:w="2229"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ascii="微软雅黑" w:hAnsi="微软雅黑" w:eastAsia="微软雅黑" w:cs="Times New Roman"/>
                    <w:color w:val="262626" w:themeColor="text1" w:themeTint="D9"/>
                    <w:kern w:val="0"/>
                    <w:sz w:val="18"/>
                    <w:szCs w:val="20"/>
                    <w:lang w:val="en-US" w:eastAsia="zh-CN" w:bidi="ar-SA"/>
                    <w14:textFill>
                      <w14:solidFill>
                        <w14:schemeClr w14:val="tx1">
                          <w14:lumMod w14:val="85000"/>
                          <w14:lumOff w14:val="15000"/>
                        </w14:schemeClr>
                      </w14:solidFill>
                    </w14:textFill>
                  </w:rPr>
                  <w:t>2017-4-27</w:t>
                </w:r>
              </w:p>
            </w:tc>
          </w:sdtContent>
        </w:sdt>
        <w:tc>
          <w:tcPr>
            <w:tcW w:w="6083" w:type="dxa"/>
          </w:tcPr>
          <w:p>
            <w:pPr>
              <w:spacing w:before="80" w:after="80"/>
              <w:rPr>
                <w:rFonts w:hint="eastAsia" w:ascii="微软雅黑" w:hAnsi="微软雅黑" w:eastAsia="微软雅黑"/>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lang w:eastAsia="zh-CN"/>
                <w14:textFill>
                  <w14:solidFill>
                    <w14:schemeClr w14:val="tx1">
                      <w14:lumMod w14:val="75000"/>
                      <w14:lumOff w14:val="25000"/>
                    </w14:schemeClr>
                  </w14:solidFill>
                </w14:textFill>
              </w:rPr>
              <w:t>期中测试：各种市场调查方法的使用范围和使用方法</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sdt>
          <w:sdtPr>
            <w:rPr>
              <w:rFonts w:ascii="微软雅黑" w:hAnsi="微软雅黑" w:eastAsia="微软雅黑"/>
              <w:color w:val="262626" w:themeColor="text1" w:themeTint="D9"/>
              <w:kern w:val="0"/>
              <w:sz w:val="18"/>
              <w:szCs w:val="20"/>
              <w14:textFill>
                <w14:solidFill>
                  <w14:schemeClr w14:val="tx1">
                    <w14:lumMod w14:val="85000"/>
                    <w14:lumOff w14:val="15000"/>
                  </w14:schemeClr>
                </w14:solidFill>
              </w14:textFill>
            </w:rPr>
            <w:id w:val="386383183"/>
            <w:placeholder>
              <w:docPart w:val="{986ca058-e0d3-4250-9a72-8c96a9bbc69d}"/>
            </w:placeholder>
            <w:date w:fullDate="2017-05-10T00:00:00Z">
              <w:dateFormat w:val="yyyy-M-d"/>
              <w:lid w:val="zh-CN"/>
              <w:storeMappedDataAs w:val="datetime"/>
              <w:calendar w:val="gregorian"/>
            </w:date>
          </w:sdtPr>
          <w:sdtEndPr>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sdtEndPr>
          <w:sdtContent>
            <w:tc>
              <w:tcPr>
                <w:tcW w:w="2229"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ascii="微软雅黑" w:hAnsi="微软雅黑" w:eastAsia="微软雅黑" w:cs="Times New Roman"/>
                    <w:color w:val="262626" w:themeColor="text1" w:themeTint="D9"/>
                    <w:kern w:val="0"/>
                    <w:sz w:val="18"/>
                    <w:szCs w:val="20"/>
                    <w:lang w:val="en-US" w:eastAsia="zh-CN" w:bidi="ar-SA"/>
                    <w14:textFill>
                      <w14:solidFill>
                        <w14:schemeClr w14:val="tx1">
                          <w14:lumMod w14:val="85000"/>
                          <w14:lumOff w14:val="15000"/>
                        </w14:schemeClr>
                      </w14:solidFill>
                    </w14:textFill>
                  </w:rPr>
                  <w:t>2017-5-10</w:t>
                </w:r>
              </w:p>
            </w:tc>
          </w:sdtContent>
        </w:sdt>
        <w:tc>
          <w:tcPr>
            <w:tcW w:w="6083" w:type="dxa"/>
          </w:tcPr>
          <w:p>
            <w:pPr>
              <w:spacing w:before="80" w:after="80"/>
              <w:rPr>
                <w:rFonts w:hint="eastAsia" w:ascii="微软雅黑" w:hAnsi="微软雅黑" w:eastAsia="微软雅黑"/>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lang w:eastAsia="zh-CN"/>
                <w14:textFill>
                  <w14:solidFill>
                    <w14:schemeClr w14:val="tx1">
                      <w14:lumMod w14:val="75000"/>
                      <w14:lumOff w14:val="25000"/>
                    </w14:schemeClr>
                  </w14:solidFill>
                </w14:textFill>
              </w:rPr>
              <w:t>作业：抽样技术的类别和具体内容</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sdt>
            <w:sdtPr>
              <w:rPr>
                <w:rFonts w:ascii="微软雅黑" w:hAnsi="微软雅黑" w:eastAsia="微软雅黑"/>
                <w:color w:val="262626" w:themeColor="text1" w:themeTint="D9"/>
                <w:kern w:val="0"/>
                <w:sz w:val="18"/>
                <w:szCs w:val="20"/>
                <w14:textFill>
                  <w14:solidFill>
                    <w14:schemeClr w14:val="tx1">
                      <w14:lumMod w14:val="85000"/>
                      <w14:lumOff w14:val="15000"/>
                    </w14:schemeClr>
                  </w14:solidFill>
                </w14:textFill>
              </w:rPr>
              <w:id w:val="386383183"/>
              <w:placeholder>
                <w:docPart w:val="{264bdef0-2283-4586-8847-885c32b8d5ad}"/>
              </w:placeholder>
              <w:date w:fullDate="2017-05-25T00:00:00Z">
                <w:dateFormat w:val="yyyy-M-d"/>
                <w:lid w:val="zh-CN"/>
                <w:storeMappedDataAs w:val="datetime"/>
                <w:calendar w:val="gregorian"/>
              </w:date>
            </w:sdtPr>
            <w:sdtEndPr>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sdtEndPr>
            <w:sdtContent>
              <w:p>
                <w:pPr>
                  <w:spacing w:before="80" w:after="80"/>
                  <w:jc w:val="both"/>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pPr>
                <w:r>
                  <w:rPr>
                    <w:rFonts w:hint="eastAsia" w:ascii="微软雅黑" w:hAnsi="微软雅黑" w:eastAsia="微软雅黑"/>
                    <w:color w:val="262626" w:themeColor="text1" w:themeTint="D9"/>
                    <w:kern w:val="0"/>
                    <w:sz w:val="18"/>
                    <w:szCs w:val="20"/>
                    <w:lang w:val="en-US" w:eastAsia="zh-CN"/>
                    <w14:textFill>
                      <w14:solidFill>
                        <w14:schemeClr w14:val="tx1">
                          <w14:lumMod w14:val="85000"/>
                          <w14:lumOff w14:val="15000"/>
                        </w14:schemeClr>
                      </w14:solidFill>
                    </w14:textFill>
                  </w:rPr>
                  <w:t xml:space="preserve">       </w:t>
                </w:r>
                <w:r>
                  <w:rPr>
                    <w:rFonts w:ascii="微软雅黑" w:hAnsi="微软雅黑" w:eastAsia="微软雅黑" w:cs="Times New Roman"/>
                    <w:color w:val="262626" w:themeColor="text1" w:themeTint="D9"/>
                    <w:kern w:val="0"/>
                    <w:sz w:val="18"/>
                    <w:szCs w:val="20"/>
                    <w:lang w:val="en-US" w:eastAsia="zh-CN" w:bidi="ar-SA"/>
                    <w14:textFill>
                      <w14:solidFill>
                        <w14:schemeClr w14:val="tx1">
                          <w14:lumMod w14:val="85000"/>
                          <w14:lumOff w14:val="15000"/>
                        </w14:schemeClr>
                      </w14:solidFill>
                    </w14:textFill>
                  </w:rPr>
                  <w:t>2017-5-25</w:t>
                </w:r>
              </w:p>
            </w:sdtContent>
          </w:sdt>
        </w:tc>
        <w:tc>
          <w:tcPr>
            <w:tcW w:w="6083" w:type="dxa"/>
          </w:tcPr>
          <w:p>
            <w:pPr>
              <w:spacing w:before="80" w:after="80"/>
              <w:rPr>
                <w:rFonts w:hint="eastAsia" w:ascii="微软雅黑" w:hAnsi="微软雅黑" w:eastAsia="微软雅黑"/>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lang w:eastAsia="zh-CN"/>
                <w14:textFill>
                  <w14:solidFill>
                    <w14:schemeClr w14:val="tx1">
                      <w14:lumMod w14:val="75000"/>
                      <w14:lumOff w14:val="25000"/>
                    </w14:schemeClr>
                  </w14:solidFill>
                </w14:textFill>
              </w:rPr>
              <w:t>实验项目：利用问卷星设计三亚大学生英语四六级培训问卷</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sdt>
            <w:sdtPr>
              <w:rPr>
                <w:rFonts w:ascii="微软雅黑" w:hAnsi="微软雅黑" w:eastAsia="微软雅黑"/>
                <w:color w:val="262626" w:themeColor="text1" w:themeTint="D9"/>
                <w:kern w:val="0"/>
                <w:sz w:val="18"/>
                <w:szCs w:val="20"/>
                <w14:textFill>
                  <w14:solidFill>
                    <w14:schemeClr w14:val="tx1">
                      <w14:lumMod w14:val="85000"/>
                      <w14:lumOff w14:val="15000"/>
                    </w14:schemeClr>
                  </w14:solidFill>
                </w14:textFill>
              </w:rPr>
              <w:id w:val="386383183"/>
              <w:placeholder>
                <w:docPart w:val="{ca822e5d-d0af-48ba-85c0-55aa84e6a3d8}"/>
              </w:placeholder>
              <w:date w:fullDate="2017-06-02T00:00:00Z">
                <w:dateFormat w:val="yyyy-M-d"/>
                <w:lid w:val="zh-CN"/>
                <w:storeMappedDataAs w:val="datetime"/>
                <w:calendar w:val="gregorian"/>
              </w:date>
            </w:sdtPr>
            <w:sdtEndPr>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sdtEndPr>
            <w:sdtContent>
              <w:p>
                <w:pPr>
                  <w:spacing w:before="80" w:after="80"/>
                  <w:jc w:val="both"/>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pPr>
                <w:r>
                  <w:rPr>
                    <w:rFonts w:hint="eastAsia" w:ascii="微软雅黑" w:hAnsi="微软雅黑" w:eastAsia="微软雅黑"/>
                    <w:color w:val="262626" w:themeColor="text1" w:themeTint="D9"/>
                    <w:kern w:val="0"/>
                    <w:sz w:val="18"/>
                    <w:szCs w:val="20"/>
                    <w:lang w:val="en-US" w:eastAsia="zh-CN"/>
                    <w14:textFill>
                      <w14:solidFill>
                        <w14:schemeClr w14:val="tx1">
                          <w14:lumMod w14:val="85000"/>
                          <w14:lumOff w14:val="15000"/>
                        </w14:schemeClr>
                      </w14:solidFill>
                    </w14:textFill>
                  </w:rPr>
                  <w:t xml:space="preserve">       </w:t>
                </w:r>
                <w:r>
                  <w:rPr>
                    <w:rFonts w:ascii="微软雅黑" w:hAnsi="微软雅黑" w:eastAsia="微软雅黑" w:cs="Times New Roman"/>
                    <w:color w:val="262626" w:themeColor="text1" w:themeTint="D9"/>
                    <w:kern w:val="0"/>
                    <w:sz w:val="18"/>
                    <w:szCs w:val="20"/>
                    <w:lang w:val="en-US" w:eastAsia="zh-CN" w:bidi="ar-SA"/>
                    <w14:textFill>
                      <w14:solidFill>
                        <w14:schemeClr w14:val="tx1">
                          <w14:lumMod w14:val="85000"/>
                          <w14:lumOff w14:val="15000"/>
                        </w14:schemeClr>
                      </w14:solidFill>
                    </w14:textFill>
                  </w:rPr>
                  <w:t>2017-6-2</w:t>
                </w:r>
              </w:p>
            </w:sdtContent>
          </w:sdt>
        </w:tc>
        <w:tc>
          <w:tcPr>
            <w:tcW w:w="6083" w:type="dxa"/>
          </w:tcPr>
          <w:p>
            <w:pPr>
              <w:spacing w:before="80" w:after="80"/>
              <w:rPr>
                <w:rFonts w:hint="eastAsia" w:ascii="微软雅黑" w:hAnsi="微软雅黑" w:eastAsia="微软雅黑"/>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lang w:eastAsia="zh-CN"/>
                <w14:textFill>
                  <w14:solidFill>
                    <w14:schemeClr w14:val="tx1">
                      <w14:lumMod w14:val="75000"/>
                      <w14:lumOff w14:val="25000"/>
                    </w14:schemeClr>
                  </w14:solidFill>
                </w14:textFill>
              </w:rPr>
              <w:t>课堂讨论：如何提升市场预测的准确性？</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both"/>
              <w:rPr>
                <w:rFonts w:ascii="微软雅黑" w:hAnsi="微软雅黑" w:eastAsia="微软雅黑"/>
                <w:color w:val="262626" w:themeColor="text1" w:themeTint="D9"/>
                <w:kern w:val="0"/>
                <w:sz w:val="18"/>
                <w:szCs w:val="20"/>
                <w14:textFill>
                  <w14:solidFill>
                    <w14:schemeClr w14:val="tx1">
                      <w14:lumMod w14:val="85000"/>
                      <w14:lumOff w14:val="15000"/>
                    </w14:schemeClr>
                  </w14:solidFill>
                </w14:textFill>
              </w:rPr>
            </w:pPr>
            <w:r>
              <w:rPr>
                <w:rFonts w:hint="eastAsia" w:ascii="微软雅黑" w:hAnsi="微软雅黑" w:eastAsia="微软雅黑"/>
                <w:color w:val="262626" w:themeColor="text1" w:themeTint="D9"/>
                <w:kern w:val="0"/>
                <w:sz w:val="18"/>
                <w:szCs w:val="20"/>
                <w:lang w:val="en-US" w:eastAsia="zh-CN"/>
                <w14:textFill>
                  <w14:solidFill>
                    <w14:schemeClr w14:val="tx1">
                      <w14:lumMod w14:val="85000"/>
                      <w14:lumOff w14:val="15000"/>
                    </w14:schemeClr>
                  </w14:solidFill>
                </w14:textFill>
              </w:rPr>
              <w:t xml:space="preserve">     </w:t>
            </w:r>
          </w:p>
        </w:tc>
        <w:tc>
          <w:tcPr>
            <w:tcW w:w="6083" w:type="dxa"/>
          </w:tcPr>
          <w:p>
            <w:pPr>
              <w:spacing w:before="80" w:after="80"/>
              <w:rPr>
                <w:rFonts w:hint="eastAsia" w:ascii="微软雅黑" w:hAnsi="微软雅黑" w:eastAsia="微软雅黑"/>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lang w:eastAsia="zh-CN"/>
                <w14:textFill>
                  <w14:solidFill>
                    <w14:schemeClr w14:val="tx1">
                      <w14:lumMod w14:val="75000"/>
                      <w14:lumOff w14:val="25000"/>
                    </w14:schemeClr>
                  </w14:solidFill>
                </w14:textFill>
              </w:rPr>
              <w:t>期末考试</w:t>
            </w:r>
          </w:p>
        </w:tc>
      </w:tr>
    </w:tbl>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p>
      <w:pPr>
        <w:spacing w:line="360" w:lineRule="auto"/>
        <w:rPr>
          <w:rFonts w:ascii="微软雅黑" w:hAnsi="微软雅黑" w:eastAsia="微软雅黑"/>
          <w:szCs w:val="21"/>
        </w:rPr>
      </w:pPr>
      <w:r>
        <w:rPr>
          <w:rFonts w:hint="eastAsia" w:ascii="微软雅黑" w:hAnsi="微软雅黑" w:eastAsia="微软雅黑"/>
          <w:szCs w:val="21"/>
        </w:rPr>
        <w:t xml:space="preserve">    【填写要求：应根据考核的要求详细写出如平时作业、期中考试、期末考试、小组项目作业提交等具体考试时间安排】</w:t>
      </w:r>
    </w:p>
    <w:p>
      <w:pPr>
        <w:spacing w:line="360" w:lineRule="auto"/>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Cs w:val="21"/>
        </w:rPr>
      </w:pPr>
      <w:r>
        <w:rPr>
          <w:rFonts w:hint="eastAsia"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Cs w:val="21"/>
        </w:rPr>
      </w:pPr>
      <w:r>
        <w:rPr>
          <w:rFonts w:hint="eastAsia" w:ascii="宋体" w:hAnsi="宋体"/>
          <w:color w:val="000000"/>
          <w:szCs w:val="21"/>
        </w:rPr>
        <w:t>2.属下列情况之一者，课程需重修：</w:t>
      </w:r>
    </w:p>
    <w:p>
      <w:pPr>
        <w:spacing w:line="360" w:lineRule="auto"/>
        <w:ind w:firstLine="480"/>
        <w:rPr>
          <w:rFonts w:ascii="宋体" w:hAnsi="宋体"/>
          <w:color w:val="000000"/>
          <w:szCs w:val="21"/>
        </w:rPr>
      </w:pPr>
      <w:r>
        <w:rPr>
          <w:rFonts w:hint="eastAsia" w:ascii="宋体" w:hAnsi="宋体"/>
          <w:color w:val="000000"/>
          <w:szCs w:val="21"/>
        </w:rPr>
        <w:t>（1）课程考核不及格者；</w:t>
      </w:r>
    </w:p>
    <w:p>
      <w:pPr>
        <w:spacing w:line="360" w:lineRule="auto"/>
        <w:ind w:firstLine="480"/>
        <w:rPr>
          <w:rFonts w:ascii="宋体" w:hAnsi="宋体"/>
          <w:color w:val="000000"/>
          <w:szCs w:val="21"/>
        </w:rPr>
      </w:pPr>
      <w:r>
        <w:rPr>
          <w:rFonts w:hint="eastAsia" w:ascii="宋体" w:hAnsi="宋体"/>
          <w:color w:val="000000"/>
          <w:szCs w:val="21"/>
        </w:rPr>
        <w:t>（2）实验课缺做实验达1/3者；</w:t>
      </w:r>
    </w:p>
    <w:p>
      <w:pPr>
        <w:spacing w:line="360" w:lineRule="auto"/>
        <w:ind w:firstLine="480"/>
        <w:rPr>
          <w:rFonts w:ascii="宋体" w:hAnsi="宋体"/>
          <w:color w:val="000000"/>
          <w:szCs w:val="21"/>
        </w:rPr>
      </w:pPr>
      <w:r>
        <w:rPr>
          <w:rFonts w:hint="eastAsia" w:ascii="宋体" w:hAnsi="宋体"/>
          <w:color w:val="000000"/>
          <w:szCs w:val="21"/>
        </w:rPr>
        <w:t>（3）一门课程缺课的学时累计达到该门课程总学时的1/3者(获准课程免听者除外)。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rFonts w:hint="eastAsia"/>
          <w:sz w:val="24"/>
        </w:rPr>
      </w:pPr>
      <w:r>
        <w:rPr>
          <w:rFonts w:hint="eastAsia"/>
          <w:sz w:val="24"/>
        </w:rPr>
        <w:t>•课程相关的优秀学习资源：</w:t>
      </w:r>
    </w:p>
    <w:p>
      <w:pPr>
        <w:spacing w:line="360" w:lineRule="auto"/>
        <w:ind w:firstLine="420" w:firstLineChars="200"/>
        <w:rPr>
          <w:rFonts w:hint="eastAsia" w:ascii="宋体" w:hAnsi="宋体" w:cs="宋体"/>
          <w:bCs/>
          <w:szCs w:val="21"/>
          <w:lang w:eastAsia="zh-CN"/>
        </w:rPr>
      </w:pPr>
      <w:r>
        <w:rPr>
          <w:rFonts w:hint="eastAsia" w:ascii="宋体" w:hAnsi="宋体" w:cs="宋体"/>
          <w:bCs/>
          <w:szCs w:val="21"/>
          <w:lang w:eastAsia="zh-CN"/>
        </w:rPr>
        <w:t>尼尔森 www.nielsen.com/</w:t>
      </w:r>
    </w:p>
    <w:p>
      <w:pPr>
        <w:spacing w:line="360" w:lineRule="auto"/>
        <w:ind w:firstLine="420" w:firstLineChars="200"/>
        <w:rPr>
          <w:rFonts w:hint="eastAsia" w:ascii="宋体" w:hAnsi="宋体" w:cs="宋体"/>
          <w:bCs/>
          <w:szCs w:val="21"/>
          <w:lang w:eastAsia="zh-CN"/>
        </w:rPr>
      </w:pPr>
      <w:r>
        <w:rPr>
          <w:rFonts w:hint="eastAsia" w:ascii="宋体" w:hAnsi="宋体" w:cs="宋体"/>
          <w:bCs/>
          <w:szCs w:val="21"/>
          <w:lang w:eastAsia="zh-CN"/>
        </w:rPr>
        <w:t>盖洛普 www.gallup.com.cn</w:t>
      </w:r>
    </w:p>
    <w:p>
      <w:pPr>
        <w:spacing w:line="360" w:lineRule="auto"/>
        <w:ind w:firstLine="420" w:firstLineChars="200"/>
        <w:rPr>
          <w:rFonts w:hint="eastAsia" w:ascii="宋体" w:hAnsi="宋体" w:cs="宋体"/>
          <w:bCs/>
          <w:szCs w:val="21"/>
          <w:lang w:eastAsia="zh-CN"/>
        </w:rPr>
      </w:pPr>
      <w:r>
        <w:rPr>
          <w:rFonts w:hint="eastAsia" w:ascii="宋体" w:hAnsi="宋体" w:cs="宋体"/>
          <w:bCs/>
          <w:szCs w:val="21"/>
          <w:lang w:eastAsia="zh-CN"/>
        </w:rPr>
        <w:t>艾瑞 http://www.iresearch.cn/</w:t>
      </w:r>
    </w:p>
    <w:p>
      <w:pPr>
        <w:spacing w:line="360" w:lineRule="auto"/>
        <w:ind w:firstLine="420"/>
        <w:rPr>
          <w:rFonts w:hint="eastAsia" w:ascii="宋体" w:hAnsi="宋体" w:cs="宋体"/>
          <w:bCs/>
          <w:szCs w:val="21"/>
        </w:rPr>
      </w:pPr>
      <w:r>
        <w:rPr>
          <w:rFonts w:hint="eastAsia" w:ascii="宋体" w:hAnsi="宋体" w:cs="宋体"/>
          <w:bCs/>
          <w:szCs w:val="21"/>
          <w:lang w:val="en-US" w:eastAsia="zh-CN"/>
        </w:rPr>
        <w:t>问卷星：</w:t>
      </w:r>
      <w:r>
        <w:rPr>
          <w:rFonts w:hint="eastAsia" w:ascii="宋体" w:hAnsi="宋体" w:cs="宋体"/>
          <w:bCs/>
          <w:szCs w:val="21"/>
        </w:rPr>
        <w:fldChar w:fldCharType="begin"/>
      </w:r>
      <w:r>
        <w:rPr>
          <w:rFonts w:hint="eastAsia" w:ascii="宋体" w:hAnsi="宋体" w:cs="宋体"/>
          <w:bCs/>
          <w:szCs w:val="21"/>
        </w:rPr>
        <w:instrText xml:space="preserve"> HYPERLINK "http://www.sojump.com/" </w:instrText>
      </w:r>
      <w:r>
        <w:rPr>
          <w:rFonts w:hint="eastAsia" w:ascii="宋体" w:hAnsi="宋体" w:cs="宋体"/>
          <w:bCs/>
          <w:szCs w:val="21"/>
        </w:rPr>
        <w:fldChar w:fldCharType="separate"/>
      </w:r>
      <w:r>
        <w:rPr>
          <w:rStyle w:val="8"/>
          <w:rFonts w:hint="eastAsia" w:ascii="宋体" w:hAnsi="宋体" w:cs="宋体"/>
          <w:bCs/>
          <w:szCs w:val="21"/>
        </w:rPr>
        <w:t>http://www.sojump.com/</w:t>
      </w:r>
      <w:r>
        <w:rPr>
          <w:rFonts w:hint="eastAsia" w:ascii="宋体" w:hAnsi="宋体" w:cs="宋体"/>
          <w:bCs/>
          <w:szCs w:val="21"/>
        </w:rPr>
        <w:fldChar w:fldCharType="end"/>
      </w:r>
    </w:p>
    <w:p>
      <w:pPr>
        <w:spacing w:line="360" w:lineRule="auto"/>
        <w:ind w:firstLine="420" w:firstLineChars="200"/>
        <w:rPr>
          <w:rFonts w:hint="eastAsia" w:ascii="宋体" w:hAnsi="宋体" w:cs="宋体"/>
          <w:bCs/>
          <w:szCs w:val="21"/>
          <w:lang w:eastAsia="zh-CN"/>
        </w:rPr>
      </w:pPr>
      <w:r>
        <w:rPr>
          <w:rFonts w:hint="eastAsia" w:ascii="宋体" w:hAnsi="宋体" w:cs="宋体"/>
          <w:bCs/>
          <w:szCs w:val="21"/>
          <w:lang w:eastAsia="zh-CN"/>
        </w:rPr>
        <w:t>经管之家：</w:t>
      </w:r>
      <w:r>
        <w:rPr>
          <w:rFonts w:hint="eastAsia" w:ascii="宋体" w:hAnsi="宋体" w:cs="宋体"/>
          <w:bCs/>
          <w:szCs w:val="21"/>
          <w:lang w:eastAsia="zh-CN"/>
        </w:rPr>
        <w:fldChar w:fldCharType="begin"/>
      </w:r>
      <w:r>
        <w:rPr>
          <w:rFonts w:hint="eastAsia" w:ascii="宋体" w:hAnsi="宋体" w:cs="宋体"/>
          <w:bCs/>
          <w:szCs w:val="21"/>
          <w:lang w:eastAsia="zh-CN"/>
        </w:rPr>
        <w:instrText xml:space="preserve"> HYPERLINK "http://bbs.pinggu.org/" </w:instrText>
      </w:r>
      <w:r>
        <w:rPr>
          <w:rFonts w:hint="eastAsia" w:ascii="宋体" w:hAnsi="宋体" w:cs="宋体"/>
          <w:bCs/>
          <w:szCs w:val="21"/>
          <w:lang w:eastAsia="zh-CN"/>
        </w:rPr>
        <w:fldChar w:fldCharType="separate"/>
      </w:r>
      <w:r>
        <w:rPr>
          <w:rFonts w:hint="eastAsia" w:ascii="宋体" w:hAnsi="宋体" w:cs="宋体"/>
          <w:bCs/>
          <w:szCs w:val="21"/>
          <w:lang w:eastAsia="zh-CN"/>
        </w:rPr>
        <w:t>http://bbs.pinggu.org/</w:t>
      </w:r>
      <w:r>
        <w:rPr>
          <w:rFonts w:hint="eastAsia" w:ascii="宋体" w:hAnsi="宋体" w:cs="宋体"/>
          <w:bCs/>
          <w:szCs w:val="21"/>
          <w:lang w:eastAsia="zh-CN"/>
        </w:rPr>
        <w:fldChar w:fldCharType="end"/>
      </w:r>
    </w:p>
    <w:p>
      <w:pPr>
        <w:spacing w:line="360" w:lineRule="auto"/>
        <w:rPr>
          <w:rFonts w:ascii="宋体" w:hAnsi="宋体" w:cs="宋体"/>
          <w:bCs/>
          <w:szCs w:val="21"/>
        </w:rPr>
      </w:pPr>
      <w:r>
        <w:rPr>
          <w:rFonts w:hint="eastAsia" w:ascii="宋体" w:hAnsi="宋体" w:cs="宋体"/>
          <w:bCs/>
          <w:szCs w:val="21"/>
          <w:lang w:val="en-US" w:eastAsia="zh-CN"/>
        </w:rPr>
        <w:t xml:space="preserve">    </w:t>
      </w:r>
      <w:r>
        <w:rPr>
          <w:rFonts w:hint="eastAsia" w:ascii="宋体" w:hAnsi="宋体" w:cs="宋体"/>
          <w:bCs/>
          <w:szCs w:val="21"/>
          <w:lang w:eastAsia="zh-CN"/>
        </w:rPr>
        <w:t>中国人民大学数据调查中心：</w:t>
      </w:r>
      <w:r>
        <w:rPr>
          <w:rFonts w:hint="eastAsia" w:ascii="宋体" w:hAnsi="宋体" w:cs="宋体"/>
          <w:bCs/>
          <w:szCs w:val="21"/>
        </w:rPr>
        <w:t>http://www.sojump.com/</w:t>
      </w:r>
    </w:p>
    <w:p>
      <w:pPr>
        <w:spacing w:line="360" w:lineRule="auto"/>
        <w:ind w:firstLine="420" w:firstLineChars="200"/>
        <w:rPr>
          <w:rFonts w:hint="eastAsia" w:ascii="宋体" w:hAnsi="宋体" w:cs="宋体"/>
          <w:bCs/>
          <w:szCs w:val="21"/>
          <w:lang w:eastAsia="zh-CN"/>
        </w:rPr>
      </w:pPr>
      <w:r>
        <w:rPr>
          <w:rFonts w:hint="eastAsia" w:ascii="宋体" w:hAnsi="宋体" w:cs="宋体"/>
          <w:bCs/>
          <w:szCs w:val="21"/>
          <w:lang w:eastAsia="zh-CN"/>
        </w:rPr>
        <w:t>中国国家统计局：http://www.stats.gov.cn</w:t>
      </w:r>
    </w:p>
    <w:p>
      <w:pPr>
        <w:spacing w:line="360" w:lineRule="auto"/>
        <w:ind w:firstLine="420" w:firstLineChars="200"/>
        <w:rPr>
          <w:rFonts w:hint="eastAsia" w:ascii="宋体" w:hAnsi="宋体" w:cs="宋体"/>
          <w:bCs/>
          <w:szCs w:val="21"/>
          <w:lang w:eastAsia="zh-CN"/>
        </w:rPr>
      </w:pPr>
      <w:r>
        <w:rPr>
          <w:rFonts w:hint="eastAsia" w:ascii="宋体" w:hAnsi="宋体" w:cs="宋体"/>
          <w:bCs/>
          <w:szCs w:val="21"/>
          <w:lang w:eastAsia="zh-CN"/>
        </w:rPr>
        <w:t>世界银行数据：</w:t>
      </w:r>
      <w:r>
        <w:rPr>
          <w:rFonts w:hint="eastAsia" w:ascii="宋体" w:hAnsi="宋体" w:cs="宋体"/>
          <w:bCs/>
          <w:szCs w:val="21"/>
          <w:lang w:eastAsia="zh-CN"/>
        </w:rPr>
        <w:fldChar w:fldCharType="begin"/>
      </w:r>
      <w:r>
        <w:rPr>
          <w:rFonts w:hint="eastAsia" w:ascii="宋体" w:hAnsi="宋体" w:cs="宋体"/>
          <w:bCs/>
          <w:szCs w:val="21"/>
          <w:lang w:eastAsia="zh-CN"/>
        </w:rPr>
        <w:instrText xml:space="preserve"> HYPERLINK "http://www.worldbank.org/data" </w:instrText>
      </w:r>
      <w:r>
        <w:rPr>
          <w:rFonts w:hint="eastAsia" w:ascii="宋体" w:hAnsi="宋体" w:cs="宋体"/>
          <w:bCs/>
          <w:szCs w:val="21"/>
          <w:lang w:eastAsia="zh-CN"/>
        </w:rPr>
        <w:fldChar w:fldCharType="separate"/>
      </w:r>
      <w:r>
        <w:rPr>
          <w:rStyle w:val="8"/>
          <w:rFonts w:hint="eastAsia" w:ascii="宋体" w:hAnsi="宋体" w:cs="宋体"/>
          <w:bCs/>
          <w:szCs w:val="21"/>
          <w:lang w:eastAsia="zh-CN"/>
        </w:rPr>
        <w:t>http://www.worldbank.org/data</w:t>
      </w:r>
      <w:r>
        <w:rPr>
          <w:rFonts w:hint="eastAsia" w:ascii="宋体" w:hAnsi="宋体" w:cs="宋体"/>
          <w:bCs/>
          <w:szCs w:val="21"/>
          <w:lang w:eastAsia="zh-CN"/>
        </w:rPr>
        <w:fldChar w:fldCharType="end"/>
      </w:r>
    </w:p>
    <w:p>
      <w:pPr>
        <w:spacing w:line="360" w:lineRule="auto"/>
        <w:ind w:firstLine="420" w:firstLineChars="200"/>
        <w:rPr>
          <w:rFonts w:hint="eastAsia" w:ascii="宋体" w:hAnsi="宋体" w:cs="宋体"/>
          <w:bCs/>
          <w:szCs w:val="21"/>
          <w:lang w:eastAsia="zh-CN"/>
        </w:rPr>
      </w:pPr>
      <w:r>
        <w:rPr>
          <w:rFonts w:hint="eastAsia" w:ascii="宋体" w:hAnsi="宋体" w:cs="宋体"/>
          <w:bCs/>
          <w:szCs w:val="21"/>
          <w:lang w:eastAsia="zh-CN"/>
        </w:rPr>
        <w:t>中国互联网络信息中心 http://www.cnnic.net.cn</w:t>
      </w: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ind w:firstLine="480" w:firstLineChars="200"/>
        <w:rPr>
          <w:rStyle w:val="8"/>
          <w:rFonts w:hint="eastAsia"/>
          <w:sz w:val="24"/>
        </w:rPr>
      </w:pPr>
    </w:p>
    <w:p>
      <w:pPr>
        <w:spacing w:line="360" w:lineRule="auto"/>
        <w:rPr>
          <w:rStyle w:val="8"/>
          <w:rFonts w:hint="eastAsia"/>
          <w:sz w:val="24"/>
        </w:rPr>
      </w:pPr>
      <w:bookmarkStart w:id="2" w:name="_GoBack"/>
      <w:bookmarkEnd w:id="2"/>
    </w:p>
    <w:sectPr>
      <w:headerReference r:id="rId3" w:type="default"/>
      <w:footerReference r:id="rId4" w:type="default"/>
      <w:pgSz w:w="11906" w:h="16838"/>
      <w:pgMar w:top="851" w:right="1797" w:bottom="85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A0204"/>
    <w:charset w:val="00"/>
    <w:family w:val="swiss"/>
    <w:pitch w:val="default"/>
    <w:sig w:usb0="E10002FF" w:usb1="4000ACFF" w:usb2="00000009" w:usb3="00000000" w:csb0="2000019F" w:csb1="00000000"/>
  </w:font>
  <w:font w:name="Franklin Gothic Book">
    <w:altName w:val="Trebuchet MS"/>
    <w:panose1 w:val="020B0503020102020204"/>
    <w:charset w:val="00"/>
    <w:family w:val="swiss"/>
    <w:pitch w:val="default"/>
    <w:sig w:usb0="00000000" w:usb1="00000000" w:usb2="00000000" w:usb3="00000000" w:csb0="0000009F" w:csb1="00000000"/>
  </w:font>
  <w:font w:name="华文楷体">
    <w:altName w:val="宋体"/>
    <w:panose1 w:val="02010600040101010101"/>
    <w:charset w:val="86"/>
    <w:family w:val="auto"/>
    <w:pitch w:val="default"/>
    <w:sig w:usb0="00000000" w:usb1="00000000" w:usb2="00000010" w:usb3="00000000" w:csb0="0004009F" w:csb1="00000000"/>
  </w:font>
  <w:font w:name="Franklin Gothic Medium">
    <w:panose1 w:val="020B0603020102090204"/>
    <w:charset w:val="00"/>
    <w:family w:val="swiss"/>
    <w:pitch w:val="default"/>
    <w:sig w:usb0="00000287" w:usb1="00000000" w:usb2="00000000" w:usb3="00000000" w:csb0="2000009F" w:csb1="DFD70000"/>
  </w:font>
  <w:font w:name="微软雅黑">
    <w:panose1 w:val="020B0503020204020204"/>
    <w:charset w:val="86"/>
    <w:family w:val="swiss"/>
    <w:pitch w:val="default"/>
    <w:sig w:usb0="80000287" w:usb1="280F3C52" w:usb2="00000016" w:usb3="00000000" w:csb0="0004001F" w:csb1="00000000"/>
  </w:font>
  <w:font w:name="隶书">
    <w:altName w:val="微软雅黑"/>
    <w:panose1 w:val="02010509060101010101"/>
    <w:charset w:val="86"/>
    <w:family w:val="modern"/>
    <w:pitch w:val="default"/>
    <w:sig w:usb0="00000000" w:usb1="00000000" w:usb2="00000010" w:usb3="00000000" w:csb0="00040000" w:csb1="00000000"/>
  </w:font>
  <w:font w:name="华文楷体">
    <w:altName w:val="宋体"/>
    <w:panose1 w:val="00000000000000000000"/>
    <w:charset w:val="86"/>
    <w:family w:val="auto"/>
    <w:pitch w:val="default"/>
    <w:sig w:usb0="00000000" w:usb1="00000000" w:usb2="00000000" w:usb3="00000000" w:csb0="00000000" w:csb1="00000000"/>
  </w:font>
  <w:font w:name="华文楷体">
    <w:altName w:val="宋体"/>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Trebuchet MS">
    <w:panose1 w:val="020B0603020202090204"/>
    <w:charset w:val="00"/>
    <w:family w:val="auto"/>
    <w:pitch w:val="default"/>
    <w:sig w:usb0="00000287" w:usb1="00000000" w:usb2="00000000" w:usb3="00000000" w:csb0="2000009F" w:csb1="00000000"/>
  </w:font>
  <w:font w:name="Tahoma">
    <w:panose1 w:val="020B0604030504040204"/>
    <w:charset w:val="00"/>
    <w:family w:val="swiss"/>
    <w:pitch w:val="default"/>
    <w:sig w:usb0="E1002EFF" w:usb1="C000605B" w:usb2="00000029" w:usb3="00000000" w:csb0="200101FF" w:csb1="20280000"/>
  </w:font>
  <w:font w:name="Calibri Light">
    <w:altName w:val="Calibri"/>
    <w:panose1 w:val="020F0302020204030204"/>
    <w:charset w:val="00"/>
    <w:family w:val="auto"/>
    <w:pitch w:val="default"/>
    <w:sig w:usb0="00000000" w:usb1="00000000"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roma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Arial Unicode MS">
    <w:altName w:val="宋体"/>
    <w:panose1 w:val="020B0604020202020204"/>
    <w:charset w:val="86"/>
    <w:family w:val="roman"/>
    <w:pitch w:val="default"/>
    <w:sig w:usb0="00000000" w:usb1="00000000" w:usb2="0000003F" w:usb3="00000000" w:csb0="603F01FF" w:csb1="FFFF0000"/>
  </w:font>
  <w:font w:name="ˎ̥">
    <w:altName w:val="Times New Roman"/>
    <w:panose1 w:val="00000000000000000000"/>
    <w:charset w:val="01"/>
    <w:family w:val="roman"/>
    <w:pitch w:val="default"/>
    <w:sig w:usb0="00000000" w:usb1="00000000" w:usb2="03B93C8E" w:usb3="0B8FD098" w:csb0="03EC0D50" w:csb1="0012D470"/>
  </w:font>
  <w:font w:name="Hiragino Sans GB">
    <w:altName w:val="Segoe Print"/>
    <w:panose1 w:val="00000000000000000000"/>
    <w:charset w:val="00"/>
    <w:family w:val="auto"/>
    <w:pitch w:val="default"/>
    <w:sig w:usb0="00000000" w:usb1="00000000" w:usb2="00000000" w:usb3="00000000" w:csb0="00040001" w:csb1="00000000"/>
  </w:font>
  <w:font w:name="Segoe Print">
    <w:panose1 w:val="02000800000000000000"/>
    <w:charset w:val="00"/>
    <w:family w:val="auto"/>
    <w:pitch w:val="default"/>
    <w:sig w:usb0="0000028F" w:usb1="00000000" w:usb2="00000000" w:usb3="00000000" w:csb0="2000009F" w:csb1="47010000"/>
  </w:font>
  <w:font w:name="PMingLiU">
    <w:panose1 w:val="02020500000000000000"/>
    <w:charset w:val="88"/>
    <w:family w:val="auto"/>
    <w:pitch w:val="default"/>
    <w:sig w:usb0="A00002FF" w:usb1="28CFFCFA" w:usb2="00000016" w:usb3="00000000" w:csb0="00100001" w:csb1="00000000"/>
  </w:font>
  <w:font w:name="新宋体">
    <w:panose1 w:val="02010609030101010101"/>
    <w:charset w:val="86"/>
    <w:family w:val="modern"/>
    <w:pitch w:val="default"/>
    <w:sig w:usb0="00000003" w:usb1="288F0000" w:usb2="0000000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华文细黑">
    <w:altName w:val="微软雅黑"/>
    <w:panose1 w:val="02010600040101010101"/>
    <w:charset w:val="86"/>
    <w:family w:val="auto"/>
    <w:pitch w:val="default"/>
    <w:sig w:usb0="00000000" w:usb1="00000000" w:usb2="00000000" w:usb3="00000000" w:csb0="0004009F" w:csb1="DFD70000"/>
  </w:font>
  <w:font w:name="华文隶书">
    <w:altName w:val="微软雅黑"/>
    <w:panose1 w:val="02010800040101010101"/>
    <w:charset w:val="86"/>
    <w:family w:val="auto"/>
    <w:pitch w:val="default"/>
    <w:sig w:usb0="00000000" w:usb1="0000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幼圆">
    <w:altName w:val="宋体"/>
    <w:panose1 w:val="02010509060101010101"/>
    <w:charset w:val="86"/>
    <w:family w:val="auto"/>
    <w:pitch w:val="default"/>
    <w:sig w:usb0="00000000" w:usb1="00000000" w:usb2="0000000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Shruti">
    <w:panose1 w:val="020B0802040204020203"/>
    <w:charset w:val="00"/>
    <w:family w:val="auto"/>
    <w:pitch w:val="default"/>
    <w:sig w:usb0="00040003" w:usb1="00000000" w:usb2="00000000" w:usb3="00000000" w:csb0="00000001" w:csb1="00000000"/>
  </w:font>
  <w:font w:name="Latha">
    <w:panose1 w:val="020B0704020202020204"/>
    <w:charset w:val="00"/>
    <w:family w:val="auto"/>
    <w:pitch w:val="default"/>
    <w:sig w:usb0="00100003" w:usb1="00000000" w:usb2="00000000" w:usb3="00000000" w:csb0="00000001" w:csb1="00000000"/>
  </w:font>
  <w:font w:name="_5b8b_4f53">
    <w:altName w:val="Segoe Print"/>
    <w:panose1 w:val="00000000000000000000"/>
    <w:charset w:val="00"/>
    <w:family w:val="auto"/>
    <w:pitch w:val="default"/>
    <w:sig w:usb0="00000000" w:usb1="00000000" w:usb2="00000000" w:usb3="00000000" w:csb0="00000000" w:csb1="00000000"/>
  </w:font>
  <w:font w:name="华文行楷">
    <w:altName w:val="微软雅黑"/>
    <w:panose1 w:val="02010800040101010101"/>
    <w:charset w:val="86"/>
    <w:family w:val="auto"/>
    <w:pitch w:val="default"/>
    <w:sig w:usb0="00000000" w:usb1="00000000" w:usb2="00000000" w:usb3="00000000" w:csb0="00040000" w:csb1="00000000"/>
  </w:font>
  <w:font w:name="Microsoft Sans Serif">
    <w:panose1 w:val="020B0604020202020204"/>
    <w:charset w:val="00"/>
    <w:family w:val="auto"/>
    <w:pitch w:val="default"/>
    <w:sig w:usb0="E1002AFF" w:usb1="C0000002" w:usb2="00000008" w:usb3="00000000" w:csb0="200101FF" w:csb1="20280000"/>
  </w:font>
  <w:font w:name="Malgun Gothic">
    <w:panose1 w:val="020B0803020000020004"/>
    <w:charset w:val="81"/>
    <w:family w:val="auto"/>
    <w:pitch w:val="default"/>
    <w:sig w:usb0="900002AF" w:usb1="01D77CFB" w:usb2="00000012" w:usb3="00000000" w:csb0="00080001" w:csb1="00000000"/>
  </w:font>
  <w:font w:name="Song">
    <w:altName w:val="黑体"/>
    <w:panose1 w:val="00020005000000000000"/>
    <w:charset w:val="86"/>
    <w:family w:val="auto"/>
    <w:pitch w:val="default"/>
    <w:sig w:usb0="00000000" w:usb1="00000000" w:usb2="00000010" w:usb3="00000000" w:csb0="00040000" w:csb1="00000000"/>
  </w:font>
  <w:font w:name="方正小标宋简体">
    <w:altName w:val="微软雅黑"/>
    <w:panose1 w:val="03000509000000000000"/>
    <w:charset w:val="86"/>
    <w:family w:val="script"/>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Arial">
    <w:panose1 w:val="020B0604020202020204"/>
    <w:charset w:val="CC"/>
    <w:family w:val="swiss"/>
    <w:pitch w:val="default"/>
    <w:sig w:usb0="E0002AFF" w:usb1="C0007843" w:usb2="00000009" w:usb3="00000000" w:csb0="400001FF" w:csb1="FFFF0000"/>
  </w:font>
  <w:font w:name="Helvetica Neue">
    <w:altName w:val="Times New Roman"/>
    <w:panose1 w:val="020B0604020202020204"/>
    <w:charset w:val="01"/>
    <w:family w:val="auto"/>
    <w:pitch w:val="default"/>
    <w:sig w:usb0="00000000" w:usb1="00000000" w:usb2="00000000" w:usb3="00000000" w:csb0="00040001" w:csb1="00000000"/>
  </w:font>
  <w:font w:name="AdobeSongStd-Light">
    <w:altName w:val="宋体"/>
    <w:panose1 w:val="00000000000000000000"/>
    <w:charset w:val="86"/>
    <w:family w:val="auto"/>
    <w:pitch w:val="default"/>
    <w:sig w:usb0="00000000" w:usb1="00000000" w:usb2="00000016" w:usb3="00000000" w:csb0="00060007" w:csb1="00000000"/>
  </w:font>
  <w:font w:name="华文新魏">
    <w:altName w:val="宋体"/>
    <w:panose1 w:val="02010800040101010101"/>
    <w:charset w:val="86"/>
    <w:family w:val="auto"/>
    <w:pitch w:val="default"/>
    <w:sig w:usb0="00000000" w:usb1="00000000" w:usb2="00000000" w:usb3="00000000" w:csb0="00040000" w:csb1="00000000"/>
  </w:font>
  <w:font w:name="华文琥珀">
    <w:altName w:val="宋体"/>
    <w:panose1 w:val="02010800040101010101"/>
    <w:charset w:val="86"/>
    <w:family w:val="auto"/>
    <w:pitch w:val="default"/>
    <w:sig w:usb0="00000000" w:usb1="0000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Hiragino Sans GB W3">
    <w:altName w:val="Segoe Print"/>
    <w:panose1 w:val="00000000000000000000"/>
    <w:charset w:val="00"/>
    <w:family w:val="auto"/>
    <w:pitch w:val="default"/>
    <w:sig w:usb0="00000000" w:usb1="00000000" w:usb2="00000000" w:usb3="00000000" w:csb0="00000000" w:csb1="00000000"/>
  </w:font>
  <w:font w:name="方正小标宋_GBK">
    <w:altName w:val="微软雅黑"/>
    <w:panose1 w:val="03000509000000000000"/>
    <w:charset w:val="86"/>
    <w:family w:val="auto"/>
    <w:pitch w:val="default"/>
    <w:sig w:usb0="00000000" w:usb1="00000000" w:usb2="00000000" w:usb3="00000000" w:csb0="00040000" w:csb1="00000000"/>
  </w:font>
  <w:font w:name="方正隶变_GBK">
    <w:altName w:val="宋体"/>
    <w:panose1 w:val="02000000000000000000"/>
    <w:charset w:val="86"/>
    <w:family w:val="auto"/>
    <w:pitch w:val="default"/>
    <w:sig w:usb0="00000000" w:usb1="00000000" w:usb2="00000016" w:usb3="00000000" w:csb0="00040000" w:csb1="00000000"/>
  </w:font>
  <w:font w:name="MS UI Gothic">
    <w:panose1 w:val="020B0600070205080204"/>
    <w:charset w:val="80"/>
    <w:family w:val="auto"/>
    <w:pitch w:val="default"/>
    <w:sig w:usb0="E00002FF" w:usb1="6AC7FDFB" w:usb2="00000012" w:usb3="00000000" w:csb0="4002009F" w:csb1="DFD70000"/>
  </w:font>
  <w:font w:name="Yu Gothic UI">
    <w:altName w:val="Meiryo UI"/>
    <w:panose1 w:val="020B0500000000000000"/>
    <w:charset w:val="80"/>
    <w:family w:val="auto"/>
    <w:pitch w:val="default"/>
    <w:sig w:usb0="00000000" w:usb1="00000000" w:usb2="00000016" w:usb3="00000000" w:csb0="2002009F" w:csb1="00000000"/>
  </w:font>
  <w:font w:name="BaiduSD Number">
    <w:altName w:val="Malgun Gothic"/>
    <w:panose1 w:val="020B0203020202020204"/>
    <w:charset w:val="00"/>
    <w:family w:val="auto"/>
    <w:pitch w:val="default"/>
    <w:sig w:usb0="00000000" w:usb1="00000000" w:usb2="00000000" w:usb3="00000000" w:csb0="2000009B" w:csb1="00000000"/>
  </w:font>
  <w:font w:name="MingLiU">
    <w:panose1 w:val="02020509000000000000"/>
    <w:charset w:val="88"/>
    <w:family w:val="modern"/>
    <w:pitch w:val="default"/>
    <w:sig w:usb0="A00002FF" w:usb1="28CFFCFA" w:usb2="00000016" w:usb3="00000000" w:csb0="00100001" w:csb1="00000000"/>
  </w:font>
  <w:font w:name="PMingLiU-ExtB">
    <w:panose1 w:val="02020500000000000000"/>
    <w:charset w:val="88"/>
    <w:family w:val="auto"/>
    <w:pitch w:val="default"/>
    <w:sig w:usb0="8000002F" w:usb1="02000008" w:usb2="00000000" w:usb3="00000000" w:csb0="00100001" w:csb1="00000000"/>
  </w:font>
  <w:font w:name="Yu Gothic UI Light">
    <w:altName w:val="Meiryo UI"/>
    <w:panose1 w:val="020B0300000000000000"/>
    <w:charset w:val="80"/>
    <w:family w:val="auto"/>
    <w:pitch w:val="default"/>
    <w:sig w:usb0="00000000" w:usb1="00000000" w:usb2="00000016" w:usb3="00000000" w:csb0="2002009F" w:csb1="00000000"/>
  </w:font>
  <w:font w:name="Symbol">
    <w:panose1 w:val="05050102010706020507"/>
    <w:charset w:val="00"/>
    <w:family w:val="auto"/>
    <w:pitch w:val="default"/>
    <w:sig w:usb0="00000000" w:usb1="00000000" w:usb2="00000000" w:usb3="00000000" w:csb0="80000000" w:csb1="00000000"/>
  </w:font>
  <w:font w:name="Meiryo UI">
    <w:panose1 w:val="020B0604030504040204"/>
    <w:charset w:val="80"/>
    <w:family w:val="auto"/>
    <w:pitch w:val="default"/>
    <w:sig w:usb0="E10102FF" w:usb1="EAC7FFFF" w:usb2="00010012" w:usb3="00000000" w:csb0="6002009F" w:csb1="DFD70000"/>
  </w:font>
  <w:font w:name="Corbel">
    <w:panose1 w:val="020B0503020204090204"/>
    <w:charset w:val="00"/>
    <w:family w:val="auto"/>
    <w:pitch w:val="default"/>
    <w:sig w:usb0="A00002EF" w:usb1="4000A44B" w:usb2="00000000" w:usb3="00000000" w:csb0="2000019F" w:csb1="00000000"/>
  </w:font>
  <w:font w:name="瀹嬩綋">
    <w:altName w:val="Segoe Print"/>
    <w:panose1 w:val="00000000000000000000"/>
    <w:charset w:val="00"/>
    <w:family w:val="auto"/>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 w:name="迷你简启体">
    <w:altName w:val="微软雅黑"/>
    <w:panose1 w:val="00000000000000000000"/>
    <w:charset w:val="86"/>
    <w:family w:val="script"/>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AR Hebe Sans DemiBold">
    <w:altName w:val="Lucida Sans Typewriter"/>
    <w:panose1 w:val="020B0700000000000000"/>
    <w:charset w:val="00"/>
    <w:family w:val="auto"/>
    <w:pitch w:val="default"/>
    <w:sig w:usb0="00000000" w:usb1="00000000" w:usb2="00000000" w:usb3="00000000" w:csb0="00000001" w:csb1="00000000"/>
  </w:font>
  <w:font w:name="DLF-32769-4-333733149+ZGMFcx-13">
    <w:altName w:val="黑体"/>
    <w:panose1 w:val="00000000000000000000"/>
    <w:charset w:val="86"/>
    <w:family w:val="auto"/>
    <w:pitch w:val="default"/>
    <w:sig w:usb0="00000000" w:usb1="00000000" w:usb2="00000010" w:usb3="00000000" w:csb0="00040000" w:csb1="00000000"/>
  </w:font>
  <w:font w:name="AdobeHeitiStd-Regular">
    <w:altName w:val="黑体"/>
    <w:panose1 w:val="00000000000000000000"/>
    <w:charset w:val="86"/>
    <w:family w:val="auto"/>
    <w:pitch w:val="default"/>
    <w:sig w:usb0="00000000" w:usb1="00000000" w:usb2="00000010" w:usb3="00000000" w:csb0="00040000" w:csb1="00000000"/>
  </w:font>
  <w:font w:name="Segoe UI Semibold">
    <w:altName w:val="Segoe UI"/>
    <w:panose1 w:val="020B0702040204020203"/>
    <w:charset w:val="00"/>
    <w:family w:val="auto"/>
    <w:pitch w:val="default"/>
    <w:sig w:usb0="00000000" w:usb1="00000000" w:usb2="00000009" w:usb3="00000000" w:csb0="200001FF" w:csb1="00000000"/>
  </w:font>
  <w:font w:name="Wingdings 2">
    <w:altName w:val="Wingdings"/>
    <w:panose1 w:val="05020102010507070707"/>
    <w:charset w:val="00"/>
    <w:family w:val="roman"/>
    <w:pitch w:val="default"/>
    <w:sig w:usb0="00000000" w:usb1="00000000" w:usb2="00000000" w:usb3="00000000" w:csb0="80000000" w:csb1="00000000"/>
  </w:font>
  <w:font w:name="方正兰亭超细黑简体">
    <w:altName w:val="黑体"/>
    <w:panose1 w:val="02000000000000000000"/>
    <w:charset w:val="86"/>
    <w:family w:val="auto"/>
    <w:pitch w:val="default"/>
    <w:sig w:usb0="00000000" w:usb1="00000000" w:usb2="00000000" w:usb3="00000000" w:csb0="00040000" w:csb1="00000000"/>
  </w:font>
  <w:font w:name="@宋体">
    <w:panose1 w:val="02010600030101010101"/>
    <w:charset w:val="86"/>
    <w:family w:val="auto"/>
    <w:pitch w:val="default"/>
    <w:sig w:usb0="00000003" w:usb1="288F0000" w:usb2="00000006" w:usb3="00000000" w:csb0="00040001" w:csb1="00000000"/>
  </w:font>
  <w:font w:name="@黑体">
    <w:panose1 w:val="02010609060101010101"/>
    <w:charset w:val="86"/>
    <w:family w:val="auto"/>
    <w:pitch w:val="default"/>
    <w:sig w:usb0="800002BF" w:usb1="38CF7CFA" w:usb2="00000016" w:usb3="00000000" w:csb0="00040001" w:csb1="00000000"/>
  </w:font>
  <w:font w:name="MS Mincho">
    <w:panose1 w:val="02020609040205080304"/>
    <w:charset w:val="4E"/>
    <w:family w:val="auto"/>
    <w:pitch w:val="default"/>
    <w:sig w:usb0="E00002FF" w:usb1="6AC7FDFB" w:usb2="00000012" w:usb3="00000000" w:csb0="4002009F" w:csb1="DFD70000"/>
  </w:font>
  <w:font w:name="MS Gothic">
    <w:panose1 w:val="020B0609070205080204"/>
    <w:charset w:val="4E"/>
    <w:family w:val="auto"/>
    <w:pitch w:val="default"/>
    <w:sig w:usb0="E00002FF" w:usb1="6AC7FDFB" w:usb2="00000012" w:usb3="00000000" w:csb0="4002009F" w:csb1="DFD70000"/>
  </w:font>
  <w:font w:name="Lucida Grande">
    <w:altName w:val="Segoe Print"/>
    <w:panose1 w:val="020B0600040502020204"/>
    <w:charset w:val="00"/>
    <w:family w:val="auto"/>
    <w:pitch w:val="default"/>
    <w:sig w:usb0="00000000" w:usb1="00000000" w:usb2="00000000" w:usb3="00000000" w:csb0="000001BF" w:csb1="00000000"/>
  </w:font>
  <w:font w:name="Lantinghei TC Heavy">
    <w:altName w:val="Arabic Typesetting"/>
    <w:panose1 w:val="03000509000000000000"/>
    <w:charset w:val="00"/>
    <w:family w:val="auto"/>
    <w:pitch w:val="default"/>
    <w:sig w:usb0="00000000" w:usb1="00000000" w:usb2="00000000" w:usb3="00000000" w:csb0="00100001" w:csb1="00000000"/>
  </w:font>
  <w:font w:name="Times">
    <w:altName w:val="Times New Roman"/>
    <w:panose1 w:val="02000500000000000000"/>
    <w:charset w:val="00"/>
    <w:family w:val="auto"/>
    <w:pitch w:val="default"/>
    <w:sig w:usb0="00000000" w:usb1="00000000" w:usb2="00000000" w:usb3="00000000" w:csb0="00000001" w:csb1="00000000"/>
  </w:font>
  <w:font w:name="Songti SC Regular">
    <w:altName w:val="黑体"/>
    <w:panose1 w:val="02010600040101010101"/>
    <w:charset w:val="50"/>
    <w:family w:val="auto"/>
    <w:pitch w:val="default"/>
    <w:sig w:usb0="00000000" w:usb1="00000000" w:usb2="00000010" w:usb3="00000000" w:csb0="0004009F" w:csb1="00000000"/>
  </w:font>
  <w:font w:name="Lantinghei SC Heavy">
    <w:altName w:val="微软雅黑"/>
    <w:panose1 w:val="02000000000000000000"/>
    <w:charset w:val="00"/>
    <w:family w:val="auto"/>
    <w:pitch w:val="default"/>
    <w:sig w:usb0="00000000" w:usb1="00000000" w:usb2="00000000" w:usb3="00000000" w:csb0="00040001" w:csb1="00000000"/>
  </w:font>
  <w:font w:name="MS Mincho">
    <w:panose1 w:val="02020609040205080304"/>
    <w:charset w:val="80"/>
    <w:family w:val="auto"/>
    <w:pitch w:val="default"/>
    <w:sig w:usb0="E00002FF" w:usb1="6AC7FDFB" w:usb2="00000012" w:usb3="00000000" w:csb0="4002009F" w:csb1="DFD70000"/>
  </w:font>
  <w:font w:name="华文细黑">
    <w:altName w:val="微软雅黑"/>
    <w:panose1 w:val="02010600040101010101"/>
    <w:charset w:val="50"/>
    <w:family w:val="auto"/>
    <w:pitch w:val="default"/>
    <w:sig w:usb0="00000000" w:usb1="00000000" w:usb2="00000000" w:usb3="00000000" w:csb0="0004009F" w:csb1="DFD70000"/>
  </w:font>
  <w:font w:name="Mongolian Baiti">
    <w:altName w:val="Arabic Typesetting"/>
    <w:panose1 w:val="03000500000000000000"/>
    <w:charset w:val="00"/>
    <w:family w:val="auto"/>
    <w:pitch w:val="default"/>
    <w:sig w:usb0="00000000" w:usb1="00000000" w:usb2="00020000" w:usb3="00000000" w:csb0="00000001" w:csb1="00000000"/>
  </w:font>
  <w:font w:name="Microsoft YaHei UI Light">
    <w:altName w:val="宋体"/>
    <w:panose1 w:val="020B0502040204020203"/>
    <w:charset w:val="86"/>
    <w:family w:val="auto"/>
    <w:pitch w:val="default"/>
    <w:sig w:usb0="00000000" w:usb1="00000000" w:usb2="00000016" w:usb3="00000000" w:csb0="0004001F" w:csb1="00000000"/>
  </w:font>
  <w:font w:name="Wingdings">
    <w:panose1 w:val="05000000000000000000"/>
    <w:charset w:val="00"/>
    <w:family w:val="auto"/>
    <w:pitch w:val="default"/>
    <w:sig w:usb0="00000000" w:usb1="00000000" w:usb2="00000000" w:usb3="00000000" w:csb0="80000000" w:csb1="00000000"/>
  </w:font>
  <w:font w:name="华文宋体">
    <w:altName w:val="宋体"/>
    <w:panose1 w:val="02010600040101010101"/>
    <w:charset w:val="86"/>
    <w:family w:val="auto"/>
    <w:pitch w:val="default"/>
    <w:sig w:usb0="00000000" w:usb1="00000000" w:usb2="00000000" w:usb3="00000000" w:csb0="0004009F" w:csb1="DFD70000"/>
  </w:font>
  <w:font w:name="SSJ0+ZDVINh-4">
    <w:altName w:val="宋体"/>
    <w:panose1 w:val="00000000000000000000"/>
    <w:charset w:val="86"/>
    <w:family w:val="auto"/>
    <w:pitch w:val="default"/>
    <w:sig w:usb0="00000000" w:usb1="00000000" w:usb2="00000000" w:usb3="00000000" w:csb0="00040000" w:csb1="00000000"/>
  </w:font>
  <w:font w:name="SSJ0+ZDVINh-1">
    <w:altName w:val="宋体"/>
    <w:panose1 w:val="00000000000000000000"/>
    <w:charset w:val="86"/>
    <w:family w:val="auto"/>
    <w:pitch w:val="default"/>
    <w:sig w:usb0="00000000" w:usb1="00000000" w:usb2="00000000" w:usb3="00000000" w:csb0="00040000" w:csb1="00000000"/>
  </w:font>
  <w:font w:name="SSJ0+ZDVINh-4">
    <w:altName w:val="Segoe Print"/>
    <w:panose1 w:val="00000000000000000000"/>
    <w:charset w:val="00"/>
    <w:family w:val="auto"/>
    <w:pitch w:val="default"/>
    <w:sig w:usb0="00000000" w:usb1="00000000" w:usb2="00000000" w:usb3="00000000" w:csb0="00000000" w:csb1="00000000"/>
  </w:font>
  <w:font w:name="KTJ0+ZDVINh-7">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HTJ0+ZDPH3A-2">
    <w:altName w:val="宋体"/>
    <w:panose1 w:val="00000000000000000000"/>
    <w:charset w:val="86"/>
    <w:family w:val="auto"/>
    <w:pitch w:val="default"/>
    <w:sig w:usb0="00000000" w:usb1="00000000" w:usb2="00000000" w:usb3="00000000" w:csb0="00040000" w:csb1="00000000"/>
  </w:font>
  <w:font w:name="E-BZ+ZDPH3A-1">
    <w:altName w:val="宋体"/>
    <w:panose1 w:val="00000000000000000000"/>
    <w:charset w:val="86"/>
    <w:family w:val="auto"/>
    <w:pitch w:val="default"/>
    <w:sig w:usb0="00000000" w:usb1="00000000" w:usb2="00000000" w:usb3="00000000" w:csb0="00040000" w:csb1="00000000"/>
  </w:font>
  <w:font w:name="SSJ0+ZDPH3B-5">
    <w:altName w:val="宋体"/>
    <w:panose1 w:val="00000000000000000000"/>
    <w:charset w:val="86"/>
    <w:family w:val="auto"/>
    <w:pitch w:val="default"/>
    <w:sig w:usb0="00000000" w:usb1="00000000" w:usb2="00000000" w:usb3="00000000" w:csb0="00040000" w:csb1="00000000"/>
  </w:font>
  <w:font w:name="HTJ0+ZDPH3A-2">
    <w:altName w:val="Segoe Print"/>
    <w:panose1 w:val="00000000000000000000"/>
    <w:charset w:val="00"/>
    <w:family w:val="auto"/>
    <w:pitch w:val="default"/>
    <w:sig w:usb0="00000000" w:usb1="00000000" w:usb2="00000000" w:usb3="00000000" w:csb0="00000000" w:csb1="00000000"/>
  </w:font>
  <w:font w:name="B5+CAJ FNT00">
    <w:altName w:val="宋体"/>
    <w:panose1 w:val="00000000000000000000"/>
    <w:charset w:val="86"/>
    <w:family w:val="auto"/>
    <w:pitch w:val="default"/>
    <w:sig w:usb0="00000000" w:usb1="00000000" w:usb2="00000000" w:usb3="00000000" w:csb0="00040000" w:csb1="00000000"/>
  </w:font>
  <w:font w:name="B4+CAJSymbolA">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B3+CAJSymbolA">
    <w:altName w:val="宋体"/>
    <w:panose1 w:val="00000000000000000000"/>
    <w:charset w:val="86"/>
    <w:family w:val="auto"/>
    <w:pitch w:val="default"/>
    <w:sig w:usb0="00000000" w:usb1="00000000" w:usb2="00000000" w:usb3="00000000" w:csb0="00040000" w:csb1="00000000"/>
  </w:font>
  <w:font w:name="B4+CAJ FNT00">
    <w:altName w:val="宋体"/>
    <w:panose1 w:val="00000000000000000000"/>
    <w:charset w:val="86"/>
    <w:family w:val="auto"/>
    <w:pitch w:val="default"/>
    <w:sig w:usb0="00000000" w:usb1="00000000" w:usb2="00000000" w:usb3="00000000" w:csb0="00040000" w:csb1="00000000"/>
  </w:font>
  <w:font w:name="B3+CAJSymbolA">
    <w:altName w:val="Segoe Print"/>
    <w:panose1 w:val="00000000000000000000"/>
    <w:charset w:val="00"/>
    <w:family w:val="auto"/>
    <w:pitch w:val="default"/>
    <w:sig w:usb0="00000000" w:usb1="00000000" w:usb2="00000000" w:usb3="00000000" w:csb0="00000000" w:csb1="00000000"/>
  </w:font>
  <w:font w:name="B5+楷体">
    <w:altName w:val="宋体"/>
    <w:panose1 w:val="00000000000000000000"/>
    <w:charset w:val="86"/>
    <w:family w:val="auto"/>
    <w:pitch w:val="default"/>
    <w:sig w:usb0="00000000" w:usb1="00000000" w:usb2="00000000" w:usb3="00000000" w:csb0="00040000" w:csb1="00000000"/>
  </w:font>
  <w:font w:name="B7+CAJSymbolA">
    <w:altName w:val="宋体"/>
    <w:panose1 w:val="00000000000000000000"/>
    <w:charset w:val="86"/>
    <w:family w:val="auto"/>
    <w:pitch w:val="default"/>
    <w:sig w:usb0="00000000" w:usb1="00000000" w:usb2="00000000" w:usb3="00000000" w:csb0="00040000" w:csb1="00000000"/>
  </w:font>
  <w:font w:name="B7+CAJSymbolA">
    <w:altName w:val="Segoe Print"/>
    <w:panose1 w:val="00000000000000000000"/>
    <w:charset w:val="00"/>
    <w:family w:val="auto"/>
    <w:pitch w:val="default"/>
    <w:sig w:usb0="00000000" w:usb1="00000000" w:usb2="00000000" w:usb3="00000000" w:csb0="00000000" w:csb1="00000000"/>
  </w:font>
  <w:font w:name="B7+CAJ FNT08">
    <w:altName w:val="宋体"/>
    <w:panose1 w:val="00000000000000000000"/>
    <w:charset w:val="86"/>
    <w:family w:val="auto"/>
    <w:pitch w:val="default"/>
    <w:sig w:usb0="00000000" w:usb1="00000000" w:usb2="00000000" w:usb3="00000000" w:csb0="00040000" w:csb1="00000000"/>
  </w:font>
  <w:font w:name="DY36+ZKSHF8-37">
    <w:altName w:val="Segoe Print"/>
    <w:panose1 w:val="00000000000000000000"/>
    <w:charset w:val="00"/>
    <w:family w:val="auto"/>
    <w:pitch w:val="default"/>
    <w:sig w:usb0="00000000" w:usb1="00000000" w:usb2="00000000" w:usb3="00000000" w:csb0="00000001" w:csb1="00000000"/>
  </w:font>
  <w:font w:name="B3+楷体">
    <w:altName w:val="宋体"/>
    <w:panose1 w:val="00000000000000000000"/>
    <w:charset w:val="86"/>
    <w:family w:val="auto"/>
    <w:pitch w:val="default"/>
    <w:sig w:usb0="00000000" w:usb1="00000000" w:usb2="00000000" w:usb3="00000000" w:csb0="00040000" w:csb1="00000000"/>
  </w:font>
  <w:font w:name="B3+楷体">
    <w:altName w:val="宋体"/>
    <w:panose1 w:val="00000000000000000000"/>
    <w:charset w:val="00"/>
    <w:family w:val="auto"/>
    <w:pitch w:val="default"/>
    <w:sig w:usb0="00000000" w:usb1="00000000" w:usb2="00000000" w:usb3="00000000" w:csb0="00000000" w:csb1="00000000"/>
  </w:font>
  <w:font w:name="B5+楷体">
    <w:altName w:val="宋体"/>
    <w:panose1 w:val="00000000000000000000"/>
    <w:charset w:val="00"/>
    <w:family w:val="auto"/>
    <w:pitch w:val="default"/>
    <w:sig w:usb0="00000000" w:usb1="00000000" w:usb2="00000000" w:usb3="00000000" w:csb0="00000000" w:csb1="00000000"/>
  </w:font>
  <w:font w:name="B4+CAJSymbolA">
    <w:altName w:val="Segoe Print"/>
    <w:panose1 w:val="00000000000000000000"/>
    <w:charset w:val="00"/>
    <w:family w:val="auto"/>
    <w:pitch w:val="default"/>
    <w:sig w:usb0="00000000" w:usb1="00000000" w:usb2="00000000" w:usb3="00000000" w:csb0="00000000" w:csb1="00000000"/>
  </w:font>
  <w:font w:name="B7+楷体">
    <w:altName w:val="宋体"/>
    <w:panose1 w:val="00000000000000000000"/>
    <w:charset w:val="86"/>
    <w:family w:val="auto"/>
    <w:pitch w:val="default"/>
    <w:sig w:usb0="00000000" w:usb1="00000000" w:usb2="00000000" w:usb3="00000000" w:csb0="00040000" w:csb1="00000000"/>
  </w:font>
  <w:font w:name="B7+楷体">
    <w:altName w:val="宋体"/>
    <w:panose1 w:val="00000000000000000000"/>
    <w:charset w:val="00"/>
    <w:family w:val="auto"/>
    <w:pitch w:val="default"/>
    <w:sig w:usb0="00000000" w:usb1="00000000" w:usb2="00000000" w:usb3="00000000" w:csb0="00000000" w:csb1="00000000"/>
  </w:font>
  <w:font w:name="TimesNewRoman">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4+仿宋">
    <w:altName w:val="仿宋"/>
    <w:panose1 w:val="00000000000000000000"/>
    <w:charset w:val="86"/>
    <w:family w:val="auto"/>
    <w:pitch w:val="default"/>
    <w:sig w:usb0="00000000" w:usb1="00000000" w:usb2="00000000" w:usb3="00000000" w:csb0="00040000" w:csb1="00000000"/>
  </w:font>
  <w:font w:name="B5+CAJSymbolA">
    <w:altName w:val="Segoe Print"/>
    <w:panose1 w:val="00000000000000000000"/>
    <w:charset w:val="00"/>
    <w:family w:val="auto"/>
    <w:pitch w:val="default"/>
    <w:sig w:usb0="00000000" w:usb1="00000000" w:usb2="00000000" w:usb3="00000000" w:csb0="00000000" w:csb1="00000000"/>
  </w:font>
  <w:font w:name="B9+楷体">
    <w:altName w:val="宋体"/>
    <w:panose1 w:val="00000000000000000000"/>
    <w:charset w:val="00"/>
    <w:family w:val="auto"/>
    <w:pitch w:val="default"/>
    <w:sig w:usb0="00000000" w:usb1="00000000" w:usb2="00000000" w:usb3="00000000" w:csb0="00000000" w:csb1="00000000"/>
  </w:font>
  <w:font w:name="B7+仿宋">
    <w:altName w:val="仿宋"/>
    <w:panose1 w:val="00000000000000000000"/>
    <w:charset w:val="86"/>
    <w:family w:val="auto"/>
    <w:pitch w:val="default"/>
    <w:sig w:usb0="00000000" w:usb1="00000000" w:usb2="00000000" w:usb3="00000000" w:csb0="00040000" w:csb1="00000000"/>
  </w:font>
  <w:font w:name="B8+CAJ FNT00">
    <w:altName w:val="宋体"/>
    <w:panose1 w:val="00000000000000000000"/>
    <w:charset w:val="86"/>
    <w:family w:val="auto"/>
    <w:pitch w:val="default"/>
    <w:sig w:usb0="00000000" w:usb1="00000000" w:usb2="00000000" w:usb3="00000000" w:csb0="00040000" w:csb1="00000000"/>
  </w:font>
  <w:font w:name="B13+CAJ FNT03">
    <w:altName w:val="宋体"/>
    <w:panose1 w:val="00000000000000000000"/>
    <w:charset w:val="86"/>
    <w:family w:val="auto"/>
    <w:pitch w:val="default"/>
    <w:sig w:usb0="00000000" w:usb1="00000000" w:usb2="00000000" w:usb3="00000000" w:csb0="00040000" w:csb1="00000000"/>
  </w:font>
  <w:font w:name="B8+SimSun">
    <w:altName w:val="宋体"/>
    <w:panose1 w:val="00000000000000000000"/>
    <w:charset w:val="86"/>
    <w:family w:val="auto"/>
    <w:pitch w:val="default"/>
    <w:sig w:usb0="00000000" w:usb1="00000000" w:usb2="00000000" w:usb3="00000000" w:csb0="00040000" w:csb1="00000000"/>
  </w:font>
  <w:font w:name="B6+CAJ FNT00">
    <w:altName w:val="宋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 w:name="KaiTi_GB2312">
    <w:altName w:val="宋体"/>
    <w:panose1 w:val="00000000000000000000"/>
    <w:charset w:val="86"/>
    <w:family w:val="auto"/>
    <w:pitch w:val="default"/>
    <w:sig w:usb0="00000000" w:usb1="00000000" w:usb2="00000000" w:usb3="00000000" w:csb0="00040000" w:csb1="00000000"/>
  </w:font>
  <w:font w:name="B6+CAJSymbolA">
    <w:altName w:val="宋体"/>
    <w:panose1 w:val="00000000000000000000"/>
    <w:charset w:val="86"/>
    <w:family w:val="auto"/>
    <w:pitch w:val="default"/>
    <w:sig w:usb0="00000000" w:usb1="00000000" w:usb2="00000000" w:usb3="00000000" w:csb0="00040000" w:csb1="00000000"/>
  </w:font>
  <w:font w:name="B8+仿宋">
    <w:altName w:val="仿宋"/>
    <w:panose1 w:val="00000000000000000000"/>
    <w:charset w:val="86"/>
    <w:family w:val="auto"/>
    <w:pitch w:val="default"/>
    <w:sig w:usb0="00000000" w:usb1="00000000" w:usb2="00000000" w:usb3="00000000" w:csb0="00040000" w:csb1="00000000"/>
  </w:font>
  <w:font w:name="B4+楷体">
    <w:altName w:val="宋体"/>
    <w:panose1 w:val="00000000000000000000"/>
    <w:charset w:val="86"/>
    <w:family w:val="auto"/>
    <w:pitch w:val="default"/>
    <w:sig w:usb0="00000000" w:usb1="00000000" w:usb2="00000000" w:usb3="00000000" w:csb0="00040000" w:csb1="00000000"/>
  </w:font>
  <w:font w:name="B3+仿宋">
    <w:altName w:val="仿宋"/>
    <w:panose1 w:val="00000000000000000000"/>
    <w:charset w:val="86"/>
    <w:family w:val="auto"/>
    <w:pitch w:val="default"/>
    <w:sig w:usb0="00000000" w:usb1="00000000" w:usb2="00000000" w:usb3="00000000" w:csb0="00040000" w:csb1="00000000"/>
  </w:font>
  <w:font w:name="B6+楷体">
    <w:altName w:val="宋体"/>
    <w:panose1 w:val="00000000000000000000"/>
    <w:charset w:val="86"/>
    <w:family w:val="auto"/>
    <w:pitch w:val="default"/>
    <w:sig w:usb0="00000000" w:usb1="00000000" w:usb2="00000000" w:usb3="00000000" w:csb0="00040000" w:csb1="00000000"/>
  </w:font>
  <w:font w:name="B6+楷体">
    <w:altName w:val="宋体"/>
    <w:panose1 w:val="00000000000000000000"/>
    <w:charset w:val="00"/>
    <w:family w:val="auto"/>
    <w:pitch w:val="default"/>
    <w:sig w:usb0="00000000" w:usb1="00000000" w:usb2="00000000" w:usb3="00000000" w:csb0="00000000" w:csb1="00000000"/>
  </w:font>
  <w:font w:name="B3+仿宋">
    <w:altName w:val="仿宋"/>
    <w:panose1 w:val="00000000000000000000"/>
    <w:charset w:val="00"/>
    <w:family w:val="auto"/>
    <w:pitch w:val="default"/>
    <w:sig w:usb0="00000000" w:usb1="00000000" w:usb2="00000000" w:usb3="00000000" w:csb0="00000000" w:csb1="00000000"/>
  </w:font>
  <w:font w:name="DLF-3-0-1045911341+ZBEJBj-161">
    <w:altName w:val="宋体"/>
    <w:panose1 w:val="00000000000000000000"/>
    <w:charset w:val="86"/>
    <w:family w:val="auto"/>
    <w:pitch w:val="default"/>
    <w:sig w:usb0="00000000" w:usb1="00000000" w:usb2="00000000" w:usb3="00000000" w:csb0="00040000" w:csb1="00000000"/>
  </w:font>
  <w:font w:name="DLF-32769-3-1520852618+ZBEJBj-1">
    <w:altName w:val="宋体"/>
    <w:panose1 w:val="00000000000000000000"/>
    <w:charset w:val="86"/>
    <w:family w:val="auto"/>
    <w:pitch w:val="default"/>
    <w:sig w:usb0="00000000" w:usb1="00000000" w:usb2="00000000" w:usb3="00000000" w:csb0="00040000" w:csb1="00000000"/>
  </w:font>
  <w:font w:name="DLF-32769-4-265952972+ZBEJBk-17">
    <w:altName w:val="宋体"/>
    <w:panose1 w:val="00000000000000000000"/>
    <w:charset w:val="86"/>
    <w:family w:val="auto"/>
    <w:pitch w:val="default"/>
    <w:sig w:usb0="00000000" w:usb1="00000000" w:usb2="00000000" w:usb3="00000000" w:csb0="00040000" w:csb1="00000000"/>
  </w:font>
  <w:font w:name="B8+楷体">
    <w:altName w:val="宋体"/>
    <w:panose1 w:val="00000000000000000000"/>
    <w:charset w:val="86"/>
    <w:family w:val="auto"/>
    <w:pitch w:val="default"/>
    <w:sig w:usb0="00000000" w:usb1="00000000" w:usb2="00000000" w:usb3="00000000" w:csb0="00040000" w:csb1="00000000"/>
  </w:font>
  <w:font w:name="B8+CAJ FNT00">
    <w:altName w:val="Segoe Print"/>
    <w:panose1 w:val="00000000000000000000"/>
    <w:charset w:val="00"/>
    <w:family w:val="auto"/>
    <w:pitch w:val="default"/>
    <w:sig w:usb0="00000000" w:usb1="00000000" w:usb2="00000000" w:usb3="00000000" w:csb0="00000000" w:csb1="00000000"/>
  </w:font>
  <w:font w:name="KaiTi_GB2312">
    <w:altName w:val="Segoe Print"/>
    <w:panose1 w:val="00000000000000000000"/>
    <w:charset w:val="00"/>
    <w:family w:val="auto"/>
    <w:pitch w:val="default"/>
    <w:sig w:usb0="00000000" w:usb1="00000000" w:usb2="00000000" w:usb3="00000000" w:csb0="00000000" w:csb1="00000000"/>
  </w:font>
  <w:font w:name="B6+CAJSymbolA">
    <w:altName w:val="Segoe Print"/>
    <w:panose1 w:val="00000000000000000000"/>
    <w:charset w:val="00"/>
    <w:family w:val="auto"/>
    <w:pitch w:val="default"/>
    <w:sig w:usb0="00000000" w:usb1="00000000" w:usb2="00000000" w:usb3="00000000" w:csb0="00000000" w:csb1="00000000"/>
  </w:font>
  <w:font w:name="DY368+ZDIJVk-368">
    <w:altName w:val="Segoe Print"/>
    <w:panose1 w:val="00000000000000000000"/>
    <w:charset w:val="00"/>
    <w:family w:val="auto"/>
    <w:pitch w:val="default"/>
    <w:sig w:usb0="00000000" w:usb1="00000000" w:usb2="00000000" w:usb3="00000000" w:csb0="00000001" w:csb1="00000000"/>
  </w:font>
  <w:font w:name="DY375+ZDIJVk-375">
    <w:altName w:val="Segoe Print"/>
    <w:panose1 w:val="00000000000000000000"/>
    <w:charset w:val="00"/>
    <w:family w:val="auto"/>
    <w:pitch w:val="default"/>
    <w:sig w:usb0="00000000" w:usb1="00000000" w:usb2="00000000" w:usb3="00000000" w:csb0="00000001" w:csb1="00000000"/>
  </w:font>
  <w:font w:name="sans-serif">
    <w:altName w:val="Segoe Print"/>
    <w:panose1 w:val="00000000000000000000"/>
    <w:charset w:val="00"/>
    <w:family w:val="auto"/>
    <w:pitch w:val="default"/>
    <w:sig w:usb0="00000000" w:usb1="00000000" w:usb2="00000000" w:usb3="00000000" w:csb0="00000000" w:csb1="00000000"/>
  </w:font>
  <w:font w:name="ArialUnicodeMS">
    <w:altName w:val="宋体"/>
    <w:panose1 w:val="00000000000000000000"/>
    <w:charset w:val="86"/>
    <w:family w:val="auto"/>
    <w:pitch w:val="default"/>
    <w:sig w:usb0="00000000" w:usb1="00000000" w:usb2="00000000" w:usb3="00000000" w:csb0="00040000" w:csb1="00000000"/>
  </w:font>
  <w:font w:name="B6+SimSun">
    <w:altName w:val="宋体"/>
    <w:panose1 w:val="00000000000000000000"/>
    <w:charset w:val="86"/>
    <w:family w:val="auto"/>
    <w:pitch w:val="default"/>
    <w:sig w:usb0="00000000" w:usb1="00000000" w:usb2="00000000" w:usb3="00000000" w:csb0="00040000" w:csb1="00000000"/>
  </w:font>
  <w:font w:name="FZXBSK--GBK1-00+ZBVIBP-48">
    <w:altName w:val="宋体"/>
    <w:panose1 w:val="00000000000000000000"/>
    <w:charset w:val="86"/>
    <w:family w:val="auto"/>
    <w:pitch w:val="default"/>
    <w:sig w:usb0="00000000" w:usb1="00000000" w:usb2="00000000" w:usb3="00000000" w:csb0="00040000" w:csb1="00000000"/>
  </w:font>
  <w:font w:name="FZXBSK--GBK1-00+ZBVIA3-34">
    <w:altName w:val="宋体"/>
    <w:panose1 w:val="00000000000000000000"/>
    <w:charset w:val="86"/>
    <w:family w:val="auto"/>
    <w:pitch w:val="default"/>
    <w:sig w:usb0="00000000" w:usb1="00000000" w:usb2="00000000" w:usb3="00000000" w:csb0="00040000" w:csb1="00000000"/>
  </w:font>
  <w:font w:name="FZXBSK--GBK1-00+ZBVIAl-6">
    <w:altName w:val="宋体"/>
    <w:panose1 w:val="00000000000000000000"/>
    <w:charset w:val="86"/>
    <w:family w:val="auto"/>
    <w:pitch w:val="default"/>
    <w:sig w:usb0="00000000" w:usb1="00000000" w:usb2="00000000" w:usb3="00000000" w:csb0="00040000" w:csb1="00000000"/>
  </w:font>
  <w:font w:name="FZKTK--GBK1-00+ZBVIBN-46">
    <w:altName w:val="宋体"/>
    <w:panose1 w:val="00000000000000000000"/>
    <w:charset w:val="86"/>
    <w:family w:val="auto"/>
    <w:pitch w:val="default"/>
    <w:sig w:usb0="00000000" w:usb1="00000000" w:usb2="00000000" w:usb3="00000000" w:csb0="00040000" w:csb1="00000000"/>
  </w:font>
  <w:font w:name="FZKTK--GBK1-00+ZBVIAt-20">
    <w:altName w:val="宋体"/>
    <w:panose1 w:val="00000000000000000000"/>
    <w:charset w:val="86"/>
    <w:family w:val="auto"/>
    <w:pitch w:val="default"/>
    <w:sig w:usb0="00000000" w:usb1="00000000" w:usb2="00000000" w:usb3="00000000" w:csb0="00040000" w:csb1="00000000"/>
  </w:font>
  <w:font w:name="FZKTK--GBK1-00+ZBVIAw-27">
    <w:altName w:val="宋体"/>
    <w:panose1 w:val="00000000000000000000"/>
    <w:charset w:val="86"/>
    <w:family w:val="auto"/>
    <w:pitch w:val="default"/>
    <w:sig w:usb0="00000000" w:usb1="00000000" w:usb2="00000000" w:usb3="00000000" w:csb0="00040000" w:csb1="00000000"/>
  </w:font>
  <w:font w:name="Courier+ZFEFhq-1">
    <w:altName w:val="宋体"/>
    <w:panose1 w:val="00000000000000000000"/>
    <w:charset w:val="86"/>
    <w:family w:val="auto"/>
    <w:pitch w:val="default"/>
    <w:sig w:usb0="00000000" w:usb1="00000000" w:usb2="00000000" w:usb3="00000000" w:csb0="00040000" w:csb1="00000000"/>
  </w:font>
  <w:font w:name="KTJ+ZFEFhq-3">
    <w:altName w:val="宋体"/>
    <w:panose1 w:val="00000000000000000000"/>
    <w:charset w:val="86"/>
    <w:family w:val="auto"/>
    <w:pitch w:val="default"/>
    <w:sig w:usb0="00000000" w:usb1="00000000" w:usb2="00000000" w:usb3="00000000" w:csb0="00040000" w:csb1="00000000"/>
  </w:font>
  <w:font w:name="KTJ+ZFEFhq-3">
    <w:altName w:val="Segoe Print"/>
    <w:panose1 w:val="00000000000000000000"/>
    <w:charset w:val="00"/>
    <w:family w:val="auto"/>
    <w:pitch w:val="default"/>
    <w:sig w:usb0="00000000" w:usb1="00000000" w:usb2="00000000" w:usb3="00000000" w:csb0="00000000" w:csb1="00000000"/>
  </w:font>
  <w:font w:name="E-BZ+ZBZGYL-1">
    <w:altName w:val="宋体"/>
    <w:panose1 w:val="00000000000000000000"/>
    <w:charset w:val="86"/>
    <w:family w:val="auto"/>
    <w:pitch w:val="default"/>
    <w:sig w:usb0="00000000" w:usb1="00000000" w:usb2="00000000" w:usb3="00000000" w:csb0="00040000" w:csb1="00000000"/>
  </w:font>
  <w:font w:name="SSJ0+ZBZGYM-3">
    <w:altName w:val="宋体"/>
    <w:panose1 w:val="00000000000000000000"/>
    <w:charset w:val="86"/>
    <w:family w:val="auto"/>
    <w:pitch w:val="default"/>
    <w:sig w:usb0="00000000" w:usb1="00000000" w:usb2="00000000" w:usb3="00000000" w:csb0="00040000" w:csb1="00000000"/>
  </w:font>
  <w:font w:name="FSJ0+ZBZGYM-4">
    <w:altName w:val="宋体"/>
    <w:panose1 w:val="00000000000000000000"/>
    <w:charset w:val="86"/>
    <w:family w:val="auto"/>
    <w:pitch w:val="default"/>
    <w:sig w:usb0="00000000" w:usb1="00000000" w:usb2="00000000" w:usb3="00000000" w:csb0="00040000" w:csb1="00000000"/>
  </w:font>
  <w:font w:name="SSJ0+ZBZGYM-3">
    <w:altName w:val="Segoe Print"/>
    <w:panose1 w:val="00000000000000000000"/>
    <w:charset w:val="00"/>
    <w:family w:val="auto"/>
    <w:pitch w:val="default"/>
    <w:sig w:usb0="00000000" w:usb1="00000000" w:usb2="00000000" w:usb3="00000000" w:csb0="00000000" w:csb1="00000000"/>
  </w:font>
  <w:font w:name="KTJ0+ZICA1V-8">
    <w:altName w:val="宋体"/>
    <w:panose1 w:val="00000000000000000000"/>
    <w:charset w:val="86"/>
    <w:family w:val="auto"/>
    <w:pitch w:val="default"/>
    <w:sig w:usb0="00000000" w:usb1="00000000" w:usb2="00000000" w:usb3="00000000" w:csb0="00040000" w:csb1="00000000"/>
  </w:font>
  <w:font w:name="HTJ0+ZICA1T-1">
    <w:altName w:val="宋体"/>
    <w:panose1 w:val="00000000000000000000"/>
    <w:charset w:val="86"/>
    <w:family w:val="auto"/>
    <w:pitch w:val="default"/>
    <w:sig w:usb0="00000000" w:usb1="00000000" w:usb2="00000000" w:usb3="00000000" w:csb0="00040000" w:csb1="00000000"/>
  </w:font>
  <w:font w:name="E-BZ+ZICA1T-2">
    <w:altName w:val="宋体"/>
    <w:panose1 w:val="00000000000000000000"/>
    <w:charset w:val="86"/>
    <w:family w:val="auto"/>
    <w:pitch w:val="default"/>
    <w:sig w:usb0="00000000" w:usb1="00000000" w:usb2="00000000" w:usb3="00000000" w:csb0="00040000" w:csb1="00000000"/>
  </w:font>
  <w:font w:name="KTJ0+ZICA1U-7">
    <w:altName w:val="宋体"/>
    <w:panose1 w:val="00000000000000000000"/>
    <w:charset w:val="86"/>
    <w:family w:val="auto"/>
    <w:pitch w:val="default"/>
    <w:sig w:usb0="00000000" w:usb1="00000000" w:usb2="00000000" w:usb3="00000000" w:csb0="00040000" w:csb1="00000000"/>
  </w:font>
  <w:font w:name="SSJ0+ZICA1U-5">
    <w:altName w:val="宋体"/>
    <w:panose1 w:val="00000000000000000000"/>
    <w:charset w:val="86"/>
    <w:family w:val="auto"/>
    <w:pitch w:val="default"/>
    <w:sig w:usb0="00000000" w:usb1="00000000" w:usb2="00000000" w:usb3="00000000" w:csb0="00040000" w:csb1="00000000"/>
  </w:font>
  <w:font w:name="HTJ0+ZICA1T-1">
    <w:altName w:val="Segoe Print"/>
    <w:panose1 w:val="00000000000000000000"/>
    <w:charset w:val="00"/>
    <w:family w:val="auto"/>
    <w:pitch w:val="default"/>
    <w:sig w:usb0="00000000" w:usb1="00000000" w:usb2="00000000" w:usb3="00000000" w:csb0="00000000" w:csb1="00000000"/>
  </w:font>
  <w:font w:name="E-BZ+ZDBHE1-1">
    <w:altName w:val="宋体"/>
    <w:panose1 w:val="00000000000000000000"/>
    <w:charset w:val="86"/>
    <w:family w:val="auto"/>
    <w:pitch w:val="default"/>
    <w:sig w:usb0="00000000" w:usb1="00000000" w:usb2="00000000" w:usb3="00000000" w:csb0="00040000" w:csb1="00000000"/>
  </w:font>
  <w:font w:name="FSJ0+ZDBHE2-4">
    <w:altName w:val="宋体"/>
    <w:panose1 w:val="00000000000000000000"/>
    <w:charset w:val="86"/>
    <w:family w:val="auto"/>
    <w:pitch w:val="default"/>
    <w:sig w:usb0="00000000" w:usb1="00000000" w:usb2="00000000" w:usb3="00000000" w:csb0="00040000" w:csb1="00000000"/>
  </w:font>
  <w:font w:name="FZSSK--GBK1-00+ZDBHE1-3">
    <w:altName w:val="宋体"/>
    <w:panose1 w:val="00000000000000000000"/>
    <w:charset w:val="86"/>
    <w:family w:val="auto"/>
    <w:pitch w:val="default"/>
    <w:sig w:usb0="00000000" w:usb1="00000000" w:usb2="00000000" w:usb3="00000000" w:csb0="00040000" w:csb1="00000000"/>
  </w:font>
  <w:font w:name="FZSSK--GBK1-00+ZDBHE1-3">
    <w:altName w:val="Segoe Print"/>
    <w:panose1 w:val="00000000000000000000"/>
    <w:charset w:val="00"/>
    <w:family w:val="auto"/>
    <w:pitch w:val="default"/>
    <w:sig w:usb0="00000000" w:usb1="00000000" w:usb2="00000000" w:usb3="00000000" w:csb0="00000000" w:csb1="00000000"/>
  </w:font>
  <w:font w:name="DY1+ZLNHlt-2">
    <w:altName w:val="宋体"/>
    <w:panose1 w:val="00000000000000000000"/>
    <w:charset w:val="86"/>
    <w:family w:val="auto"/>
    <w:pitch w:val="default"/>
    <w:sig w:usb0="00000000" w:usb1="00000000" w:usb2="00000000" w:usb3="00000000" w:csb0="00040000" w:csb1="00000000"/>
  </w:font>
  <w:font w:name="DY13+ZLNHlu-15">
    <w:altName w:val="宋体"/>
    <w:panose1 w:val="00000000000000000000"/>
    <w:charset w:val="86"/>
    <w:family w:val="auto"/>
    <w:pitch w:val="default"/>
    <w:sig w:usb0="00000000" w:usb1="00000000" w:usb2="00000000" w:usb3="00000000" w:csb0="00040000" w:csb1="00000000"/>
  </w:font>
  <w:font w:name="DY8+ZLNHlt-10">
    <w:altName w:val="宋体"/>
    <w:panose1 w:val="00000000000000000000"/>
    <w:charset w:val="86"/>
    <w:family w:val="auto"/>
    <w:pitch w:val="default"/>
    <w:sig w:usb0="00000000" w:usb1="00000000" w:usb2="00000000" w:usb3="00000000" w:csb0="00040000" w:csb1="00000000"/>
  </w:font>
  <w:font w:name="DY13+ZLNHlu-15">
    <w:altName w:val="Segoe Print"/>
    <w:panose1 w:val="00000000000000000000"/>
    <w:charset w:val="00"/>
    <w:family w:val="auto"/>
    <w:pitch w:val="default"/>
    <w:sig w:usb0="00000000" w:usb1="00000000" w:usb2="00000000" w:usb3="00000000" w:csb0="00000000" w:csb1="00000000"/>
  </w:font>
  <w:font w:name="DY21+ZLNHlv-23">
    <w:altName w:val="宋体"/>
    <w:panose1 w:val="00000000000000000000"/>
    <w:charset w:val="86"/>
    <w:family w:val="auto"/>
    <w:pitch w:val="default"/>
    <w:sig w:usb0="00000000" w:usb1="00000000" w:usb2="00000000" w:usb3="00000000" w:csb0="00040000" w:csb1="00000000"/>
  </w:font>
  <w:font w:name="DY27+ZLNHlx-29">
    <w:altName w:val="宋体"/>
    <w:panose1 w:val="00000000000000000000"/>
    <w:charset w:val="86"/>
    <w:family w:val="auto"/>
    <w:pitch w:val="default"/>
    <w:sig w:usb0="00000000" w:usb1="00000000" w:usb2="00000000" w:usb3="00000000" w:csb0="00040000" w:csb1="00000000"/>
  </w:font>
  <w:font w:name="DY47+ZLNHl2-49">
    <w:altName w:val="宋体"/>
    <w:panose1 w:val="00000000000000000000"/>
    <w:charset w:val="86"/>
    <w:family w:val="auto"/>
    <w:pitch w:val="default"/>
    <w:sig w:usb0="00000000" w:usb1="00000000" w:usb2="00000000" w:usb3="00000000" w:csb0="00040000" w:csb1="00000000"/>
  </w:font>
  <w:font w:name="DY47+ZLNHl2-49">
    <w:altName w:val="Segoe Print"/>
    <w:panose1 w:val="00000000000000000000"/>
    <w:charset w:val="00"/>
    <w:family w:val="auto"/>
    <w:pitch w:val="default"/>
    <w:sig w:usb0="00000000" w:usb1="00000000" w:usb2="00000000" w:usb3="00000000" w:csb0="00000000" w:csb1="00000000"/>
  </w:font>
  <w:font w:name="NEU-BZ">
    <w:altName w:val="Segoe Print"/>
    <w:panose1 w:val="00000000000000000000"/>
    <w:charset w:val="00"/>
    <w:family w:val="swiss"/>
    <w:pitch w:val="default"/>
    <w:sig w:usb0="00000000" w:usb1="00000000" w:usb2="00000000" w:usb3="00000000" w:csb0="00000001" w:csb1="00000000"/>
  </w:font>
  <w:font w:name="FangSong_GB2312">
    <w:altName w:val="仿宋"/>
    <w:panose1 w:val="00000000000000000000"/>
    <w:charset w:val="86"/>
    <w:family w:val="auto"/>
    <w:pitch w:val="default"/>
    <w:sig w:usb0="00000000" w:usb1="00000000" w:usb2="00000000" w:usb3="00000000" w:csb0="00040000" w:csb1="00000000"/>
  </w:font>
  <w:font w:name="FZSSK--GBK1-0">
    <w:altName w:val="宋体"/>
    <w:panose1 w:val="00000000000000000000"/>
    <w:charset w:val="86"/>
    <w:family w:val="auto"/>
    <w:pitch w:val="default"/>
    <w:sig w:usb0="00000000" w:usb1="00000000" w:usb2="00000000" w:usb3="00000000" w:csb0="00040000" w:csb1="00000000"/>
  </w:font>
  <w:font w:name="NEU-BZ">
    <w:altName w:val="宋体"/>
    <w:panose1 w:val="00000000000000000000"/>
    <w:charset w:val="86"/>
    <w:family w:val="auto"/>
    <w:pitch w:val="default"/>
    <w:sig w:usb0="00000000" w:usb1="00000000" w:usb2="00000000" w:usb3="00000000" w:csb0="00040000" w:csb1="00000000"/>
  </w:font>
  <w:font w:name="FZSSK--GBK1-0">
    <w:altName w:val="Segoe Print"/>
    <w:panose1 w:val="00000000000000000000"/>
    <w:charset w:val="00"/>
    <w:family w:val="auto"/>
    <w:pitch w:val="default"/>
    <w:sig w:usb0="00000000" w:usb1="00000000" w:usb2="00000000" w:usb3="00000000" w:csb0="00000000" w:csb1="00000000"/>
  </w:font>
  <w:font w:name="KTJ+ZJbF6H-2">
    <w:altName w:val="宋体"/>
    <w:panose1 w:val="00000000000000000000"/>
    <w:charset w:val="86"/>
    <w:family w:val="auto"/>
    <w:pitch w:val="default"/>
    <w:sig w:usb0="00000000" w:usb1="00000000" w:usb2="00000000" w:usb3="00000000" w:csb0="00040000" w:csb1="00000000"/>
  </w:font>
  <w:font w:name="KTJ+ZJbF6H-2">
    <w:altName w:val="Segoe Print"/>
    <w:panose1 w:val="00000000000000000000"/>
    <w:charset w:val="00"/>
    <w:family w:val="auto"/>
    <w:pitch w:val="default"/>
    <w:sig w:usb0="00000000" w:usb1="00000000" w:usb2="00000000" w:usb3="00000000" w:csb0="00000000" w:csb1="00000000"/>
  </w:font>
  <w:font w:name="E-BZ+ZCTCpl-2">
    <w:altName w:val="宋体"/>
    <w:panose1 w:val="00000000000000000000"/>
    <w:charset w:val="86"/>
    <w:family w:val="auto"/>
    <w:pitch w:val="default"/>
    <w:sig w:usb0="00000000" w:usb1="00000000" w:usb2="00000000" w:usb3="00000000" w:csb0="00040000" w:csb1="00000000"/>
  </w:font>
  <w:font w:name="KTJ0+ZCTCpm-7">
    <w:altName w:val="宋体"/>
    <w:panose1 w:val="00000000000000000000"/>
    <w:charset w:val="86"/>
    <w:family w:val="auto"/>
    <w:pitch w:val="default"/>
    <w:sig w:usb0="00000000" w:usb1="00000000" w:usb2="00000000" w:usb3="00000000" w:csb0="00040000" w:csb1="00000000"/>
  </w:font>
  <w:font w:name="KTJ0+ZCTCpm-7">
    <w:altName w:val="Segoe Print"/>
    <w:panose1 w:val="00000000000000000000"/>
    <w:charset w:val="00"/>
    <w:family w:val="auto"/>
    <w:pitch w:val="default"/>
    <w:sig w:usb0="00000000" w:usb1="00000000" w:usb2="00000000" w:usb3="00000000" w:csb0="00000000" w:csb1="00000000"/>
  </w:font>
  <w:font w:name="BSJ0+ZLSCeq-2">
    <w:altName w:val="宋体"/>
    <w:panose1 w:val="00000000000000000000"/>
    <w:charset w:val="86"/>
    <w:family w:val="auto"/>
    <w:pitch w:val="default"/>
    <w:sig w:usb0="00000000" w:usb1="00000000" w:usb2="00000000" w:usb3="00000000" w:csb0="00040000" w:csb1="00000000"/>
  </w:font>
  <w:font w:name="E-BZ+ZLSCep-1">
    <w:altName w:val="宋体"/>
    <w:panose1 w:val="00000000000000000000"/>
    <w:charset w:val="86"/>
    <w:family w:val="auto"/>
    <w:pitch w:val="default"/>
    <w:sig w:usb0="00000000" w:usb1="00000000" w:usb2="00000000" w:usb3="00000000" w:csb0="00040000" w:csb1="00000000"/>
  </w:font>
  <w:font w:name="BSJ0+ZLSCeq-2">
    <w:altName w:val="Segoe Print"/>
    <w:panose1 w:val="00000000000000000000"/>
    <w:charset w:val="00"/>
    <w:family w:val="auto"/>
    <w:pitch w:val="default"/>
    <w:sig w:usb0="00000000" w:usb1="00000000" w:usb2="00000000" w:usb3="00000000" w:csb0="00000000" w:csb1="00000000"/>
  </w:font>
  <w:font w:name="TimesNewRoman">
    <w:altName w:val="Segoe Print"/>
    <w:panose1 w:val="00000000000000000000"/>
    <w:charset w:val="00"/>
    <w:family w:val="roman"/>
    <w:pitch w:val="default"/>
    <w:sig w:usb0="00000000" w:usb1="00000000" w:usb2="00000000" w:usb3="00000000" w:csb0="00000001" w:csb1="00000000"/>
  </w:font>
  <w:font w:name="DY8+ZJRKO4-9">
    <w:altName w:val="宋体"/>
    <w:panose1 w:val="00000000000000000000"/>
    <w:charset w:val="86"/>
    <w:family w:val="auto"/>
    <w:pitch w:val="default"/>
    <w:sig w:usb0="00000000" w:usb1="00000000" w:usb2="00000000" w:usb3="00000000" w:csb0="00040000" w:csb1="00000000"/>
  </w:font>
  <w:font w:name="XBSJ0+ZJRKO1-1">
    <w:altName w:val="宋体"/>
    <w:panose1 w:val="00000000000000000000"/>
    <w:charset w:val="86"/>
    <w:family w:val="auto"/>
    <w:pitch w:val="default"/>
    <w:sig w:usb0="00000000" w:usb1="00000000" w:usb2="00000000" w:usb3="00000000" w:csb0="00040000" w:csb1="00000000"/>
  </w:font>
  <w:font w:name="DY1+ZJRKO2-2">
    <w:altName w:val="宋体"/>
    <w:panose1 w:val="00000000000000000000"/>
    <w:charset w:val="86"/>
    <w:family w:val="auto"/>
    <w:pitch w:val="default"/>
    <w:sig w:usb0="00000000" w:usb1="00000000" w:usb2="00000000" w:usb3="00000000" w:csb0="00040000" w:csb1="00000000"/>
  </w:font>
  <w:font w:name="B5+仿宋">
    <w:altName w:val="仿宋"/>
    <w:panose1 w:val="00000000000000000000"/>
    <w:charset w:val="86"/>
    <w:family w:val="auto"/>
    <w:pitch w:val="default"/>
    <w:sig w:usb0="00000000" w:usb1="00000000" w:usb2="00000000" w:usb3="00000000" w:csb0="00040000" w:csb1="00000000"/>
  </w:font>
  <w:font w:name="B7+CAJ FNT00">
    <w:altName w:val="宋体"/>
    <w:panose1 w:val="00000000000000000000"/>
    <w:charset w:val="86"/>
    <w:family w:val="auto"/>
    <w:pitch w:val="default"/>
    <w:sig w:usb0="00000000" w:usb1="00000000" w:usb2="00000000" w:usb3="00000000" w:csb0="00040000" w:csb1="00000000"/>
  </w:font>
  <w:font w:name="DLF-32769-1-225913417+ZKWCWG-63">
    <w:altName w:val="宋体"/>
    <w:panose1 w:val="00000000000000000000"/>
    <w:charset w:val="86"/>
    <w:family w:val="auto"/>
    <w:pitch w:val="default"/>
    <w:sig w:usb0="00000000" w:usb1="00000000" w:usb2="00000000" w:usb3="00000000" w:csb0="00040000" w:csb1="00000000"/>
  </w:font>
  <w:font w:name="DLF-3-0-290662686+ZKWCWG-64">
    <w:altName w:val="宋体"/>
    <w:panose1 w:val="00000000000000000000"/>
    <w:charset w:val="86"/>
    <w:family w:val="auto"/>
    <w:pitch w:val="default"/>
    <w:sig w:usb0="00000000" w:usb1="00000000" w:usb2="00000000" w:usb3="00000000" w:csb0="00040000" w:csb1="00000000"/>
  </w:font>
  <w:font w:name="FSJ0+ZCHHte-4">
    <w:altName w:val="宋体"/>
    <w:panose1 w:val="00000000000000000000"/>
    <w:charset w:val="86"/>
    <w:family w:val="auto"/>
    <w:pitch w:val="default"/>
    <w:sig w:usb0="00000000" w:usb1="00000000" w:usb2="00000000" w:usb3="00000000" w:csb0="00040000" w:csb1="00000000"/>
  </w:font>
  <w:font w:name="E-BZ+ZCHHte-1">
    <w:altName w:val="宋体"/>
    <w:panose1 w:val="00000000000000000000"/>
    <w:charset w:val="86"/>
    <w:family w:val="auto"/>
    <w:pitch w:val="default"/>
    <w:sig w:usb0="00000000" w:usb1="00000000" w:usb2="00000000" w:usb3="00000000" w:csb0="00040000" w:csb1="00000000"/>
  </w:font>
  <w:font w:name="FSJ0+ZCHHte-4">
    <w:altName w:val="Segoe Print"/>
    <w:panose1 w:val="00000000000000000000"/>
    <w:charset w:val="00"/>
    <w:family w:val="auto"/>
    <w:pitch w:val="default"/>
    <w:sig w:usb0="00000000" w:usb1="00000000" w:usb2="00000000" w:usb3="00000000" w:csb0="00000000" w:csb1="00000000"/>
  </w:font>
  <w:font w:name="FZSSK--GBK1-00+ZCHHte-3">
    <w:altName w:val="宋体"/>
    <w:panose1 w:val="00000000000000000000"/>
    <w:charset w:val="86"/>
    <w:family w:val="auto"/>
    <w:pitch w:val="default"/>
    <w:sig w:usb0="00000000" w:usb1="00000000" w:usb2="00000000" w:usb3="00000000" w:csb0="00040000" w:csb1="00000000"/>
  </w:font>
  <w:font w:name="DY2+ZCHHti-9">
    <w:altName w:val="宋体"/>
    <w:panose1 w:val="00000000000000000000"/>
    <w:charset w:val="86"/>
    <w:family w:val="auto"/>
    <w:pitch w:val="default"/>
    <w:sig w:usb0="00000000" w:usb1="00000000" w:usb2="00000000" w:usb3="00000000" w:csb0="00040000" w:csb1="00000000"/>
  </w:font>
  <w:font w:name="E-BZ+ZFXFvf-1">
    <w:altName w:val="宋体"/>
    <w:panose1 w:val="00000000000000000000"/>
    <w:charset w:val="86"/>
    <w:family w:val="auto"/>
    <w:pitch w:val="default"/>
    <w:sig w:usb0="00000000" w:usb1="00000000" w:usb2="00000000" w:usb3="00000000" w:csb0="00040000" w:csb1="00000000"/>
  </w:font>
  <w:font w:name="SSJ0+ZFXFvg-3">
    <w:altName w:val="宋体"/>
    <w:panose1 w:val="00000000000000000000"/>
    <w:charset w:val="86"/>
    <w:family w:val="auto"/>
    <w:pitch w:val="default"/>
    <w:sig w:usb0="00000000" w:usb1="00000000" w:usb2="00000000" w:usb3="00000000" w:csb0="00040000" w:csb1="00000000"/>
  </w:font>
  <w:font w:name="SSJ0+ZFXFvg-3">
    <w:altName w:val="Segoe Print"/>
    <w:panose1 w:val="00000000000000000000"/>
    <w:charset w:val="00"/>
    <w:family w:val="auto"/>
    <w:pitch w:val="default"/>
    <w:sig w:usb0="00000000" w:usb1="00000000" w:usb2="00000000" w:usb3="00000000" w:csb0="00000000" w:csb1="00000000"/>
  </w:font>
  <w:font w:name="FZSSK--GBK1-00+ZFXFvg-4">
    <w:altName w:val="宋体"/>
    <w:panose1 w:val="00000000000000000000"/>
    <w:charset w:val="86"/>
    <w:family w:val="auto"/>
    <w:pitch w:val="default"/>
    <w:sig w:usb0="00000000" w:usb1="00000000" w:usb2="00000000" w:usb3="00000000" w:csb0="00040000" w:csb1="00000000"/>
  </w:font>
  <w:font w:name="FSJ0+ZFXFvg-5">
    <w:altName w:val="宋体"/>
    <w:panose1 w:val="00000000000000000000"/>
    <w:charset w:val="86"/>
    <w:family w:val="auto"/>
    <w:pitch w:val="default"/>
    <w:sig w:usb0="00000000" w:usb1="00000000" w:usb2="00000000" w:usb3="00000000" w:csb0="00040000" w:csb1="00000000"/>
  </w:font>
  <w:font w:name="HTJ0+ZBHHLe-1">
    <w:altName w:val="宋体"/>
    <w:panose1 w:val="00000000000000000000"/>
    <w:charset w:val="86"/>
    <w:family w:val="auto"/>
    <w:pitch w:val="default"/>
    <w:sig w:usb0="00000000" w:usb1="00000000" w:usb2="00000000" w:usb3="00000000" w:csb0="00040000" w:csb1="00000000"/>
  </w:font>
  <w:font w:name="E-BZ+ZBHHLh-4">
    <w:altName w:val="宋体"/>
    <w:panose1 w:val="00000000000000000000"/>
    <w:charset w:val="86"/>
    <w:family w:val="auto"/>
    <w:pitch w:val="default"/>
    <w:sig w:usb0="00000000" w:usb1="00000000" w:usb2="00000000" w:usb3="00000000" w:csb0="00040000" w:csb1="00000000"/>
  </w:font>
  <w:font w:name="E-HZ+ZBIJmj-9">
    <w:altName w:val="宋体"/>
    <w:panose1 w:val="00000000000000000000"/>
    <w:charset w:val="86"/>
    <w:family w:val="auto"/>
    <w:pitch w:val="default"/>
    <w:sig w:usb0="00000000" w:usb1="00000000" w:usb2="00000000" w:usb3="00000000" w:csb0="00040000" w:csb1="00000000"/>
  </w:font>
  <w:font w:name="DY1+ZBKIAb-2">
    <w:altName w:val="宋体"/>
    <w:panose1 w:val="00000000000000000000"/>
    <w:charset w:val="86"/>
    <w:family w:val="auto"/>
    <w:pitch w:val="default"/>
    <w:sig w:usb0="00000000" w:usb1="00000000" w:usb2="00000000" w:usb3="00000000" w:csb0="00040000" w:csb1="00000000"/>
  </w:font>
  <w:font w:name="FZKTK--GBK1-00+ZBKIAb-4">
    <w:altName w:val="宋体"/>
    <w:panose1 w:val="00000000000000000000"/>
    <w:charset w:val="86"/>
    <w:family w:val="auto"/>
    <w:pitch w:val="default"/>
    <w:sig w:usb0="00000000" w:usb1="00000000" w:usb2="00000000" w:usb3="00000000" w:csb0="00040000" w:csb1="00000000"/>
  </w:font>
  <w:font w:name="DY88+ZBKIAl-90">
    <w:altName w:val="宋体"/>
    <w:panose1 w:val="00000000000000000000"/>
    <w:charset w:val="86"/>
    <w:family w:val="auto"/>
    <w:pitch w:val="default"/>
    <w:sig w:usb0="00000000" w:usb1="00000000" w:usb2="00000000" w:usb3="00000000" w:csb0="00040000" w:csb1="00000000"/>
  </w:font>
  <w:font w:name="DY8+ZBKIAb-10">
    <w:altName w:val="宋体"/>
    <w:panose1 w:val="00000000000000000000"/>
    <w:charset w:val="86"/>
    <w:family w:val="auto"/>
    <w:pitch w:val="default"/>
    <w:sig w:usb0="00000000" w:usb1="00000000" w:usb2="00000000" w:usb3="00000000" w:csb0="00040000" w:csb1="00000000"/>
  </w:font>
  <w:font w:name="DY17+ZBKIAc-19">
    <w:altName w:val="宋体"/>
    <w:panose1 w:val="00000000000000000000"/>
    <w:charset w:val="86"/>
    <w:family w:val="auto"/>
    <w:pitch w:val="default"/>
    <w:sig w:usb0="00000000" w:usb1="00000000" w:usb2="00000000" w:usb3="00000000" w:csb0="00040000" w:csb1="00000000"/>
  </w:font>
  <w:font w:name="DY88+ZBKIAl-90">
    <w:altName w:val="Segoe Print"/>
    <w:panose1 w:val="00000000000000000000"/>
    <w:charset w:val="00"/>
    <w:family w:val="auto"/>
    <w:pitch w:val="default"/>
    <w:sig w:usb0="00000000" w:usb1="00000000" w:usb2="00000000" w:usb3="00000000" w:csb0="00000000" w:csb1="00000000"/>
  </w:font>
  <w:font w:name="DY85+ZBKIAk-87">
    <w:altName w:val="宋体"/>
    <w:panose1 w:val="00000000000000000000"/>
    <w:charset w:val="86"/>
    <w:family w:val="auto"/>
    <w:pitch w:val="default"/>
    <w:sig w:usb0="00000000" w:usb1="00000000" w:usb2="00000000" w:usb3="00000000" w:csb0="00040000" w:csb1="00000000"/>
  </w:font>
  <w:font w:name="DY86+ZBKIAk-88">
    <w:altName w:val="宋体"/>
    <w:panose1 w:val="00000000000000000000"/>
    <w:charset w:val="86"/>
    <w:family w:val="auto"/>
    <w:pitch w:val="default"/>
    <w:sig w:usb0="00000000" w:usb1="00000000" w:usb2="00000000" w:usb3="00000000" w:csb0="00040000" w:csb1="00000000"/>
  </w:font>
  <w:font w:name="E-BZ+ZITCMU-1">
    <w:altName w:val="宋体"/>
    <w:panose1 w:val="00000000000000000000"/>
    <w:charset w:val="86"/>
    <w:family w:val="auto"/>
    <w:pitch w:val="default"/>
    <w:sig w:usb0="00000000" w:usb1="00000000" w:usb2="00000000" w:usb3="00000000" w:csb0="00040000" w:csb1="00000000"/>
  </w:font>
  <w:font w:name="FSJ0+ZITCMU-4">
    <w:altName w:val="宋体"/>
    <w:panose1 w:val="00000000000000000000"/>
    <w:charset w:val="86"/>
    <w:family w:val="auto"/>
    <w:pitch w:val="default"/>
    <w:sig w:usb0="00000000" w:usb1="00000000" w:usb2="00000000" w:usb3="00000000" w:csb0="00040000" w:csb1="00000000"/>
  </w:font>
  <w:font w:name="E-BX+ZITCMW-8">
    <w:altName w:val="宋体"/>
    <w:panose1 w:val="00000000000000000000"/>
    <w:charset w:val="86"/>
    <w:family w:val="auto"/>
    <w:pitch w:val="default"/>
    <w:sig w:usb0="00000000" w:usb1="00000000" w:usb2="00000000" w:usb3="00000000" w:csb0="00040000" w:csb1="00000000"/>
  </w:font>
  <w:font w:name="FSJ0+ZITCMU-5">
    <w:altName w:val="宋体"/>
    <w:panose1 w:val="00000000000000000000"/>
    <w:charset w:val="86"/>
    <w:family w:val="auto"/>
    <w:pitch w:val="default"/>
    <w:sig w:usb0="00000000" w:usb1="00000000" w:usb2="00000000" w:usb3="00000000" w:csb0="00040000" w:csb1="00000000"/>
  </w:font>
  <w:font w:name="FSJ0+ZITCMU-4">
    <w:altName w:val="Segoe Print"/>
    <w:panose1 w:val="00000000000000000000"/>
    <w:charset w:val="00"/>
    <w:family w:val="auto"/>
    <w:pitch w:val="default"/>
    <w:sig w:usb0="00000000" w:usb1="00000000" w:usb2="00000000" w:usb3="00000000" w:csb0="00000000" w:csb1="00000000"/>
  </w:font>
  <w:font w:name="E-BZ+ZCbCnI-1">
    <w:altName w:val="宋体"/>
    <w:panose1 w:val="00000000000000000000"/>
    <w:charset w:val="86"/>
    <w:family w:val="auto"/>
    <w:pitch w:val="default"/>
    <w:sig w:usb0="00000000" w:usb1="00000000" w:usb2="00000000" w:usb3="00000000" w:csb0="00040000" w:csb1="00000000"/>
  </w:font>
  <w:font w:name="KTJ0+ZCbCnI-4">
    <w:altName w:val="宋体"/>
    <w:panose1 w:val="00000000000000000000"/>
    <w:charset w:val="86"/>
    <w:family w:val="auto"/>
    <w:pitch w:val="default"/>
    <w:sig w:usb0="00000000" w:usb1="00000000" w:usb2="00000000" w:usb3="00000000" w:csb0="00040000" w:csb1="00000000"/>
  </w:font>
  <w:font w:name="FSJ0+ZCbCnI-5">
    <w:altName w:val="宋体"/>
    <w:panose1 w:val="00000000000000000000"/>
    <w:charset w:val="86"/>
    <w:family w:val="auto"/>
    <w:pitch w:val="default"/>
    <w:sig w:usb0="00000000" w:usb1="00000000" w:usb2="00000000" w:usb3="00000000" w:csb0="00040000" w:csb1="00000000"/>
  </w:font>
  <w:font w:name="DLF-1-23-1053756597+ZIBAjk-215">
    <w:altName w:val="宋体"/>
    <w:panose1 w:val="00000000000000000000"/>
    <w:charset w:val="86"/>
    <w:family w:val="auto"/>
    <w:pitch w:val="default"/>
    <w:sig w:usb0="00000000" w:usb1="00000000" w:usb2="00000000" w:usb3="00000000" w:csb0="00040000" w:csb1="00000000"/>
  </w:font>
  <w:font w:name="DLF-32769-5-884430084+ZIBAjk-21">
    <w:altName w:val="宋体"/>
    <w:panose1 w:val="00000000000000000000"/>
    <w:charset w:val="86"/>
    <w:family w:val="auto"/>
    <w:pitch w:val="default"/>
    <w:sig w:usb0="00000000" w:usb1="00000000" w:usb2="00000000" w:usb3="00000000" w:csb0="00040000" w:csb1="00000000"/>
  </w:font>
  <w:font w:name="DLF-0-397-47580706+ZIBAjk-217">
    <w:altName w:val="宋体"/>
    <w:panose1 w:val="00000000000000000000"/>
    <w:charset w:val="86"/>
    <w:family w:val="auto"/>
    <w:pitch w:val="default"/>
    <w:sig w:usb0="00000000" w:usb1="00000000" w:usb2="00000000" w:usb3="00000000" w:csb0="00040000" w:csb1="00000000"/>
  </w:font>
  <w:font w:name="DLF-1-5-1797484514+ZIBAjk-218">
    <w:altName w:val="宋体"/>
    <w:panose1 w:val="00000000000000000000"/>
    <w:charset w:val="86"/>
    <w:family w:val="auto"/>
    <w:pitch w:val="default"/>
    <w:sig w:usb0="00000000" w:usb1="00000000" w:usb2="00000000" w:usb3="00000000" w:csb0="00040000" w:csb1="00000000"/>
  </w:font>
  <w:font w:name="DLF-32799-0-85221148+ZIBAjk-219">
    <w:altName w:val="宋体"/>
    <w:panose1 w:val="00000000000000000000"/>
    <w:charset w:val="86"/>
    <w:family w:val="auto"/>
    <w:pitch w:val="default"/>
    <w:sig w:usb0="00000000" w:usb1="00000000" w:usb2="00000000" w:usb3="00000000" w:csb0="00040000" w:csb1="00000000"/>
  </w:font>
  <w:font w:name="DLF-1-10-945166882+ZIBAjk-220">
    <w:altName w:val="宋体"/>
    <w:panose1 w:val="00000000000000000000"/>
    <w:charset w:val="86"/>
    <w:family w:val="auto"/>
    <w:pitch w:val="default"/>
    <w:sig w:usb0="00000000" w:usb1="00000000" w:usb2="00000000" w:usb3="00000000" w:csb0="00040000" w:csb1="00000000"/>
  </w:font>
  <w:font w:name="DLF-32769-10-33644940+ZIBAjk-22">
    <w:altName w:val="宋体"/>
    <w:panose1 w:val="00000000000000000000"/>
    <w:charset w:val="86"/>
    <w:family w:val="auto"/>
    <w:pitch w:val="default"/>
    <w:sig w:usb0="00000000" w:usb1="00000000" w:usb2="00000000" w:usb3="00000000" w:csb0="00040000" w:csb1="00000000"/>
  </w:font>
  <w:font w:name="E-BZ+ZLbINE-1">
    <w:altName w:val="宋体"/>
    <w:panose1 w:val="00000000000000000000"/>
    <w:charset w:val="86"/>
    <w:family w:val="auto"/>
    <w:pitch w:val="default"/>
    <w:sig w:usb0="00000000" w:usb1="00000000" w:usb2="00000000" w:usb3="00000000" w:csb0="00040000" w:csb1="00000000"/>
  </w:font>
  <w:font w:name="SSJ0+ZLbINE-3">
    <w:altName w:val="宋体"/>
    <w:panose1 w:val="00000000000000000000"/>
    <w:charset w:val="86"/>
    <w:family w:val="auto"/>
    <w:pitch w:val="default"/>
    <w:sig w:usb0="00000000" w:usb1="00000000" w:usb2="00000000" w:usb3="00000000" w:csb0="00040000" w:csb1="00000000"/>
  </w:font>
  <w:font w:name="SSJ0+ZLbINE-3">
    <w:altName w:val="Segoe Print"/>
    <w:panose1 w:val="00000000000000000000"/>
    <w:charset w:val="00"/>
    <w:family w:val="auto"/>
    <w:pitch w:val="default"/>
    <w:sig w:usb0="00000000" w:usb1="00000000" w:usb2="00000000" w:usb3="00000000" w:csb0="00000000" w:csb1="00000000"/>
  </w:font>
  <w:font w:name="DLF-3-0-1729772267+ZFCB5g-516">
    <w:altName w:val="宋体"/>
    <w:panose1 w:val="00000000000000000000"/>
    <w:charset w:val="86"/>
    <w:family w:val="auto"/>
    <w:pitch w:val="default"/>
    <w:sig w:usb0="00000000" w:usb1="00000000" w:usb2="00000000" w:usb3="00000000" w:csb0="00040000" w:csb1="00000000"/>
  </w:font>
  <w:font w:name="DLF-32769-1-1577664879+ZFCB5g-5">
    <w:altName w:val="宋体"/>
    <w:panose1 w:val="00000000000000000000"/>
    <w:charset w:val="86"/>
    <w:family w:val="auto"/>
    <w:pitch w:val="default"/>
    <w:sig w:usb0="00000000" w:usb1="00000000" w:usb2="00000000" w:usb3="00000000" w:csb0="00040000" w:csb1="00000000"/>
  </w:font>
  <w:font w:name="DLF-32769-1-1577664879+ZFCB5g-5">
    <w:altName w:val="Segoe Print"/>
    <w:panose1 w:val="00000000000000000000"/>
    <w:charset w:val="00"/>
    <w:family w:val="auto"/>
    <w:pitch w:val="default"/>
    <w:sig w:usb0="00000000" w:usb1="00000000" w:usb2="00000000" w:usb3="00000000" w:csb0="00000000" w:csb1="00000000"/>
  </w:font>
  <w:font w:name="HTJ0+ZIBIhf-1">
    <w:altName w:val="宋体"/>
    <w:panose1 w:val="00000000000000000000"/>
    <w:charset w:val="86"/>
    <w:family w:val="auto"/>
    <w:pitch w:val="default"/>
    <w:sig w:usb0="00000000" w:usb1="00000000" w:usb2="00000000" w:usb3="00000000" w:csb0="00040000" w:csb1="00000000"/>
  </w:font>
  <w:font w:name="E-BZ+ZIBIhf-2">
    <w:altName w:val="宋体"/>
    <w:panose1 w:val="00000000000000000000"/>
    <w:charset w:val="86"/>
    <w:family w:val="auto"/>
    <w:pitch w:val="default"/>
    <w:sig w:usb0="00000000" w:usb1="00000000" w:usb2="00000000" w:usb3="00000000" w:csb0="00040000" w:csb1="00000000"/>
  </w:font>
  <w:font w:name="HTJ0+ZIBIhf-1">
    <w:altName w:val="Segoe Print"/>
    <w:panose1 w:val="00000000000000000000"/>
    <w:charset w:val="00"/>
    <w:family w:val="auto"/>
    <w:pitch w:val="default"/>
    <w:sig w:usb0="00000000" w:usb1="00000000" w:usb2="00000000" w:usb3="00000000" w:csb0="00000000" w:csb1="00000000"/>
  </w:font>
  <w:font w:name="SSJ0+ZEBIgc-2">
    <w:altName w:val="宋体"/>
    <w:panose1 w:val="00000000000000000000"/>
    <w:charset w:val="86"/>
    <w:family w:val="auto"/>
    <w:pitch w:val="default"/>
    <w:sig w:usb0="00000000" w:usb1="00000000" w:usb2="00000000" w:usb3="00000000" w:csb0="00040000" w:csb1="00000000"/>
  </w:font>
  <w:font w:name="E-BZ+ZEBIgc-1">
    <w:altName w:val="宋体"/>
    <w:panose1 w:val="00000000000000000000"/>
    <w:charset w:val="86"/>
    <w:family w:val="auto"/>
    <w:pitch w:val="default"/>
    <w:sig w:usb0="00000000" w:usb1="00000000" w:usb2="00000000" w:usb3="00000000" w:csb0="00040000" w:csb1="00000000"/>
  </w:font>
  <w:font w:name="SSJ0+ZEBIgc-2">
    <w:altName w:val="Segoe Print"/>
    <w:panose1 w:val="00000000000000000000"/>
    <w:charset w:val="00"/>
    <w:family w:val="auto"/>
    <w:pitch w:val="default"/>
    <w:sig w:usb0="00000000" w:usb1="00000000" w:usb2="00000000" w:usb3="00000000" w:csb0="00000000" w:csb1="00000000"/>
  </w:font>
  <w:font w:name="KTJ+ZDFGRO-6">
    <w:altName w:val="宋体"/>
    <w:panose1 w:val="00000000000000000000"/>
    <w:charset w:val="86"/>
    <w:family w:val="auto"/>
    <w:pitch w:val="default"/>
    <w:sig w:usb0="00000000" w:usb1="00000000" w:usb2="00000000" w:usb3="00000000" w:csb0="00040000" w:csb1="00000000"/>
  </w:font>
  <w:font w:name="DLF-32769-5-1211125539+ZDFGRr-3">
    <w:altName w:val="宋体"/>
    <w:panose1 w:val="00000000000000000000"/>
    <w:charset w:val="86"/>
    <w:family w:val="auto"/>
    <w:pitch w:val="default"/>
    <w:sig w:usb0="00000000" w:usb1="00000000" w:usb2="00000000" w:usb3="00000000" w:csb0="00040000" w:csb1="00000000"/>
  </w:font>
  <w:font w:name="DLF-3-4-956854094+ZDFGRr-366">
    <w:altName w:val="宋体"/>
    <w:panose1 w:val="00000000000000000000"/>
    <w:charset w:val="86"/>
    <w:family w:val="auto"/>
    <w:pitch w:val="default"/>
    <w:sig w:usb0="00000000" w:usb1="00000000" w:usb2="00000000" w:usb3="00000000" w:csb0="00040000" w:csb1="00000000"/>
  </w:font>
  <w:font w:name="KTJ+ZDFGRl-266">
    <w:altName w:val="宋体"/>
    <w:panose1 w:val="00000000000000000000"/>
    <w:charset w:val="86"/>
    <w:family w:val="auto"/>
    <w:pitch w:val="default"/>
    <w:sig w:usb0="00000000" w:usb1="00000000" w:usb2="00000000" w:usb3="00000000" w:csb0="00040000" w:csb1="00000000"/>
  </w:font>
  <w:font w:name="KTJ+ZDFGRP-12">
    <w:altName w:val="宋体"/>
    <w:panose1 w:val="00000000000000000000"/>
    <w:charset w:val="86"/>
    <w:family w:val="auto"/>
    <w:pitch w:val="default"/>
    <w:sig w:usb0="00000000" w:usb1="00000000" w:usb2="00000000" w:usb3="00000000" w:csb0="00040000" w:csb1="00000000"/>
  </w:font>
  <w:font w:name="DLF-32769-2-1611416786+ZDFGRr-3">
    <w:altName w:val="宋体"/>
    <w:panose1 w:val="00000000000000000000"/>
    <w:charset w:val="86"/>
    <w:family w:val="auto"/>
    <w:pitch w:val="default"/>
    <w:sig w:usb0="00000000" w:usb1="00000000" w:usb2="00000000" w:usb3="00000000" w:csb0="00040000" w:csb1="00000000"/>
  </w:font>
  <w:font w:name="KTJ+ZDFGRP-8">
    <w:altName w:val="宋体"/>
    <w:panose1 w:val="00000000000000000000"/>
    <w:charset w:val="86"/>
    <w:family w:val="auto"/>
    <w:pitch w:val="default"/>
    <w:sig w:usb0="00000000" w:usb1="00000000" w:usb2="00000000" w:usb3="00000000" w:csb0="00040000" w:csb1="00000000"/>
  </w:font>
  <w:font w:name="KTJ+ZDFGRQ-19">
    <w:altName w:val="宋体"/>
    <w:panose1 w:val="00000000000000000000"/>
    <w:charset w:val="86"/>
    <w:family w:val="auto"/>
    <w:pitch w:val="default"/>
    <w:sig w:usb0="00000000" w:usb1="00000000" w:usb2="00000000" w:usb3="00000000" w:csb0="00040000" w:csb1="00000000"/>
  </w:font>
  <w:font w:name="KTJ+ZDFGRR-28">
    <w:altName w:val="宋体"/>
    <w:panose1 w:val="00000000000000000000"/>
    <w:charset w:val="86"/>
    <w:family w:val="auto"/>
    <w:pitch w:val="default"/>
    <w:sig w:usb0="00000000" w:usb1="00000000" w:usb2="00000000" w:usb3="00000000" w:csb0="00040000" w:csb1="00000000"/>
  </w:font>
  <w:font w:name="KTJ+ZDFGRe-181">
    <w:altName w:val="宋体"/>
    <w:panose1 w:val="00000000000000000000"/>
    <w:charset w:val="86"/>
    <w:family w:val="auto"/>
    <w:pitch w:val="default"/>
    <w:sig w:usb0="00000000" w:usb1="00000000" w:usb2="00000000" w:usb3="00000000" w:csb0="00040000" w:csb1="00000000"/>
  </w:font>
  <w:font w:name="KTJ+ZDFGRX-100">
    <w:altName w:val="宋体"/>
    <w:panose1 w:val="00000000000000000000"/>
    <w:charset w:val="86"/>
    <w:family w:val="auto"/>
    <w:pitch w:val="default"/>
    <w:sig w:usb0="00000000" w:usb1="00000000" w:usb2="00000000" w:usb3="00000000" w:csb0="00040000" w:csb1="00000000"/>
  </w:font>
  <w:font w:name="DLF-32769-3-1551254232+ZDFGRr-3">
    <w:altName w:val="宋体"/>
    <w:panose1 w:val="00000000000000000000"/>
    <w:charset w:val="86"/>
    <w:family w:val="auto"/>
    <w:pitch w:val="default"/>
    <w:sig w:usb0="00000000" w:usb1="00000000" w:usb2="00000000" w:usb3="00000000" w:csb0="00040000" w:csb1="00000000"/>
  </w:font>
  <w:font w:name="KTJ+ZDFGRr-369">
    <w:altName w:val="宋体"/>
    <w:panose1 w:val="00000000000000000000"/>
    <w:charset w:val="86"/>
    <w:family w:val="auto"/>
    <w:pitch w:val="default"/>
    <w:sig w:usb0="00000000" w:usb1="00000000" w:usb2="00000000" w:usb3="00000000" w:csb0="00040000" w:csb1="00000000"/>
  </w:font>
  <w:font w:name="E-BZ+ZBVGkR-1">
    <w:altName w:val="宋体"/>
    <w:panose1 w:val="00000000000000000000"/>
    <w:charset w:val="86"/>
    <w:family w:val="auto"/>
    <w:pitch w:val="default"/>
    <w:sig w:usb0="00000000" w:usb1="00000000" w:usb2="00000000" w:usb3="00000000" w:csb0="00040000" w:csb1="00000000"/>
  </w:font>
  <w:font w:name="KTJ+ZBVGkR-4">
    <w:altName w:val="宋体"/>
    <w:panose1 w:val="00000000000000000000"/>
    <w:charset w:val="86"/>
    <w:family w:val="auto"/>
    <w:pitch w:val="default"/>
    <w:sig w:usb0="00000000" w:usb1="00000000" w:usb2="00000000" w:usb3="00000000" w:csb0="00040000" w:csb1="00000000"/>
  </w:font>
  <w:font w:name="FZKTK--GBK1-00+ZJQGBy-2">
    <w:altName w:val="宋体"/>
    <w:panose1 w:val="00000000000000000000"/>
    <w:charset w:val="86"/>
    <w:family w:val="auto"/>
    <w:pitch w:val="default"/>
    <w:sig w:usb0="00000000" w:usb1="00000000" w:usb2="00000000" w:usb3="00000000" w:csb0="00040000" w:csb1="00000000"/>
  </w:font>
  <w:font w:name="FZKTK--GBK1-00+ZJQGB7-13">
    <w:altName w:val="宋体"/>
    <w:panose1 w:val="00000000000000000000"/>
    <w:charset w:val="86"/>
    <w:family w:val="auto"/>
    <w:pitch w:val="default"/>
    <w:sig w:usb0="00000000" w:usb1="00000000" w:usb2="00000000" w:usb3="00000000" w:csb0="00040000" w:csb1="00000000"/>
  </w:font>
  <w:font w:name="FZKTK--GBK1-00+ZJQGB2-11">
    <w:altName w:val="宋体"/>
    <w:panose1 w:val="00000000000000000000"/>
    <w:charset w:val="86"/>
    <w:family w:val="auto"/>
    <w:pitch w:val="default"/>
    <w:sig w:usb0="00000000" w:usb1="00000000" w:usb2="00000000" w:usb3="00000000" w:csb0="00040000" w:csb1="00000000"/>
  </w:font>
  <w:font w:name="E-BZ+ZJQGBy-3">
    <w:altName w:val="宋体"/>
    <w:panose1 w:val="00000000000000000000"/>
    <w:charset w:val="86"/>
    <w:family w:val="auto"/>
    <w:pitch w:val="default"/>
    <w:sig w:usb0="00000000" w:usb1="00000000" w:usb2="00000000" w:usb3="00000000" w:csb0="00040000" w:csb1="00000000"/>
  </w:font>
  <w:font w:name="HTJ0+ZJQGBy-4">
    <w:altName w:val="宋体"/>
    <w:panose1 w:val="00000000000000000000"/>
    <w:charset w:val="86"/>
    <w:family w:val="auto"/>
    <w:pitch w:val="default"/>
    <w:sig w:usb0="00000000" w:usb1="00000000" w:usb2="00000000" w:usb3="00000000" w:csb0="00040000" w:csb1="00000000"/>
  </w:font>
  <w:font w:name="HTJ0+ZJQGBy-4">
    <w:altName w:val="Segoe Print"/>
    <w:panose1 w:val="00000000000000000000"/>
    <w:charset w:val="00"/>
    <w:family w:val="auto"/>
    <w:pitch w:val="default"/>
    <w:sig w:usb0="00000000" w:usb1="00000000" w:usb2="00000000" w:usb3="00000000" w:csb0="00000000" w:csb1="00000000"/>
  </w:font>
  <w:font w:name="XBSJ0+ZCcB7f-10">
    <w:altName w:val="宋体"/>
    <w:panose1 w:val="00000000000000000000"/>
    <w:charset w:val="86"/>
    <w:family w:val="auto"/>
    <w:pitch w:val="default"/>
    <w:sig w:usb0="00000000" w:usb1="00000000" w:usb2="00000000" w:usb3="00000000" w:csb0="00040000" w:csb1="00000000"/>
  </w:font>
  <w:font w:name="DY1+ZCcB7f-1">
    <w:altName w:val="宋体"/>
    <w:panose1 w:val="00000000000000000000"/>
    <w:charset w:val="86"/>
    <w:family w:val="auto"/>
    <w:pitch w:val="default"/>
    <w:sig w:usb0="00000000" w:usb1="00000000" w:usb2="00000000" w:usb3="00000000" w:csb0="00040000" w:csb1="00000000"/>
  </w:font>
  <w:font w:name="DY89+ZCcB7i-96">
    <w:altName w:val="宋体"/>
    <w:panose1 w:val="00000000000000000000"/>
    <w:charset w:val="86"/>
    <w:family w:val="auto"/>
    <w:pitch w:val="default"/>
    <w:sig w:usb0="00000000" w:usb1="00000000" w:usb2="00000000" w:usb3="00000000" w:csb0="00040000" w:csb1="00000000"/>
  </w:font>
  <w:font w:name="DY5+ZCcB7f-5">
    <w:altName w:val="宋体"/>
    <w:panose1 w:val="00000000000000000000"/>
    <w:charset w:val="86"/>
    <w:family w:val="auto"/>
    <w:pitch w:val="default"/>
    <w:sig w:usb0="00000000" w:usb1="00000000" w:usb2="00000000" w:usb3="00000000" w:csb0="00040000" w:csb1="00000000"/>
  </w:font>
  <w:font w:name="DY90+ZCcB7i-97">
    <w:altName w:val="宋体"/>
    <w:panose1 w:val="00000000000000000000"/>
    <w:charset w:val="86"/>
    <w:family w:val="auto"/>
    <w:pitch w:val="default"/>
    <w:sig w:usb0="00000000" w:usb1="00000000" w:usb2="00000000" w:usb3="00000000" w:csb0="00040000" w:csb1="00000000"/>
  </w:font>
  <w:font w:name="DY91+ZCcB7i-98">
    <w:altName w:val="宋体"/>
    <w:panose1 w:val="00000000000000000000"/>
    <w:charset w:val="86"/>
    <w:family w:val="auto"/>
    <w:pitch w:val="default"/>
    <w:sig w:usb0="00000000" w:usb1="00000000" w:usb2="00000000" w:usb3="00000000" w:csb0="00040000" w:csb1="00000000"/>
  </w:font>
  <w:font w:name="FSJ0+ZEcC2G-14">
    <w:altName w:val="宋体"/>
    <w:panose1 w:val="00000000000000000000"/>
    <w:charset w:val="86"/>
    <w:family w:val="auto"/>
    <w:pitch w:val="default"/>
    <w:sig w:usb0="00000000" w:usb1="00000000" w:usb2="00000000" w:usb3="00000000" w:csb0="00040000" w:csb1="00000000"/>
  </w:font>
  <w:font w:name="FZKTK--GBK1-00+ZEcC2L-15">
    <w:altName w:val="宋体"/>
    <w:panose1 w:val="00000000000000000000"/>
    <w:charset w:val="86"/>
    <w:family w:val="auto"/>
    <w:pitch w:val="default"/>
    <w:sig w:usb0="00000000" w:usb1="00000000" w:usb2="00000000" w:usb3="00000000" w:csb0="00040000" w:csb1="00000000"/>
  </w:font>
  <w:font w:name="FZKTK--GBK1-00+ZEcC1v-1">
    <w:altName w:val="宋体"/>
    <w:panose1 w:val="00000000000000000000"/>
    <w:charset w:val="86"/>
    <w:family w:val="auto"/>
    <w:pitch w:val="default"/>
    <w:sig w:usb0="00000000" w:usb1="00000000" w:usb2="00000000" w:usb3="00000000" w:csb0="00040000" w:csb1="00000000"/>
  </w:font>
  <w:font w:name="FZKTK--GBK1-00+ZEcC14-9">
    <w:altName w:val="宋体"/>
    <w:panose1 w:val="00000000000000000000"/>
    <w:charset w:val="86"/>
    <w:family w:val="auto"/>
    <w:pitch w:val="default"/>
    <w:sig w:usb0="00000000" w:usb1="00000000" w:usb2="00000000" w:usb3="00000000" w:csb0="00040000" w:csb1="00000000"/>
  </w:font>
  <w:font w:name="FZKTK--GBK1-00+ZEcC1x-6">
    <w:altName w:val="宋体"/>
    <w:panose1 w:val="00000000000000000000"/>
    <w:charset w:val="86"/>
    <w:family w:val="auto"/>
    <w:pitch w:val="default"/>
    <w:sig w:usb0="00000000" w:usb1="00000000" w:usb2="00000000" w:usb3="00000000" w:csb0="00040000" w:csb1="00000000"/>
  </w:font>
  <w:font w:name="E-BZ+ZEcC1v-2">
    <w:altName w:val="宋体"/>
    <w:panose1 w:val="00000000000000000000"/>
    <w:charset w:val="86"/>
    <w:family w:val="auto"/>
    <w:pitch w:val="default"/>
    <w:sig w:usb0="00000000" w:usb1="00000000" w:usb2="00000000" w:usb3="00000000" w:csb0="00040000" w:csb1="00000000"/>
  </w:font>
  <w:font w:name="FZKTK--GBK1-00+ZEcC16-10">
    <w:altName w:val="宋体"/>
    <w:panose1 w:val="00000000000000000000"/>
    <w:charset w:val="86"/>
    <w:family w:val="auto"/>
    <w:pitch w:val="default"/>
    <w:sig w:usb0="00000000" w:usb1="00000000" w:usb2="00000000" w:usb3="00000000" w:csb0="00040000" w:csb1="00000000"/>
  </w:font>
  <w:font w:name="FZKTK--GBK1-00+ZEcC2B-13">
    <w:altName w:val="宋体"/>
    <w:panose1 w:val="00000000000000000000"/>
    <w:charset w:val="86"/>
    <w:family w:val="auto"/>
    <w:pitch w:val="default"/>
    <w:sig w:usb0="00000000" w:usb1="00000000" w:usb2="00000000" w:usb3="00000000" w:csb0="00040000" w:csb1="00000000"/>
  </w:font>
  <w:font w:name="SSJ0+ZEcC1v-3">
    <w:altName w:val="宋体"/>
    <w:panose1 w:val="00000000000000000000"/>
    <w:charset w:val="86"/>
    <w:family w:val="auto"/>
    <w:pitch w:val="default"/>
    <w:sig w:usb0="00000000" w:usb1="00000000" w:usb2="00000000" w:usb3="00000000" w:csb0="00040000" w:csb1="00000000"/>
  </w:font>
  <w:font w:name="SSJ0+ZEcC1v-3">
    <w:altName w:val="Segoe Print"/>
    <w:panose1 w:val="00000000000000000000"/>
    <w:charset w:val="00"/>
    <w:family w:val="auto"/>
    <w:pitch w:val="default"/>
    <w:sig w:usb0="00000000" w:usb1="00000000" w:usb2="00000000" w:usb3="00000000" w:csb0="00000000" w:csb1="00000000"/>
  </w:font>
  <w:font w:name="DLF-3-0-679351977+ZKFCMS-612">
    <w:altName w:val="宋体"/>
    <w:panose1 w:val="00000000000000000000"/>
    <w:charset w:val="86"/>
    <w:family w:val="auto"/>
    <w:pitch w:val="default"/>
    <w:sig w:usb0="00000000" w:usb1="00000000" w:usb2="00000000" w:usb3="00000000" w:csb0="00040000" w:csb1="00000000"/>
  </w:font>
  <w:font w:name="DLF-32769-4-1321608877+ZKFCMS-6">
    <w:altName w:val="宋体"/>
    <w:panose1 w:val="00000000000000000000"/>
    <w:charset w:val="86"/>
    <w:family w:val="auto"/>
    <w:pitch w:val="default"/>
    <w:sig w:usb0="00000000" w:usb1="00000000" w:usb2="00000000" w:usb3="00000000" w:csb0="00040000" w:csb1="00000000"/>
  </w:font>
  <w:font w:name="DLF-32769-4-1591549498+ZKFCMR-6">
    <w:altName w:val="宋体"/>
    <w:panose1 w:val="00000000000000000000"/>
    <w:charset w:val="86"/>
    <w:family w:val="auto"/>
    <w:pitch w:val="default"/>
    <w:sig w:usb0="00000000" w:usb1="00000000" w:usb2="00000000" w:usb3="00000000" w:csb0="00040000" w:csb1="00000000"/>
  </w:font>
  <w:font w:name="DLF-32769-5-1687047024+ZKFCMR-6">
    <w:altName w:val="宋体"/>
    <w:panose1 w:val="00000000000000000000"/>
    <w:charset w:val="86"/>
    <w:family w:val="auto"/>
    <w:pitch w:val="default"/>
    <w:sig w:usb0="00000000" w:usb1="00000000" w:usb2="00000000" w:usb3="00000000" w:csb0="00040000" w:csb1="00000000"/>
  </w:font>
  <w:font w:name="华文彩云">
    <w:altName w:val="微软雅黑"/>
    <w:panose1 w:val="02010800040101010101"/>
    <w:charset w:val="86"/>
    <w:family w:val="auto"/>
    <w:pitch w:val="default"/>
    <w:sig w:usb0="00000000" w:usb1="00000000" w:usb2="00000000" w:usb3="00000000" w:csb0="00040000" w:csb1="00000000"/>
  </w:font>
  <w:font w:name="Microsoft YaHei UI">
    <w:altName w:val="宋体"/>
    <w:panose1 w:val="020B0503020204020204"/>
    <w:charset w:val="86"/>
    <w:family w:val="auto"/>
    <w:pitch w:val="default"/>
    <w:sig w:usb0="00000000" w:usb1="00000000" w:usb2="00000016" w:usb3="00000000" w:csb0="0004001F" w:csb1="00000000"/>
  </w:font>
  <w:font w:name="SimSun-ExtB">
    <w:altName w:val="宋体"/>
    <w:panose1 w:val="02010609060101010101"/>
    <w:charset w:val="86"/>
    <w:family w:val="auto"/>
    <w:pitch w:val="default"/>
    <w:sig w:usb0="00000000" w:usb1="00000000" w:usb2="00000000" w:usb3="00000000" w:csb0="00040001" w:csb1="00000000"/>
  </w:font>
  <w:font w:name="方正宋黑简体">
    <w:altName w:val="宋体"/>
    <w:panose1 w:val="02000000000000000000"/>
    <w:charset w:val="86"/>
    <w:family w:val="auto"/>
    <w:pitch w:val="default"/>
    <w:sig w:usb0="00000000" w:usb1="00000000" w:usb2="00000012" w:usb3="00000000" w:csb0="00040001" w:csb1="00000000"/>
  </w:font>
  <w:font w:name="CordiaUPC">
    <w:panose1 w:val="020B0304020202090204"/>
    <w:charset w:val="00"/>
    <w:family w:val="auto"/>
    <w:pitch w:val="default"/>
    <w:sig w:usb0="81000003" w:usb1="00000000" w:usb2="00000000" w:usb3="00000000" w:csb0="00010001" w:csb1="00000000"/>
  </w:font>
  <w:font w:name="Helvetica Neue">
    <w:altName w:val="Segoe Print"/>
    <w:panose1 w:val="00000000000000000000"/>
    <w:charset w:val="00"/>
    <w:family w:val="auto"/>
    <w:pitch w:val="default"/>
    <w:sig w:usb0="00000000" w:usb1="00000000" w:usb2="00000000" w:usb3="00000000" w:csb0="00000000" w:csb1="00000000"/>
  </w:font>
  <w:font w:name="Segoe UI Symbol">
    <w:altName w:val="Segoe UI"/>
    <w:panose1 w:val="020B0502040204020203"/>
    <w:charset w:val="00"/>
    <w:family w:val="auto"/>
    <w:pitch w:val="default"/>
    <w:sig w:usb0="00000000" w:usb1="00000000" w:usb2="00040000" w:usb3="04000000" w:csb0="00000001" w:csb1="40000000"/>
  </w:font>
  <w:font w:name="Lucida Sans Typewriter">
    <w:panose1 w:val="020B0602040502020304"/>
    <w:charset w:val="00"/>
    <w:family w:val="auto"/>
    <w:pitch w:val="default"/>
    <w:sig w:usb0="A1002BAF" w:usb1="800078FB" w:usb2="00000008" w:usb3="00000000" w:csb0="600100FF" w:csb1="FFFF0000"/>
  </w:font>
  <w:font w:name="Segoe UI">
    <w:panose1 w:val="020B0502040204020203"/>
    <w:charset w:val="00"/>
    <w:family w:val="auto"/>
    <w:pitch w:val="default"/>
    <w:sig w:usb0="E10022FF" w:usb1="C000E47F" w:usb2="00000029" w:usb3="00000000" w:csb0="200001DF" w:csb1="20000000"/>
  </w:font>
  <w:font w:name="Arabic Typesetting">
    <w:panose1 w:val="03020402040406030203"/>
    <w:charset w:val="00"/>
    <w:family w:val="auto"/>
    <w:pitch w:val="default"/>
    <w:sig w:usb0="A000206F" w:usb1="C0000000" w:usb2="00000008" w:usb3="00000000" w:csb0="200000D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9468136"/>
    </w:sdtPr>
    <w:sdtContent>
      <w:sdt>
        <w:sdtPr>
          <w:id w:val="-1669238322"/>
        </w:sdtPr>
        <w:sdtContent>
          <w:p>
            <w:pPr>
              <w:pStyle w:val="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16</w:t>
            </w:r>
            <w:r>
              <w:rPr>
                <w:b/>
                <w:bCs/>
                <w:sz w:val="24"/>
                <w:szCs w:val="24"/>
              </w:rPr>
              <w:fldChar w:fldCharType="end"/>
            </w:r>
          </w:p>
        </w:sdtContent>
      </w:sdt>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r>
      <w:drawing>
        <wp:inline distT="0" distB="0" distL="0" distR="0">
          <wp:extent cx="1809750" cy="63817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9750" cy="6381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2BC044"/>
    <w:multiLevelType w:val="singleLevel"/>
    <w:tmpl w:val="832BC044"/>
    <w:lvl w:ilvl="0" w:tentative="0">
      <w:start w:val="1"/>
      <w:numFmt w:val="decimal"/>
      <w:lvlText w:val="%1."/>
      <w:lvlJc w:val="left"/>
      <w:pPr>
        <w:tabs>
          <w:tab w:val="left" w:pos="312"/>
        </w:tabs>
      </w:pPr>
    </w:lvl>
  </w:abstractNum>
  <w:abstractNum w:abstractNumId="1">
    <w:nsid w:val="00000004"/>
    <w:multiLevelType w:val="singleLevel"/>
    <w:tmpl w:val="00000004"/>
    <w:lvl w:ilvl="0" w:tentative="0">
      <w:start w:val="1"/>
      <w:numFmt w:val="bullet"/>
      <w:lvlText w:val=""/>
      <w:lvlJc w:val="left"/>
      <w:pPr>
        <w:ind w:left="420" w:hanging="420"/>
      </w:pPr>
      <w:rPr>
        <w:rFonts w:hint="default" w:ascii="Wingdings" w:hAnsi="Wingdings"/>
      </w:rPr>
    </w:lvl>
  </w:abstractNum>
  <w:abstractNum w:abstractNumId="2">
    <w:nsid w:val="4EED9800"/>
    <w:multiLevelType w:val="singleLevel"/>
    <w:tmpl w:val="4EED9800"/>
    <w:lvl w:ilvl="0" w:tentative="0">
      <w:start w:val="1"/>
      <w:numFmt w:val="decimal"/>
      <w:lvlText w:val="%1."/>
      <w:lvlJc w:val="left"/>
      <w:pPr>
        <w:tabs>
          <w:tab w:val="left" w:pos="312"/>
        </w:tabs>
      </w:pPr>
    </w:lvl>
  </w:abstractNum>
  <w:abstractNum w:abstractNumId="3">
    <w:nsid w:val="58686A8C"/>
    <w:multiLevelType w:val="singleLevel"/>
    <w:tmpl w:val="58686A8C"/>
    <w:lvl w:ilvl="0" w:tentative="0">
      <w:start w:val="2"/>
      <w:numFmt w:val="decimal"/>
      <w:suff w:val="nothing"/>
      <w:lvlText w:val="%1."/>
      <w:lvlJc w:val="left"/>
    </w:lvl>
  </w:abstractNum>
  <w:abstractNum w:abstractNumId="4">
    <w:nsid w:val="587D759A"/>
    <w:multiLevelType w:val="singleLevel"/>
    <w:tmpl w:val="587D759A"/>
    <w:lvl w:ilvl="0" w:tentative="0">
      <w:start w:val="1"/>
      <w:numFmt w:val="bullet"/>
      <w:lvlText w:val=""/>
      <w:lvlJc w:val="left"/>
      <w:pPr>
        <w:ind w:left="420" w:hanging="420"/>
      </w:pPr>
      <w:rPr>
        <w:rFonts w:hint="default" w:ascii="Wingdings" w:hAnsi="Wingdings"/>
      </w:rPr>
    </w:lvl>
  </w:abstractNum>
  <w:abstractNum w:abstractNumId="5">
    <w:nsid w:val="58B57BEB"/>
    <w:multiLevelType w:val="singleLevel"/>
    <w:tmpl w:val="58B57BEB"/>
    <w:lvl w:ilvl="0" w:tentative="0">
      <w:start w:val="1"/>
      <w:numFmt w:val="decimal"/>
      <w:lvlText w:val="%1."/>
      <w:lvlJc w:val="left"/>
      <w:pPr>
        <w:tabs>
          <w:tab w:val="left" w:pos="312"/>
        </w:tabs>
      </w:pPr>
    </w:lvl>
  </w:abstractNum>
  <w:abstractNum w:abstractNumId="6">
    <w:nsid w:val="58E4AE18"/>
    <w:multiLevelType w:val="singleLevel"/>
    <w:tmpl w:val="58E4AE18"/>
    <w:lvl w:ilvl="0" w:tentative="0">
      <w:start w:val="1"/>
      <w:numFmt w:val="decimal"/>
      <w:suff w:val="nothing"/>
      <w:lvlText w:val="%1."/>
      <w:lvlJc w:val="left"/>
    </w:lvl>
  </w:abstractNum>
  <w:abstractNum w:abstractNumId="7">
    <w:nsid w:val="58E4AE78"/>
    <w:multiLevelType w:val="singleLevel"/>
    <w:tmpl w:val="58E4AE78"/>
    <w:lvl w:ilvl="0" w:tentative="0">
      <w:start w:val="1"/>
      <w:numFmt w:val="decimal"/>
      <w:suff w:val="nothing"/>
      <w:lvlText w:val="（%1）"/>
      <w:lvlJc w:val="left"/>
    </w:lvl>
  </w:abstractNum>
  <w:abstractNum w:abstractNumId="8">
    <w:nsid w:val="58E4AFB5"/>
    <w:multiLevelType w:val="singleLevel"/>
    <w:tmpl w:val="58E4AFB5"/>
    <w:lvl w:ilvl="0" w:tentative="0">
      <w:start w:val="1"/>
      <w:numFmt w:val="decimal"/>
      <w:suff w:val="nothing"/>
      <w:lvlText w:val="%1."/>
      <w:lvlJc w:val="left"/>
    </w:lvl>
  </w:abstractNum>
  <w:abstractNum w:abstractNumId="9">
    <w:nsid w:val="58E4AFFF"/>
    <w:multiLevelType w:val="singleLevel"/>
    <w:tmpl w:val="58E4AFFF"/>
    <w:lvl w:ilvl="0" w:tentative="0">
      <w:start w:val="1"/>
      <w:numFmt w:val="decimal"/>
      <w:suff w:val="nothing"/>
      <w:lvlText w:val="（%1）"/>
      <w:lvlJc w:val="left"/>
    </w:lvl>
  </w:abstractNum>
  <w:abstractNum w:abstractNumId="10">
    <w:nsid w:val="58E4B158"/>
    <w:multiLevelType w:val="singleLevel"/>
    <w:tmpl w:val="58E4B158"/>
    <w:lvl w:ilvl="0" w:tentative="0">
      <w:start w:val="1"/>
      <w:numFmt w:val="decimal"/>
      <w:suff w:val="nothing"/>
      <w:lvlText w:val="%1."/>
      <w:lvlJc w:val="left"/>
    </w:lvl>
  </w:abstractNum>
  <w:abstractNum w:abstractNumId="11">
    <w:nsid w:val="58E4B2C1"/>
    <w:multiLevelType w:val="singleLevel"/>
    <w:tmpl w:val="58E4B2C1"/>
    <w:lvl w:ilvl="0" w:tentative="0">
      <w:start w:val="1"/>
      <w:numFmt w:val="decimal"/>
      <w:suff w:val="nothing"/>
      <w:lvlText w:val="（%1）"/>
      <w:lvlJc w:val="left"/>
    </w:lvl>
  </w:abstractNum>
  <w:abstractNum w:abstractNumId="12">
    <w:nsid w:val="58E4B36F"/>
    <w:multiLevelType w:val="singleLevel"/>
    <w:tmpl w:val="58E4B36F"/>
    <w:lvl w:ilvl="0" w:tentative="0">
      <w:start w:val="1"/>
      <w:numFmt w:val="decimal"/>
      <w:suff w:val="nothing"/>
      <w:lvlText w:val="%1."/>
      <w:lvlJc w:val="left"/>
    </w:lvl>
  </w:abstractNum>
  <w:abstractNum w:abstractNumId="13">
    <w:nsid w:val="58E4B509"/>
    <w:multiLevelType w:val="singleLevel"/>
    <w:tmpl w:val="58E4B509"/>
    <w:lvl w:ilvl="0" w:tentative="0">
      <w:start w:val="2"/>
      <w:numFmt w:val="decimal"/>
      <w:suff w:val="nothing"/>
      <w:lvlText w:val="（%1）"/>
      <w:lvlJc w:val="left"/>
    </w:lvl>
  </w:abstractNum>
  <w:abstractNum w:abstractNumId="14">
    <w:nsid w:val="58E4B822"/>
    <w:multiLevelType w:val="singleLevel"/>
    <w:tmpl w:val="58E4B822"/>
    <w:lvl w:ilvl="0" w:tentative="0">
      <w:start w:val="1"/>
      <w:numFmt w:val="decimal"/>
      <w:suff w:val="nothing"/>
      <w:lvlText w:val="（%1）"/>
      <w:lvlJc w:val="left"/>
    </w:lvl>
  </w:abstractNum>
  <w:abstractNum w:abstractNumId="15">
    <w:nsid w:val="58E4B966"/>
    <w:multiLevelType w:val="singleLevel"/>
    <w:tmpl w:val="58E4B966"/>
    <w:lvl w:ilvl="0" w:tentative="0">
      <w:start w:val="1"/>
      <w:numFmt w:val="decimal"/>
      <w:suff w:val="nothing"/>
      <w:lvlText w:val="%1."/>
      <w:lvlJc w:val="left"/>
    </w:lvl>
  </w:abstractNum>
  <w:abstractNum w:abstractNumId="16">
    <w:nsid w:val="58E4D131"/>
    <w:multiLevelType w:val="singleLevel"/>
    <w:tmpl w:val="58E4D131"/>
    <w:lvl w:ilvl="0" w:tentative="0">
      <w:start w:val="1"/>
      <w:numFmt w:val="decimal"/>
      <w:suff w:val="nothing"/>
      <w:lvlText w:val="%1."/>
      <w:lvlJc w:val="left"/>
    </w:lvl>
  </w:abstractNum>
  <w:abstractNum w:abstractNumId="17">
    <w:nsid w:val="58E4D5E4"/>
    <w:multiLevelType w:val="singleLevel"/>
    <w:tmpl w:val="58E4D5E4"/>
    <w:lvl w:ilvl="0" w:tentative="0">
      <w:start w:val="1"/>
      <w:numFmt w:val="decimal"/>
      <w:suff w:val="nothing"/>
      <w:lvlText w:val="%1."/>
      <w:lvlJc w:val="left"/>
    </w:lvl>
  </w:abstractNum>
  <w:abstractNum w:abstractNumId="18">
    <w:nsid w:val="58E4FBB4"/>
    <w:multiLevelType w:val="singleLevel"/>
    <w:tmpl w:val="58E4FBB4"/>
    <w:lvl w:ilvl="0" w:tentative="0">
      <w:start w:val="1"/>
      <w:numFmt w:val="decimal"/>
      <w:suff w:val="nothing"/>
      <w:lvlText w:val="%1."/>
      <w:lvlJc w:val="left"/>
    </w:lvl>
  </w:abstractNum>
  <w:abstractNum w:abstractNumId="19">
    <w:nsid w:val="58E4FDD9"/>
    <w:multiLevelType w:val="singleLevel"/>
    <w:tmpl w:val="58E4FDD9"/>
    <w:lvl w:ilvl="0" w:tentative="0">
      <w:start w:val="1"/>
      <w:numFmt w:val="decimal"/>
      <w:suff w:val="nothing"/>
      <w:lvlText w:val="%1."/>
      <w:lvlJc w:val="left"/>
    </w:lvl>
  </w:abstractNum>
  <w:abstractNum w:abstractNumId="20">
    <w:nsid w:val="58E4FDEA"/>
    <w:multiLevelType w:val="singleLevel"/>
    <w:tmpl w:val="58E4FDEA"/>
    <w:lvl w:ilvl="0" w:tentative="0">
      <w:start w:val="1"/>
      <w:numFmt w:val="decimal"/>
      <w:suff w:val="nothing"/>
      <w:lvlText w:val="%1."/>
      <w:lvlJc w:val="left"/>
    </w:lvl>
  </w:abstractNum>
  <w:abstractNum w:abstractNumId="21">
    <w:nsid w:val="58E50E38"/>
    <w:multiLevelType w:val="singleLevel"/>
    <w:tmpl w:val="58E50E38"/>
    <w:lvl w:ilvl="0" w:tentative="0">
      <w:start w:val="1"/>
      <w:numFmt w:val="decimal"/>
      <w:suff w:val="nothing"/>
      <w:lvlText w:val="%1."/>
      <w:lvlJc w:val="left"/>
    </w:lvl>
  </w:abstractNum>
  <w:abstractNum w:abstractNumId="22">
    <w:nsid w:val="58E50ECE"/>
    <w:multiLevelType w:val="singleLevel"/>
    <w:tmpl w:val="58E50ECE"/>
    <w:lvl w:ilvl="0" w:tentative="0">
      <w:start w:val="1"/>
      <w:numFmt w:val="decimal"/>
      <w:suff w:val="nothing"/>
      <w:lvlText w:val="%1."/>
      <w:lvlJc w:val="left"/>
    </w:lvl>
  </w:abstractNum>
  <w:abstractNum w:abstractNumId="23">
    <w:nsid w:val="58E50F05"/>
    <w:multiLevelType w:val="singleLevel"/>
    <w:tmpl w:val="58E50F05"/>
    <w:lvl w:ilvl="0" w:tentative="0">
      <w:start w:val="1"/>
      <w:numFmt w:val="decimal"/>
      <w:suff w:val="nothing"/>
      <w:lvlText w:val="%1."/>
      <w:lvlJc w:val="left"/>
    </w:lvl>
  </w:abstractNum>
  <w:abstractNum w:abstractNumId="24">
    <w:nsid w:val="58E50F42"/>
    <w:multiLevelType w:val="singleLevel"/>
    <w:tmpl w:val="58E50F42"/>
    <w:lvl w:ilvl="0" w:tentative="0">
      <w:start w:val="1"/>
      <w:numFmt w:val="decimal"/>
      <w:suff w:val="nothing"/>
      <w:lvlText w:val="%1."/>
      <w:lvlJc w:val="left"/>
    </w:lvl>
  </w:abstractNum>
  <w:abstractNum w:abstractNumId="25">
    <w:nsid w:val="58E50F78"/>
    <w:multiLevelType w:val="singleLevel"/>
    <w:tmpl w:val="58E50F78"/>
    <w:lvl w:ilvl="0" w:tentative="0">
      <w:start w:val="1"/>
      <w:numFmt w:val="decimal"/>
      <w:suff w:val="nothing"/>
      <w:lvlText w:val="%1."/>
      <w:lvlJc w:val="left"/>
    </w:lvl>
  </w:abstractNum>
  <w:abstractNum w:abstractNumId="26">
    <w:nsid w:val="58E50FA3"/>
    <w:multiLevelType w:val="singleLevel"/>
    <w:tmpl w:val="58E50FA3"/>
    <w:lvl w:ilvl="0" w:tentative="0">
      <w:start w:val="1"/>
      <w:numFmt w:val="decimal"/>
      <w:suff w:val="nothing"/>
      <w:lvlText w:val="%1."/>
      <w:lvlJc w:val="left"/>
    </w:lvl>
  </w:abstractNum>
  <w:num w:numId="1">
    <w:abstractNumId w:val="16"/>
  </w:num>
  <w:num w:numId="2">
    <w:abstractNumId w:val="17"/>
  </w:num>
  <w:num w:numId="3">
    <w:abstractNumId w:val="4"/>
  </w:num>
  <w:num w:numId="4">
    <w:abstractNumId w:val="1"/>
  </w:num>
  <w:num w:numId="5">
    <w:abstractNumId w:val="18"/>
  </w:num>
  <w:num w:numId="6">
    <w:abstractNumId w:val="21"/>
  </w:num>
  <w:num w:numId="7">
    <w:abstractNumId w:val="22"/>
  </w:num>
  <w:num w:numId="8">
    <w:abstractNumId w:val="23"/>
  </w:num>
  <w:num w:numId="9">
    <w:abstractNumId w:val="19"/>
  </w:num>
  <w:num w:numId="10">
    <w:abstractNumId w:val="20"/>
  </w:num>
  <w:num w:numId="11">
    <w:abstractNumId w:val="2"/>
  </w:num>
  <w:num w:numId="12">
    <w:abstractNumId w:val="24"/>
  </w:num>
  <w:num w:numId="13">
    <w:abstractNumId w:val="25"/>
  </w:num>
  <w:num w:numId="14">
    <w:abstractNumId w:val="0"/>
  </w:num>
  <w:num w:numId="15">
    <w:abstractNumId w:val="26"/>
  </w:num>
  <w:num w:numId="16">
    <w:abstractNumId w:val="5"/>
  </w:num>
  <w:num w:numId="17">
    <w:abstractNumId w:val="3"/>
  </w:num>
  <w:num w:numId="18">
    <w:abstractNumId w:val="10"/>
  </w:num>
  <w:num w:numId="19">
    <w:abstractNumId w:val="6"/>
  </w:num>
  <w:num w:numId="20">
    <w:abstractNumId w:val="7"/>
  </w:num>
  <w:num w:numId="21">
    <w:abstractNumId w:val="8"/>
  </w:num>
  <w:num w:numId="22">
    <w:abstractNumId w:val="9"/>
  </w:num>
  <w:num w:numId="23">
    <w:abstractNumId w:val="11"/>
  </w:num>
  <w:num w:numId="24">
    <w:abstractNumId w:val="12"/>
  </w:num>
  <w:num w:numId="25">
    <w:abstractNumId w:val="13"/>
  </w:num>
  <w:num w:numId="26">
    <w:abstractNumId w:val="14"/>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457"/>
    <w:rsid w:val="00000560"/>
    <w:rsid w:val="00006E87"/>
    <w:rsid w:val="000145B0"/>
    <w:rsid w:val="000236AB"/>
    <w:rsid w:val="00024A6B"/>
    <w:rsid w:val="00026975"/>
    <w:rsid w:val="00030DC3"/>
    <w:rsid w:val="00036BD1"/>
    <w:rsid w:val="000569D2"/>
    <w:rsid w:val="00057755"/>
    <w:rsid w:val="0005792E"/>
    <w:rsid w:val="0006316C"/>
    <w:rsid w:val="00066476"/>
    <w:rsid w:val="00072F2B"/>
    <w:rsid w:val="00095021"/>
    <w:rsid w:val="000A0282"/>
    <w:rsid w:val="000A0C5B"/>
    <w:rsid w:val="000B23AF"/>
    <w:rsid w:val="000B42A1"/>
    <w:rsid w:val="000B599D"/>
    <w:rsid w:val="000C09FE"/>
    <w:rsid w:val="000C0B51"/>
    <w:rsid w:val="000D5E17"/>
    <w:rsid w:val="000D74BA"/>
    <w:rsid w:val="000F1568"/>
    <w:rsid w:val="000F2FBD"/>
    <w:rsid w:val="000F5287"/>
    <w:rsid w:val="000F5C34"/>
    <w:rsid w:val="00104D45"/>
    <w:rsid w:val="00107D22"/>
    <w:rsid w:val="0012620D"/>
    <w:rsid w:val="00130EC1"/>
    <w:rsid w:val="00136A7D"/>
    <w:rsid w:val="0016647D"/>
    <w:rsid w:val="0017022A"/>
    <w:rsid w:val="00173172"/>
    <w:rsid w:val="00176382"/>
    <w:rsid w:val="0019503A"/>
    <w:rsid w:val="001A3403"/>
    <w:rsid w:val="001A6D8A"/>
    <w:rsid w:val="001B3371"/>
    <w:rsid w:val="001D1570"/>
    <w:rsid w:val="001D2411"/>
    <w:rsid w:val="001D6533"/>
    <w:rsid w:val="001E0BF5"/>
    <w:rsid w:val="001E3E90"/>
    <w:rsid w:val="001E4ACA"/>
    <w:rsid w:val="001E567F"/>
    <w:rsid w:val="001F741E"/>
    <w:rsid w:val="00201350"/>
    <w:rsid w:val="002068D6"/>
    <w:rsid w:val="002116DD"/>
    <w:rsid w:val="00215B90"/>
    <w:rsid w:val="00223900"/>
    <w:rsid w:val="002332B5"/>
    <w:rsid w:val="00243B3B"/>
    <w:rsid w:val="002514F2"/>
    <w:rsid w:val="00267EEA"/>
    <w:rsid w:val="00272183"/>
    <w:rsid w:val="00275358"/>
    <w:rsid w:val="0028563E"/>
    <w:rsid w:val="002A0CB2"/>
    <w:rsid w:val="002A2711"/>
    <w:rsid w:val="002A56DA"/>
    <w:rsid w:val="002A596E"/>
    <w:rsid w:val="002B5E4B"/>
    <w:rsid w:val="002B6A5D"/>
    <w:rsid w:val="002B7B92"/>
    <w:rsid w:val="002C3BB4"/>
    <w:rsid w:val="002C4BA7"/>
    <w:rsid w:val="002C7900"/>
    <w:rsid w:val="002D0650"/>
    <w:rsid w:val="002D3789"/>
    <w:rsid w:val="002F18DE"/>
    <w:rsid w:val="002F4D3B"/>
    <w:rsid w:val="00301DF6"/>
    <w:rsid w:val="00301F18"/>
    <w:rsid w:val="00303F64"/>
    <w:rsid w:val="00304297"/>
    <w:rsid w:val="00313B17"/>
    <w:rsid w:val="003145F9"/>
    <w:rsid w:val="00320973"/>
    <w:rsid w:val="0032780F"/>
    <w:rsid w:val="00330402"/>
    <w:rsid w:val="0034044F"/>
    <w:rsid w:val="00340A6E"/>
    <w:rsid w:val="00351059"/>
    <w:rsid w:val="00352192"/>
    <w:rsid w:val="003526FD"/>
    <w:rsid w:val="00352929"/>
    <w:rsid w:val="0035390C"/>
    <w:rsid w:val="003722B6"/>
    <w:rsid w:val="003844A6"/>
    <w:rsid w:val="00385D55"/>
    <w:rsid w:val="003B4422"/>
    <w:rsid w:val="003B4641"/>
    <w:rsid w:val="003C6FEA"/>
    <w:rsid w:val="003F3E4B"/>
    <w:rsid w:val="0040063B"/>
    <w:rsid w:val="0041550E"/>
    <w:rsid w:val="0043328E"/>
    <w:rsid w:val="00434983"/>
    <w:rsid w:val="0044278F"/>
    <w:rsid w:val="004431A8"/>
    <w:rsid w:val="00445B2C"/>
    <w:rsid w:val="0045465F"/>
    <w:rsid w:val="004577AA"/>
    <w:rsid w:val="00460E74"/>
    <w:rsid w:val="00462D65"/>
    <w:rsid w:val="004742EC"/>
    <w:rsid w:val="00477073"/>
    <w:rsid w:val="00481D49"/>
    <w:rsid w:val="004930AC"/>
    <w:rsid w:val="0049403E"/>
    <w:rsid w:val="00495E24"/>
    <w:rsid w:val="004A0709"/>
    <w:rsid w:val="004A3DF9"/>
    <w:rsid w:val="004A3FCD"/>
    <w:rsid w:val="004B1D23"/>
    <w:rsid w:val="004B2EEF"/>
    <w:rsid w:val="004D0463"/>
    <w:rsid w:val="004D4B3B"/>
    <w:rsid w:val="004D617A"/>
    <w:rsid w:val="004E76F7"/>
    <w:rsid w:val="004F044D"/>
    <w:rsid w:val="004F27EF"/>
    <w:rsid w:val="004F3E5E"/>
    <w:rsid w:val="004F40DC"/>
    <w:rsid w:val="00510394"/>
    <w:rsid w:val="00510517"/>
    <w:rsid w:val="0052190C"/>
    <w:rsid w:val="00530F22"/>
    <w:rsid w:val="00566A48"/>
    <w:rsid w:val="00571232"/>
    <w:rsid w:val="005772B2"/>
    <w:rsid w:val="0058247B"/>
    <w:rsid w:val="005829E9"/>
    <w:rsid w:val="00587376"/>
    <w:rsid w:val="005B48F1"/>
    <w:rsid w:val="005C39F2"/>
    <w:rsid w:val="005D60AB"/>
    <w:rsid w:val="005E5B10"/>
    <w:rsid w:val="005F1F2E"/>
    <w:rsid w:val="00600EEF"/>
    <w:rsid w:val="006132C8"/>
    <w:rsid w:val="0061380A"/>
    <w:rsid w:val="00621F1A"/>
    <w:rsid w:val="006437B5"/>
    <w:rsid w:val="00643D20"/>
    <w:rsid w:val="006465F6"/>
    <w:rsid w:val="00647A1B"/>
    <w:rsid w:val="00652FE0"/>
    <w:rsid w:val="0066418C"/>
    <w:rsid w:val="006653F5"/>
    <w:rsid w:val="00667CCE"/>
    <w:rsid w:val="00674048"/>
    <w:rsid w:val="00676D8F"/>
    <w:rsid w:val="00686CC5"/>
    <w:rsid w:val="006925EE"/>
    <w:rsid w:val="006A23D9"/>
    <w:rsid w:val="006A65BF"/>
    <w:rsid w:val="006A7EE9"/>
    <w:rsid w:val="006B06A1"/>
    <w:rsid w:val="006C1BDD"/>
    <w:rsid w:val="006C3B19"/>
    <w:rsid w:val="006D006D"/>
    <w:rsid w:val="006D3008"/>
    <w:rsid w:val="006D487E"/>
    <w:rsid w:val="006D5411"/>
    <w:rsid w:val="006F2521"/>
    <w:rsid w:val="006F5035"/>
    <w:rsid w:val="0070443D"/>
    <w:rsid w:val="00704737"/>
    <w:rsid w:val="00717572"/>
    <w:rsid w:val="00722193"/>
    <w:rsid w:val="00722678"/>
    <w:rsid w:val="0072698A"/>
    <w:rsid w:val="007469D0"/>
    <w:rsid w:val="00755F68"/>
    <w:rsid w:val="00756D72"/>
    <w:rsid w:val="0075783E"/>
    <w:rsid w:val="00757ED2"/>
    <w:rsid w:val="00761A42"/>
    <w:rsid w:val="00761BB0"/>
    <w:rsid w:val="0076316D"/>
    <w:rsid w:val="0077150C"/>
    <w:rsid w:val="007748A4"/>
    <w:rsid w:val="00776850"/>
    <w:rsid w:val="007776BE"/>
    <w:rsid w:val="00780D90"/>
    <w:rsid w:val="00796F1E"/>
    <w:rsid w:val="007A0E90"/>
    <w:rsid w:val="007A311D"/>
    <w:rsid w:val="007C0701"/>
    <w:rsid w:val="007C745A"/>
    <w:rsid w:val="007C7DA2"/>
    <w:rsid w:val="007D6FE8"/>
    <w:rsid w:val="007E3F22"/>
    <w:rsid w:val="007F1320"/>
    <w:rsid w:val="007F1E17"/>
    <w:rsid w:val="008107FD"/>
    <w:rsid w:val="00811F97"/>
    <w:rsid w:val="0081422A"/>
    <w:rsid w:val="00817348"/>
    <w:rsid w:val="00817617"/>
    <w:rsid w:val="00820C57"/>
    <w:rsid w:val="008224B5"/>
    <w:rsid w:val="008235CE"/>
    <w:rsid w:val="0082577A"/>
    <w:rsid w:val="00831C4B"/>
    <w:rsid w:val="00837B03"/>
    <w:rsid w:val="00842B61"/>
    <w:rsid w:val="0084569F"/>
    <w:rsid w:val="008756F9"/>
    <w:rsid w:val="00891E07"/>
    <w:rsid w:val="00892717"/>
    <w:rsid w:val="008A5502"/>
    <w:rsid w:val="008A7F3B"/>
    <w:rsid w:val="008B3464"/>
    <w:rsid w:val="008B34C2"/>
    <w:rsid w:val="008D0417"/>
    <w:rsid w:val="008D6447"/>
    <w:rsid w:val="008D671D"/>
    <w:rsid w:val="008F1D00"/>
    <w:rsid w:val="008F27A7"/>
    <w:rsid w:val="008F5D55"/>
    <w:rsid w:val="008F76F1"/>
    <w:rsid w:val="009014B3"/>
    <w:rsid w:val="00910430"/>
    <w:rsid w:val="009114FD"/>
    <w:rsid w:val="009210D1"/>
    <w:rsid w:val="00930B1D"/>
    <w:rsid w:val="00930F45"/>
    <w:rsid w:val="009365BC"/>
    <w:rsid w:val="0093732C"/>
    <w:rsid w:val="009443BB"/>
    <w:rsid w:val="009453C6"/>
    <w:rsid w:val="00954814"/>
    <w:rsid w:val="009549F2"/>
    <w:rsid w:val="009561AF"/>
    <w:rsid w:val="009717CE"/>
    <w:rsid w:val="00972400"/>
    <w:rsid w:val="00977738"/>
    <w:rsid w:val="00984400"/>
    <w:rsid w:val="00992C30"/>
    <w:rsid w:val="009A04FD"/>
    <w:rsid w:val="009A07BF"/>
    <w:rsid w:val="009A1444"/>
    <w:rsid w:val="009A3430"/>
    <w:rsid w:val="009A4A56"/>
    <w:rsid w:val="009B3D18"/>
    <w:rsid w:val="009C49FD"/>
    <w:rsid w:val="009D240A"/>
    <w:rsid w:val="009D25FF"/>
    <w:rsid w:val="009D5457"/>
    <w:rsid w:val="009E5B85"/>
    <w:rsid w:val="009F4E0C"/>
    <w:rsid w:val="009F7D04"/>
    <w:rsid w:val="00A044DC"/>
    <w:rsid w:val="00A05337"/>
    <w:rsid w:val="00A06E71"/>
    <w:rsid w:val="00A07AC7"/>
    <w:rsid w:val="00A13B4B"/>
    <w:rsid w:val="00A21F40"/>
    <w:rsid w:val="00A220FB"/>
    <w:rsid w:val="00A235C9"/>
    <w:rsid w:val="00A24778"/>
    <w:rsid w:val="00A254C6"/>
    <w:rsid w:val="00A57396"/>
    <w:rsid w:val="00A664B4"/>
    <w:rsid w:val="00A74298"/>
    <w:rsid w:val="00A84B1A"/>
    <w:rsid w:val="00AA2DC2"/>
    <w:rsid w:val="00AA7F6B"/>
    <w:rsid w:val="00AB510C"/>
    <w:rsid w:val="00AC6303"/>
    <w:rsid w:val="00AD0200"/>
    <w:rsid w:val="00AD185E"/>
    <w:rsid w:val="00AD709A"/>
    <w:rsid w:val="00AD7173"/>
    <w:rsid w:val="00AE3941"/>
    <w:rsid w:val="00AE51BE"/>
    <w:rsid w:val="00AF30BF"/>
    <w:rsid w:val="00B02CBF"/>
    <w:rsid w:val="00B059D8"/>
    <w:rsid w:val="00B12853"/>
    <w:rsid w:val="00B12C1A"/>
    <w:rsid w:val="00B41224"/>
    <w:rsid w:val="00B422B8"/>
    <w:rsid w:val="00B51C03"/>
    <w:rsid w:val="00B62796"/>
    <w:rsid w:val="00B65897"/>
    <w:rsid w:val="00B66F47"/>
    <w:rsid w:val="00B81559"/>
    <w:rsid w:val="00B85A96"/>
    <w:rsid w:val="00B86229"/>
    <w:rsid w:val="00B94904"/>
    <w:rsid w:val="00BA3BB9"/>
    <w:rsid w:val="00BA60E9"/>
    <w:rsid w:val="00BB441C"/>
    <w:rsid w:val="00BB6DD8"/>
    <w:rsid w:val="00BD08BC"/>
    <w:rsid w:val="00BD7D16"/>
    <w:rsid w:val="00BE394B"/>
    <w:rsid w:val="00BF71BC"/>
    <w:rsid w:val="00C01407"/>
    <w:rsid w:val="00C03F62"/>
    <w:rsid w:val="00C22738"/>
    <w:rsid w:val="00C30541"/>
    <w:rsid w:val="00C305E7"/>
    <w:rsid w:val="00C44422"/>
    <w:rsid w:val="00C45CE2"/>
    <w:rsid w:val="00C51CF2"/>
    <w:rsid w:val="00C572D0"/>
    <w:rsid w:val="00C620A1"/>
    <w:rsid w:val="00C72442"/>
    <w:rsid w:val="00C83AC9"/>
    <w:rsid w:val="00C87CE4"/>
    <w:rsid w:val="00CB22FB"/>
    <w:rsid w:val="00CC2BB4"/>
    <w:rsid w:val="00CC7424"/>
    <w:rsid w:val="00CD05F1"/>
    <w:rsid w:val="00CD655B"/>
    <w:rsid w:val="00CD6C0D"/>
    <w:rsid w:val="00CE345C"/>
    <w:rsid w:val="00CE7358"/>
    <w:rsid w:val="00CF38C1"/>
    <w:rsid w:val="00CF5733"/>
    <w:rsid w:val="00CF78CD"/>
    <w:rsid w:val="00D11FCB"/>
    <w:rsid w:val="00D1271F"/>
    <w:rsid w:val="00D14D3B"/>
    <w:rsid w:val="00D150C3"/>
    <w:rsid w:val="00D536AD"/>
    <w:rsid w:val="00D60A13"/>
    <w:rsid w:val="00D63E19"/>
    <w:rsid w:val="00D6546D"/>
    <w:rsid w:val="00D657E5"/>
    <w:rsid w:val="00D67831"/>
    <w:rsid w:val="00D81F2D"/>
    <w:rsid w:val="00D83032"/>
    <w:rsid w:val="00D87C3E"/>
    <w:rsid w:val="00D93B39"/>
    <w:rsid w:val="00DA5FA0"/>
    <w:rsid w:val="00DB627D"/>
    <w:rsid w:val="00DB7269"/>
    <w:rsid w:val="00DC08A0"/>
    <w:rsid w:val="00DC17C8"/>
    <w:rsid w:val="00DD4805"/>
    <w:rsid w:val="00DE173F"/>
    <w:rsid w:val="00DE6E5D"/>
    <w:rsid w:val="00DF2027"/>
    <w:rsid w:val="00DF4778"/>
    <w:rsid w:val="00DF47C4"/>
    <w:rsid w:val="00E044E5"/>
    <w:rsid w:val="00E251B5"/>
    <w:rsid w:val="00E312DB"/>
    <w:rsid w:val="00E35B47"/>
    <w:rsid w:val="00E4729E"/>
    <w:rsid w:val="00E70C29"/>
    <w:rsid w:val="00E75538"/>
    <w:rsid w:val="00E7714E"/>
    <w:rsid w:val="00E81976"/>
    <w:rsid w:val="00E913C3"/>
    <w:rsid w:val="00E9196E"/>
    <w:rsid w:val="00E92370"/>
    <w:rsid w:val="00E9606B"/>
    <w:rsid w:val="00EA7E27"/>
    <w:rsid w:val="00EB13E1"/>
    <w:rsid w:val="00EB77C0"/>
    <w:rsid w:val="00EC1D61"/>
    <w:rsid w:val="00EC7059"/>
    <w:rsid w:val="00ED3449"/>
    <w:rsid w:val="00ED39FD"/>
    <w:rsid w:val="00EE0119"/>
    <w:rsid w:val="00EE75CD"/>
    <w:rsid w:val="00EF45DF"/>
    <w:rsid w:val="00EF4C9D"/>
    <w:rsid w:val="00EF53CC"/>
    <w:rsid w:val="00EF69BC"/>
    <w:rsid w:val="00F02A35"/>
    <w:rsid w:val="00F270E4"/>
    <w:rsid w:val="00F35317"/>
    <w:rsid w:val="00F429A9"/>
    <w:rsid w:val="00F432DA"/>
    <w:rsid w:val="00F47AA1"/>
    <w:rsid w:val="00F5034C"/>
    <w:rsid w:val="00F53348"/>
    <w:rsid w:val="00F71331"/>
    <w:rsid w:val="00F7397C"/>
    <w:rsid w:val="00F73A26"/>
    <w:rsid w:val="00F73F72"/>
    <w:rsid w:val="00F869B7"/>
    <w:rsid w:val="00FA0208"/>
    <w:rsid w:val="00FA18F2"/>
    <w:rsid w:val="00FB1355"/>
    <w:rsid w:val="00FB23B6"/>
    <w:rsid w:val="00FB4101"/>
    <w:rsid w:val="00FB680F"/>
    <w:rsid w:val="00FB7D46"/>
    <w:rsid w:val="00FC1170"/>
    <w:rsid w:val="00FC2B32"/>
    <w:rsid w:val="00FD5828"/>
    <w:rsid w:val="018E56A8"/>
    <w:rsid w:val="02452177"/>
    <w:rsid w:val="043B6033"/>
    <w:rsid w:val="046F7D70"/>
    <w:rsid w:val="051A685F"/>
    <w:rsid w:val="09BE7C18"/>
    <w:rsid w:val="0A7B6BF1"/>
    <w:rsid w:val="11071E9E"/>
    <w:rsid w:val="18FF7856"/>
    <w:rsid w:val="198C0E90"/>
    <w:rsid w:val="1DB551B3"/>
    <w:rsid w:val="22D139DE"/>
    <w:rsid w:val="2AF57FC2"/>
    <w:rsid w:val="2B5F21F5"/>
    <w:rsid w:val="2EFE01EB"/>
    <w:rsid w:val="30FF7121"/>
    <w:rsid w:val="31F24C04"/>
    <w:rsid w:val="36351C2C"/>
    <w:rsid w:val="37143A88"/>
    <w:rsid w:val="3A182298"/>
    <w:rsid w:val="3B3C0623"/>
    <w:rsid w:val="3B9F0815"/>
    <w:rsid w:val="3FCA68A1"/>
    <w:rsid w:val="438C6990"/>
    <w:rsid w:val="4400200D"/>
    <w:rsid w:val="451D5ED8"/>
    <w:rsid w:val="46D700D9"/>
    <w:rsid w:val="4808029F"/>
    <w:rsid w:val="4D687BBB"/>
    <w:rsid w:val="5B52110B"/>
    <w:rsid w:val="5C7272BE"/>
    <w:rsid w:val="5DA952E7"/>
    <w:rsid w:val="601A2213"/>
    <w:rsid w:val="61CD65E0"/>
    <w:rsid w:val="669967E6"/>
    <w:rsid w:val="66F1058A"/>
    <w:rsid w:val="6AE076A3"/>
    <w:rsid w:val="6C0E478A"/>
    <w:rsid w:val="7158550D"/>
    <w:rsid w:val="738B7A2A"/>
    <w:rsid w:val="77970EF1"/>
    <w:rsid w:val="79A708DA"/>
    <w:rsid w:val="7EB17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uiPriority w:val="1"/>
  </w:style>
  <w:style w:type="table" w:default="1" w:styleId="9">
    <w:name w:val="Normal Table"/>
    <w:unhideWhenUsed/>
    <w:uiPriority w:val="99"/>
    <w:tblPr>
      <w:tblLayout w:type="fixed"/>
      <w:tblCellMar>
        <w:top w:w="0" w:type="dxa"/>
        <w:left w:w="108" w:type="dxa"/>
        <w:bottom w:w="0" w:type="dxa"/>
        <w:right w:w="108" w:type="dxa"/>
      </w:tblCellMar>
    </w:tblPr>
  </w:style>
  <w:style w:type="paragraph" w:styleId="2">
    <w:name w:val="Body Text Indent"/>
    <w:basedOn w:val="1"/>
    <w:unhideWhenUsed/>
    <w:uiPriority w:val="99"/>
    <w:pPr>
      <w:tabs>
        <w:tab w:val="left" w:pos="540"/>
      </w:tabs>
      <w:ind w:firstLine="420" w:firstLineChars="200"/>
    </w:pPr>
    <w:rPr>
      <w:rFonts w:ascii="仿宋_GB2312"/>
      <w:szCs w:val="20"/>
    </w:rPr>
  </w:style>
  <w:style w:type="paragraph" w:styleId="3">
    <w:name w:val="Balloon Text"/>
    <w:basedOn w:val="1"/>
    <w:link w:val="12"/>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8">
    <w:name w:val="Hyperlink"/>
    <w:basedOn w:val="7"/>
    <w:unhideWhenUsed/>
    <w:qFormat/>
    <w:uiPriority w:val="99"/>
    <w:rPr>
      <w:color w:val="0000FF"/>
      <w:u w:val="single"/>
    </w:rPr>
  </w:style>
  <w:style w:type="table" w:customStyle="1" w:styleId="10">
    <w:name w:val="课程提纲表 - 带边框"/>
    <w:basedOn w:val="9"/>
    <w:qFormat/>
    <w:uiPriority w:val="99"/>
    <w:pPr>
      <w:spacing w:before="80" w:after="80"/>
    </w:pPr>
    <w:rPr>
      <w:color w:val="404040" w:themeColor="text1" w:themeTint="BF"/>
      <w:sz w:val="18"/>
      <w14:textFill>
        <w14:solidFill>
          <w14:schemeClr w14:val="tx1">
            <w14:lumMod w14:val="75000"/>
            <w14:lumOff w14:val="25000"/>
          </w14:schemeClr>
        </w14:solidFill>
      </w14:textFill>
    </w:rPr>
    <w:tblPr>
      <w:tblBorders>
        <w:bottom w:val="single" w:color="F0A22E" w:themeColor="accent1" w:sz="4" w:space="0"/>
        <w:insideH w:val="single" w:color="BEBEBE" w:themeColor="background1" w:themeShade="BF" w:sz="4" w:space="0"/>
      </w:tblBorders>
      <w:tblLayout w:type="fixed"/>
      <w:tblCellMar>
        <w:top w:w="0" w:type="dxa"/>
        <w:left w:w="0" w:type="dxa"/>
        <w:bottom w:w="0" w:type="dxa"/>
        <w:right w:w="0" w:type="dxa"/>
      </w:tblCellMar>
    </w:tblPr>
    <w:tblStylePr w:type="firstRow">
      <w:pPr>
        <w:wordWrap/>
        <w:spacing w:before="0" w:beforeLines="0" w:beforeAutospacing="0" w:after="80" w:afterLines="0" w:afterAutospacing="0"/>
      </w:pPr>
      <w:rPr>
        <w:rFonts w:asciiTheme="majorHAnsi" w:hAnsiTheme="majorHAnsi"/>
        <w:b/>
        <w:color w:val="F0A22E" w:themeColor="accent1"/>
        <w:sz w:val="20"/>
        <w14:textFill>
          <w14:solidFill>
            <w14:schemeClr w14:val="accent1"/>
          </w14:solidFill>
        </w14:textFill>
      </w:rPr>
      <w:tcPr>
        <w:tcBorders>
          <w:top w:val="nil"/>
          <w:left w:val="nil"/>
          <w:bottom w:val="single" w:color="F0A22E" w:themeColor="accent1" w:sz="4" w:space="0"/>
          <w:right w:val="nil"/>
          <w:insideH w:val="nil"/>
          <w:insideV w:val="nil"/>
          <w:tl2br w:val="nil"/>
          <w:tr2bl w:val="nil"/>
        </w:tcBorders>
      </w:tcPr>
    </w:tblStylePr>
    <w:tblStylePr w:type="firstCol">
      <w:rPr>
        <w:b/>
        <w:color w:val="262626" w:themeColor="text1" w:themeTint="D9"/>
        <w14:textFill>
          <w14:solidFill>
            <w14:schemeClr w14:val="tx1">
              <w14:lumMod w14:val="85000"/>
              <w14:lumOff w14:val="15000"/>
            </w14:schemeClr>
          </w14:solidFill>
        </w14:textFill>
      </w:rPr>
    </w:tblStylePr>
  </w:style>
  <w:style w:type="character" w:customStyle="1" w:styleId="11">
    <w:name w:val="占位符文本1"/>
    <w:basedOn w:val="7"/>
    <w:semiHidden/>
    <w:qFormat/>
    <w:uiPriority w:val="99"/>
    <w:rPr>
      <w:color w:val="808080"/>
    </w:rPr>
  </w:style>
  <w:style w:type="character" w:customStyle="1" w:styleId="12">
    <w:name w:val="批注框文本 Char"/>
    <w:basedOn w:val="7"/>
    <w:link w:val="3"/>
    <w:semiHidden/>
    <w:qFormat/>
    <w:uiPriority w:val="99"/>
    <w:rPr>
      <w:rFonts w:ascii="Times New Roman" w:hAnsi="Times New Roman" w:eastAsia="宋体" w:cs="Times New Roman"/>
      <w:sz w:val="18"/>
      <w:szCs w:val="18"/>
    </w:rPr>
  </w:style>
  <w:style w:type="character" w:customStyle="1" w:styleId="13">
    <w:name w:val="页眉 Char"/>
    <w:basedOn w:val="7"/>
    <w:link w:val="5"/>
    <w:qFormat/>
    <w:uiPriority w:val="99"/>
    <w:rPr>
      <w:rFonts w:ascii="Times New Roman" w:hAnsi="Times New Roman" w:eastAsia="宋体" w:cs="Times New Roman"/>
      <w:sz w:val="18"/>
      <w:szCs w:val="18"/>
    </w:rPr>
  </w:style>
  <w:style w:type="character" w:customStyle="1" w:styleId="14">
    <w:name w:val="页脚 Char"/>
    <w:basedOn w:val="7"/>
    <w:link w:val="4"/>
    <w:qFormat/>
    <w:uiPriority w:val="99"/>
    <w:rPr>
      <w:rFonts w:ascii="Times New Roman" w:hAnsi="Times New Roman" w:eastAsia="宋体" w:cs="Times New Roman"/>
      <w:sz w:val="18"/>
      <w:szCs w:val="18"/>
    </w:rPr>
  </w:style>
  <w:style w:type="paragraph" w:customStyle="1" w:styleId="15">
    <w:name w:val="列出段落1"/>
    <w:basedOn w:val="1"/>
    <w:qFormat/>
    <w:uiPriority w:val="34"/>
    <w:pPr>
      <w:ind w:firstLine="420" w:firstLineChars="200"/>
    </w:pPr>
  </w:style>
  <w:style w:type="paragraph" w:customStyle="1" w:styleId="16">
    <w:name w:val="列出段落2"/>
    <w:basedOn w:val="1"/>
    <w:unhideWhenUsed/>
    <w:uiPriority w:val="99"/>
    <w:pPr>
      <w:ind w:firstLine="420" w:firstLineChars="200"/>
    </w:pPr>
  </w:style>
  <w:style w:type="paragraph" w:styleId="17">
    <w:name w:val="List Paragraph"/>
    <w:basedOn w:val="1"/>
    <w:unhideWhenUsed/>
    <w:uiPriority w:val="99"/>
    <w:pPr>
      <w:ind w:firstLine="420" w:firstLineChars="200"/>
    </w:pPr>
  </w:style>
  <w:style w:type="paragraph" w:customStyle="1" w:styleId="18">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sz w:val="18"/>
    </w:rPr>
  </w:style>
  <w:style w:type="paragraph" w:customStyle="1" w:styleId="19">
    <w:name w:val="footer"/>
    <w:basedOn w:val="1"/>
    <w:qFormat/>
    <w:uiPriority w:val="0"/>
    <w:pPr>
      <w:tabs>
        <w:tab w:val="center" w:pos="4153"/>
        <w:tab w:val="right" w:pos="8306"/>
      </w:tabs>
      <w:snapToGrid w:val="0"/>
      <w:jc w:val="left"/>
    </w:pPr>
    <w:rPr>
      <w:rFonts w:ascii="Times New Roman" w:hAnsi="Times New Roman" w:eastAsia="宋体"/>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glossaryDocument" Target="glossary/document.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F27BD9DFA3D4A1F87968E5CECF864B4"/>
        <w:style w:val=""/>
        <w:category>
          <w:name w:val="常规"/>
          <w:gallery w:val="placeholder"/>
        </w:category>
        <w:types>
          <w:type w:val="bbPlcHdr"/>
        </w:types>
        <w:behaviors>
          <w:behavior w:val="content"/>
        </w:behaviors>
        <w:description w:val=""/>
        <w:guid w:val="{AF6790BD-11CD-43D9-8BA6-9DE486877731}"/>
      </w:docPartPr>
      <w:docPartBody>
        <w:p>
          <w:pPr>
            <w:pStyle w:val="6"/>
          </w:pPr>
          <w:r>
            <w:rPr>
              <w:rStyle w:val="4"/>
              <w:rFonts w:hint="eastAsia"/>
            </w:rPr>
            <w:t>选择一项。</w:t>
          </w:r>
        </w:p>
      </w:docPartBody>
    </w:docPart>
    <w:docPart>
      <w:docPartPr>
        <w:name w:val="768149BD325A4C5F94D56E3AF5418676"/>
        <w:style w:val=""/>
        <w:category>
          <w:name w:val="常规"/>
          <w:gallery w:val="placeholder"/>
        </w:category>
        <w:types>
          <w:type w:val="bbPlcHdr"/>
        </w:types>
        <w:behaviors>
          <w:behavior w:val="content"/>
        </w:behaviors>
        <w:description w:val=""/>
        <w:guid w:val="{81566709-56CC-4C63-96BF-CAA6638D9133}"/>
      </w:docPartPr>
      <w:docPartBody>
        <w:p>
          <w:pPr>
            <w:pStyle w:val="14"/>
          </w:pPr>
          <w:r>
            <w:rPr>
              <w:rStyle w:val="4"/>
              <w:rFonts w:hint="eastAsia"/>
            </w:rPr>
            <w:t>单击此处输入日期。</w:t>
          </w:r>
        </w:p>
      </w:docPartBody>
    </w:docPart>
    <w:docPart>
      <w:docPartPr>
        <w:name w:val="{46edd7e1-29ce-4a45-ba1a-bc911f351665}"/>
        <w:style w:val=""/>
        <w:category>
          <w:name w:val="常规"/>
          <w:gallery w:val="placeholder"/>
        </w:category>
        <w:types>
          <w:type w:val="bbPlcHdr"/>
        </w:types>
        <w:behaviors>
          <w:behavior w:val="content"/>
        </w:behaviors>
        <w:description w:val=""/>
        <w:guid w:val="{46edd7e1-29ce-4a45-ba1a-bc911f351665}"/>
      </w:docPartPr>
      <w:docPartBody>
        <w:p>
          <w:pPr>
            <w:pStyle w:val="6"/>
          </w:pPr>
          <w:r>
            <w:rPr>
              <w:rStyle w:val="4"/>
              <w:rFonts w:hint="eastAsia"/>
            </w:rPr>
            <w:t>选择一项。</w:t>
          </w:r>
        </w:p>
      </w:docPartBody>
    </w:docPart>
    <w:docPart>
      <w:docPartPr>
        <w:name w:val="{fb787492-878a-42f3-90ee-aca87986f5ac}"/>
        <w:style w:val=""/>
        <w:category>
          <w:name w:val="常规"/>
          <w:gallery w:val="placeholder"/>
        </w:category>
        <w:types>
          <w:type w:val="bbPlcHdr"/>
        </w:types>
        <w:behaviors>
          <w:behavior w:val="content"/>
        </w:behaviors>
        <w:description w:val=""/>
        <w:guid w:val="{fb787492-878a-42f3-90ee-aca87986f5ac}"/>
      </w:docPartPr>
      <w:docPartBody>
        <w:p>
          <w:pPr>
            <w:pStyle w:val="6"/>
          </w:pPr>
          <w:r>
            <w:rPr>
              <w:rStyle w:val="4"/>
              <w:rFonts w:hint="eastAsia"/>
            </w:rPr>
            <w:t>选择一项。</w:t>
          </w:r>
        </w:p>
      </w:docPartBody>
    </w:docPart>
    <w:docPart>
      <w:docPartPr>
        <w:name w:val="{5c32f237-42ef-48e9-b1f3-919f9e861595}"/>
        <w:style w:val=""/>
        <w:category>
          <w:name w:val="常规"/>
          <w:gallery w:val="placeholder"/>
        </w:category>
        <w:types>
          <w:type w:val="bbPlcHdr"/>
        </w:types>
        <w:behaviors>
          <w:behavior w:val="content"/>
        </w:behaviors>
        <w:description w:val=""/>
        <w:guid w:val="{5c32f237-42ef-48e9-b1f3-919f9e861595}"/>
      </w:docPartPr>
      <w:docPartBody>
        <w:p>
          <w:pPr>
            <w:pStyle w:val="7"/>
          </w:pPr>
          <w:r>
            <w:rPr>
              <w:rStyle w:val="4"/>
              <w:rFonts w:hint="eastAsia"/>
            </w:rPr>
            <w:t>单击此处输入日期。</w:t>
          </w:r>
        </w:p>
      </w:docPartBody>
    </w:docPart>
    <w:docPart>
      <w:docPartPr>
        <w:name w:val="{ac5a96c9-4de7-4fc7-884d-18ba9291b3e3}"/>
        <w:style w:val=""/>
        <w:category>
          <w:name w:val="常规"/>
          <w:gallery w:val="placeholder"/>
        </w:category>
        <w:types>
          <w:type w:val="bbPlcHdr"/>
        </w:types>
        <w:behaviors>
          <w:behavior w:val="content"/>
        </w:behaviors>
        <w:description w:val=""/>
        <w:guid w:val="{ac5a96c9-4de7-4fc7-884d-18ba9291b3e3}"/>
      </w:docPartPr>
      <w:docPartBody>
        <w:p>
          <w:pPr>
            <w:pStyle w:val="8"/>
          </w:pPr>
          <w:r>
            <w:rPr>
              <w:rStyle w:val="4"/>
              <w:rFonts w:hint="eastAsia"/>
            </w:rPr>
            <w:t>单击此处输入日期。</w:t>
          </w:r>
        </w:p>
      </w:docPartBody>
    </w:docPart>
    <w:docPart>
      <w:docPartPr>
        <w:name w:val="{298b6190-f2b8-497c-933b-829437c38bb8}"/>
        <w:style w:val=""/>
        <w:category>
          <w:name w:val="常规"/>
          <w:gallery w:val="placeholder"/>
        </w:category>
        <w:types>
          <w:type w:val="bbPlcHdr"/>
        </w:types>
        <w:behaviors>
          <w:behavior w:val="content"/>
        </w:behaviors>
        <w:description w:val=""/>
        <w:guid w:val="{298b6190-f2b8-497c-933b-829437c38bb8}"/>
      </w:docPartPr>
      <w:docPartBody>
        <w:p>
          <w:pPr>
            <w:pStyle w:val="9"/>
          </w:pPr>
          <w:r>
            <w:rPr>
              <w:rStyle w:val="4"/>
              <w:rFonts w:hint="eastAsia"/>
            </w:rPr>
            <w:t>单击此处输入日期。</w:t>
          </w:r>
        </w:p>
      </w:docPartBody>
    </w:docPart>
    <w:docPart>
      <w:docPartPr>
        <w:name w:val="{09c6c77b-07e4-4054-b7d3-9918dc6087a4}"/>
        <w:style w:val=""/>
        <w:category>
          <w:name w:val="常规"/>
          <w:gallery w:val="placeholder"/>
        </w:category>
        <w:types>
          <w:type w:val="bbPlcHdr"/>
        </w:types>
        <w:behaviors>
          <w:behavior w:val="content"/>
        </w:behaviors>
        <w:description w:val=""/>
        <w:guid w:val="{09c6c77b-07e4-4054-b7d3-9918dc6087a4}"/>
      </w:docPartPr>
      <w:docPartBody>
        <w:p>
          <w:pPr>
            <w:pStyle w:val="7"/>
          </w:pPr>
          <w:r>
            <w:rPr>
              <w:rStyle w:val="4"/>
              <w:rFonts w:hint="eastAsia"/>
            </w:rPr>
            <w:t>单击此处输入日期。</w:t>
          </w:r>
        </w:p>
      </w:docPartBody>
    </w:docPart>
    <w:docPart>
      <w:docPartPr>
        <w:name w:val="{7a910ace-f877-4446-b927-6615aaab93a3}"/>
        <w:style w:val=""/>
        <w:category>
          <w:name w:val="常规"/>
          <w:gallery w:val="placeholder"/>
        </w:category>
        <w:types>
          <w:type w:val="bbPlcHdr"/>
        </w:types>
        <w:behaviors>
          <w:behavior w:val="content"/>
        </w:behaviors>
        <w:description w:val=""/>
        <w:guid w:val="{7a910ace-f877-4446-b927-6615aaab93a3}"/>
      </w:docPartPr>
      <w:docPartBody>
        <w:p>
          <w:pPr>
            <w:pStyle w:val="7"/>
          </w:pPr>
          <w:r>
            <w:rPr>
              <w:rStyle w:val="4"/>
              <w:rFonts w:hint="eastAsia"/>
            </w:rPr>
            <w:t>单击此处输入日期。</w:t>
          </w:r>
        </w:p>
      </w:docPartBody>
    </w:docPart>
    <w:docPart>
      <w:docPartPr>
        <w:name w:val="{970a3f88-b5a3-4e40-96a2-10e9dbf2fc65}"/>
        <w:style w:val=""/>
        <w:category>
          <w:name w:val="常规"/>
          <w:gallery w:val="placeholder"/>
        </w:category>
        <w:types>
          <w:type w:val="bbPlcHdr"/>
        </w:types>
        <w:behaviors>
          <w:behavior w:val="content"/>
        </w:behaviors>
        <w:description w:val=""/>
        <w:guid w:val="{970a3f88-b5a3-4e40-96a2-10e9dbf2fc65}"/>
      </w:docPartPr>
      <w:docPartBody>
        <w:p>
          <w:pPr>
            <w:pStyle w:val="6"/>
          </w:pPr>
          <w:r>
            <w:rPr>
              <w:rStyle w:val="4"/>
              <w:rFonts w:hint="eastAsia"/>
            </w:rPr>
            <w:t>选择一项。</w:t>
          </w:r>
        </w:p>
      </w:docPartBody>
    </w:docPart>
    <w:docPart>
      <w:docPartPr>
        <w:name w:val="{986ca058-e0d3-4250-9a72-8c96a9bbc69d}"/>
        <w:style w:val=""/>
        <w:category>
          <w:name w:val="常规"/>
          <w:gallery w:val="placeholder"/>
        </w:category>
        <w:types>
          <w:type w:val="bbPlcHdr"/>
        </w:types>
        <w:behaviors>
          <w:behavior w:val="content"/>
        </w:behaviors>
        <w:description w:val=""/>
        <w:guid w:val="{986ca058-e0d3-4250-9a72-8c96a9bbc69d}"/>
      </w:docPartPr>
      <w:docPartBody>
        <w:p>
          <w:pPr>
            <w:pStyle w:val="7"/>
          </w:pPr>
          <w:r>
            <w:rPr>
              <w:rStyle w:val="4"/>
              <w:rFonts w:hint="eastAsia"/>
            </w:rPr>
            <w:t>单击此处输入日期。</w:t>
          </w:r>
        </w:p>
      </w:docPartBody>
    </w:docPart>
    <w:docPart>
      <w:docPartPr>
        <w:name w:val="{e5f9a3eb-3405-4f69-8dba-06917930ab37}"/>
        <w:style w:val=""/>
        <w:category>
          <w:name w:val="常规"/>
          <w:gallery w:val="placeholder"/>
        </w:category>
        <w:types>
          <w:type w:val="bbPlcHdr"/>
        </w:types>
        <w:behaviors>
          <w:behavior w:val="content"/>
        </w:behaviors>
        <w:description w:val=""/>
        <w:guid w:val="{e5f9a3eb-3405-4f69-8dba-06917930ab37}"/>
      </w:docPartPr>
      <w:docPartBody>
        <w:p>
          <w:pPr>
            <w:pStyle w:val="8"/>
          </w:pPr>
          <w:r>
            <w:rPr>
              <w:rStyle w:val="4"/>
              <w:rFonts w:hint="eastAsia"/>
            </w:rPr>
            <w:t>单击此处输入日期。</w:t>
          </w:r>
        </w:p>
      </w:docPartBody>
    </w:docPart>
    <w:docPart>
      <w:docPartPr>
        <w:name w:val="{71a539a3-2042-4ba2-ac2e-9b486c7c3bad}"/>
        <w:style w:val=""/>
        <w:category>
          <w:name w:val="常规"/>
          <w:gallery w:val="placeholder"/>
        </w:category>
        <w:types>
          <w:type w:val="bbPlcHdr"/>
        </w:types>
        <w:behaviors>
          <w:behavior w:val="content"/>
        </w:behaviors>
        <w:description w:val=""/>
        <w:guid w:val="{71a539a3-2042-4ba2-ac2e-9b486c7c3bad}"/>
      </w:docPartPr>
      <w:docPartBody>
        <w:p>
          <w:pPr>
            <w:pStyle w:val="9"/>
          </w:pPr>
          <w:r>
            <w:rPr>
              <w:rStyle w:val="4"/>
              <w:rFonts w:hint="eastAsia"/>
            </w:rPr>
            <w:t>单击此处输入日期。</w:t>
          </w:r>
        </w:p>
      </w:docPartBody>
    </w:docPart>
    <w:docPart>
      <w:docPartPr>
        <w:name w:val="{264bdef0-2283-4586-8847-885c32b8d5ad}"/>
        <w:style w:val=""/>
        <w:category>
          <w:name w:val="常规"/>
          <w:gallery w:val="placeholder"/>
        </w:category>
        <w:types>
          <w:type w:val="bbPlcHdr"/>
        </w:types>
        <w:behaviors>
          <w:behavior w:val="content"/>
        </w:behaviors>
        <w:description w:val=""/>
        <w:guid w:val="{264bdef0-2283-4586-8847-885c32b8d5ad}"/>
      </w:docPartPr>
      <w:docPartBody>
        <w:p>
          <w:pPr>
            <w:pStyle w:val="7"/>
          </w:pPr>
          <w:r>
            <w:rPr>
              <w:rStyle w:val="4"/>
              <w:rFonts w:hint="eastAsia"/>
            </w:rPr>
            <w:t>单击此处输入日期。</w:t>
          </w:r>
        </w:p>
      </w:docPartBody>
    </w:docPart>
    <w:docPart>
      <w:docPartPr>
        <w:name w:val="{ca822e5d-d0af-48ba-85c0-55aa84e6a3d8}"/>
        <w:style w:val=""/>
        <w:category>
          <w:name w:val="常规"/>
          <w:gallery w:val="placeholder"/>
        </w:category>
        <w:types>
          <w:type w:val="bbPlcHdr"/>
        </w:types>
        <w:behaviors>
          <w:behavior w:val="content"/>
        </w:behaviors>
        <w:description w:val=""/>
        <w:guid w:val="{ca822e5d-d0af-48ba-85c0-55aa84e6a3d8}"/>
      </w:docPartPr>
      <w:docPartBody>
        <w:p>
          <w:pPr>
            <w:pStyle w:val="7"/>
          </w:pPr>
          <w:r>
            <w:rPr>
              <w:rStyle w:val="4"/>
              <w:rFonts w:hint="eastAsia"/>
            </w:rPr>
            <w:t>单击此处输入日期。</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A0204"/>
    <w:charset w:val="00"/>
    <w:family w:val="swiss"/>
    <w:pitch w:val="default"/>
    <w:sig w:usb0="E10002FF" w:usb1="4000ACFF" w:usb2="00000009" w:usb3="00000000" w:csb0="2000019F" w:csb1="00000000"/>
  </w:font>
  <w:font w:name="Franklin Gothic Book">
    <w:altName w:val="Courier New"/>
    <w:panose1 w:val="00000000000000000000"/>
    <w:charset w:val="00"/>
    <w:family w:val="auto"/>
    <w:pitch w:val="default"/>
    <w:sig w:usb0="00000000" w:usb1="00000000" w:usb2="00000000" w:usb3="00000000" w:csb0="00000000" w:csb1="00000000"/>
  </w:font>
  <w:font w:name="华文楷体">
    <w:altName w:val="宋体"/>
    <w:panose1 w:val="00000000000000000000"/>
    <w:charset w:val="86"/>
    <w:family w:val="auto"/>
    <w:pitch w:val="default"/>
    <w:sig w:usb0="00000000" w:usb1="00000000" w:usb2="00000000" w:usb3="00000000" w:csb0="00000000" w:csb1="00000000"/>
  </w:font>
  <w:font w:name="Franklin Gothic Medium">
    <w:panose1 w:val="020B0603020102090204"/>
    <w:charset w:val="00"/>
    <w:family w:val="swiss"/>
    <w:pitch w:val="default"/>
    <w:sig w:usb0="00000287" w:usb1="00000000" w:usb2="00000000" w:usb3="00000000" w:csb0="2000009F" w:csb1="DFD70000"/>
  </w:font>
  <w:font w:name="微软雅黑">
    <w:panose1 w:val="020B0503020204020204"/>
    <w:charset w:val="86"/>
    <w:family w:val="swiss"/>
    <w:pitch w:val="default"/>
    <w:sig w:usb0="80000287" w:usb1="280F3C52" w:usb2="00000016" w:usb3="00000000" w:csb0="0004001F" w:csb1="00000000"/>
  </w:font>
  <w:font w:name="隶书">
    <w:altName w:val="微软雅黑"/>
    <w:panose1 w:val="02010509060101010101"/>
    <w:charset w:val="86"/>
    <w:family w:val="modern"/>
    <w:pitch w:val="default"/>
    <w:sig w:usb0="00000000" w:usb1="00000000" w:usb2="00000010" w:usb3="00000000" w:csb0="00040000" w:csb1="00000000"/>
  </w:font>
  <w:font w:name="华文楷体">
    <w:altName w:val="宋体"/>
    <w:panose1 w:val="00000000000000000000"/>
    <w:charset w:val="86"/>
    <w:family w:val="auto"/>
    <w:pitch w:val="default"/>
    <w:sig w:usb0="00000000" w:usb1="00000000" w:usb2="00000000" w:usb3="00000000" w:csb0="00000000" w:csb1="00000000"/>
  </w:font>
  <w:font w:name="Courier New">
    <w:panose1 w:val="02070309020205020404"/>
    <w:charset w:val="00"/>
    <w:family w:val="auto"/>
    <w:pitch w:val="default"/>
    <w:sig w:usb0="E0002AFF" w:usb1="C0007843" w:usb2="00000009" w:usb3="00000000" w:csb0="400001FF" w:csb1="FFFF0000"/>
  </w:font>
  <w:font w:name="Arial">
    <w:panose1 w:val="020B0604020202020204"/>
    <w:charset w:val="00"/>
    <w:family w:val="auto"/>
    <w:pitch w:val="default"/>
    <w:sig w:usb0="E0002AFF" w:usb1="C0007843" w:usb2="00000009" w:usb3="00000000" w:csb0="400001FF" w:csb1="FFFF0000"/>
  </w:font>
  <w:font w:name="Calibri Light">
    <w:altName w:val="Calibri"/>
    <w:panose1 w:val="020F0302020204030204"/>
    <w:charset w:val="00"/>
    <w:family w:val="auto"/>
    <w:pitch w:val="default"/>
    <w:sig w:usb0="00000000" w:usb1="00000000"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roma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ˎ̥">
    <w:altName w:val="Times New Roman"/>
    <w:panose1 w:val="00000000000000000000"/>
    <w:charset w:val="01"/>
    <w:family w:val="roman"/>
    <w:pitch w:val="default"/>
    <w:sig w:usb0="00000000" w:usb1="00000000" w:usb2="03B93C8E" w:usb3="0B8FD098" w:csb0="03EC0D50" w:csb1="0012D470"/>
  </w:font>
  <w:font w:name="Hiragino Sans GB">
    <w:altName w:val="Segoe Print"/>
    <w:panose1 w:val="00000000000000000000"/>
    <w:charset w:val="00"/>
    <w:family w:val="auto"/>
    <w:pitch w:val="default"/>
    <w:sig w:usb0="00000000" w:usb1="00000000" w:usb2="00000000" w:usb3="00000000" w:csb0="00040001" w:csb1="00000000"/>
  </w:font>
  <w:font w:name="Segoe Print">
    <w:panose1 w:val="02000800000000000000"/>
    <w:charset w:val="00"/>
    <w:family w:val="auto"/>
    <w:pitch w:val="default"/>
    <w:sig w:usb0="0000028F" w:usb1="00000000" w:usb2="00000000" w:usb3="00000000" w:csb0="2000009F" w:csb1="47010000"/>
  </w:font>
  <w:font w:name="Latha">
    <w:panose1 w:val="020B0704020202020204"/>
    <w:charset w:val="00"/>
    <w:family w:val="auto"/>
    <w:pitch w:val="default"/>
    <w:sig w:usb0="00100003" w:usb1="00000000" w:usb2="00000000" w:usb3="00000000" w:csb0="00000001" w:csb1="00000000"/>
  </w:font>
  <w:font w:name="Arial">
    <w:panose1 w:val="020B0604020202020204"/>
    <w:charset w:val="CC"/>
    <w:family w:val="swiss"/>
    <w:pitch w:val="default"/>
    <w:sig w:usb0="E0002AFF" w:usb1="C0007843" w:usb2="00000009" w:usb3="00000000" w:csb0="400001FF" w:csb1="FFFF0000"/>
  </w:font>
  <w:font w:name="Helvetica Neue">
    <w:altName w:val="Times New Roman"/>
    <w:panose1 w:val="020B0604020202020204"/>
    <w:charset w:val="01"/>
    <w:family w:val="auto"/>
    <w:pitch w:val="default"/>
    <w:sig w:usb0="00000000" w:usb1="00000000" w:usb2="00000000" w:usb3="00000000" w:csb0="00040001" w:csb1="00000000"/>
  </w:font>
  <w:font w:name="AdobeSongStd-Light">
    <w:altName w:val="宋体"/>
    <w:panose1 w:val="00000000000000000000"/>
    <w:charset w:val="86"/>
    <w:family w:val="auto"/>
    <w:pitch w:val="default"/>
    <w:sig w:usb0="00000000" w:usb1="00000000" w:usb2="00000016" w:usb3="00000000" w:csb0="00060007" w:csb1="00000000"/>
  </w:font>
  <w:font w:name="华文行楷">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隶书">
    <w:altName w:val="微软雅黑"/>
    <w:panose1 w:val="0201080004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姚体">
    <w:altName w:val="宋体"/>
    <w:panose1 w:val="02010601030101010101"/>
    <w:charset w:val="86"/>
    <w:family w:val="auto"/>
    <w:pitch w:val="default"/>
    <w:sig w:usb0="00000000" w:usb1="00000000" w:usb2="0000000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宋体-方正超大字符集">
    <w:altName w:val="宋体"/>
    <w:panose1 w:val="03000509000000000000"/>
    <w:charset w:val="86"/>
    <w:family w:val="auto"/>
    <w:pitch w:val="default"/>
    <w:sig w:usb0="00000000" w:usb1="00000000" w:usb2="00000000" w:usb3="00000000" w:csb0="00040000" w:csb1="00000000"/>
  </w:font>
  <w:font w:name="幼圆">
    <w:altName w:val="宋体"/>
    <w:panose1 w:val="0201050906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altName w:val="微软雅黑"/>
    <w:panose1 w:val="03000509000000000000"/>
    <w:charset w:val="86"/>
    <w:family w:val="auto"/>
    <w:pitch w:val="default"/>
    <w:sig w:usb0="00000000" w:usb1="00000000" w:usb2="0000000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AFF"/>
    <w:rsid w:val="00047CF8"/>
    <w:rsid w:val="0006112E"/>
    <w:rsid w:val="0008766F"/>
    <w:rsid w:val="000A2B60"/>
    <w:rsid w:val="001C0FB4"/>
    <w:rsid w:val="00257998"/>
    <w:rsid w:val="00307172"/>
    <w:rsid w:val="004215BA"/>
    <w:rsid w:val="00441F98"/>
    <w:rsid w:val="004C33A7"/>
    <w:rsid w:val="00510B9F"/>
    <w:rsid w:val="005E2B34"/>
    <w:rsid w:val="00631276"/>
    <w:rsid w:val="00727EB1"/>
    <w:rsid w:val="00730553"/>
    <w:rsid w:val="00815C1E"/>
    <w:rsid w:val="00934DB3"/>
    <w:rsid w:val="00975DC3"/>
    <w:rsid w:val="009B3F6A"/>
    <w:rsid w:val="009E3DC0"/>
    <w:rsid w:val="00A02DE2"/>
    <w:rsid w:val="00A44F08"/>
    <w:rsid w:val="00BA7FB6"/>
    <w:rsid w:val="00BF4FA5"/>
    <w:rsid w:val="00C365F0"/>
    <w:rsid w:val="00D92AFF"/>
    <w:rsid w:val="00D9736C"/>
    <w:rsid w:val="00DC7514"/>
    <w:rsid w:val="00E33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uiPriority w:val="99"/>
    <w:tblPr>
      <w:tblLayout w:type="fixed"/>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4F27BD9DFA3D4A1F87968E5CECF864B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
    <w:name w:val="4F27BD9DFA3D4A1F87968E5CECF864B4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ABD925A8F6D54E6EB0FA56088820F9B6"/>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5478DDA128204E0D8D3BC00AD7FAB1B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9FD51C25B16A4286B0EBD50E3609ACF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F7F41BBC13C2489685E2AAB87046EB5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F73438598A0C4C0CAAE666A489856EB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5101F9D58A75467091FF5C4A7A5D6FB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98A7CF27EAA44FE493B9ECB0D70611D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768149BD325A4C5F94D56E3AF5418676"/>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跋涉">
  <a:themeElements>
    <a:clrScheme name="跋涉">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跋涉">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跋涉">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01E249-E24F-4666-B556-590DC0D57913}">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16</Pages>
  <Words>1329</Words>
  <Characters>7577</Characters>
  <Lines>63</Lines>
  <Paragraphs>17</Paragraphs>
  <ScaleCrop>false</ScaleCrop>
  <LinksUpToDate>false</LinksUpToDate>
  <CharactersWithSpaces>8889</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2017-12-17T05:32:00Z</dcterms:created>
  <dc:creator>User</dc:creator>
  <cp:lastModifiedBy>Administrator</cp:lastModifiedBy>
  <cp:lastPrinted>2017-01-17T01:40:00Z</cp:lastPrinted>
  <dcterms:modified xsi:type="dcterms:W3CDTF">2018-01-26T02:13:54Z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